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6C" w:rsidRDefault="00E54B6C" w:rsidP="00E54B6C">
      <w:pPr>
        <w:spacing w:after="0" w:line="240" w:lineRule="auto"/>
        <w:contextualSpacing/>
        <w:rPr>
          <w:rFonts w:ascii="Times New Roman" w:hAnsi="Times New Roman"/>
          <w:bCs/>
          <w:sz w:val="28"/>
          <w:szCs w:val="28"/>
        </w:rPr>
      </w:pPr>
      <w:r w:rsidRPr="008A06EA">
        <w:rPr>
          <w:rFonts w:ascii="Times New Roman" w:hAnsi="Times New Roman"/>
          <w:bCs/>
          <w:sz w:val="28"/>
          <w:szCs w:val="28"/>
        </w:rPr>
        <w:t>Принят на педагогическом совете</w:t>
      </w:r>
      <w:r>
        <w:rPr>
          <w:rFonts w:ascii="Times New Roman" w:hAnsi="Times New Roman"/>
          <w:bCs/>
          <w:sz w:val="28"/>
          <w:szCs w:val="28"/>
        </w:rPr>
        <w:t xml:space="preserve">            Утвержден</w:t>
      </w:r>
    </w:p>
    <w:p w:rsidR="00E54B6C" w:rsidRPr="008A06EA" w:rsidRDefault="00DE141D" w:rsidP="00E54B6C">
      <w:pPr>
        <w:spacing w:after="0" w:line="240" w:lineRule="auto"/>
        <w:contextualSpacing/>
        <w:rPr>
          <w:rFonts w:ascii="Times New Roman" w:hAnsi="Times New Roman"/>
          <w:bCs/>
          <w:sz w:val="28"/>
          <w:szCs w:val="28"/>
        </w:rPr>
      </w:pPr>
      <w:r>
        <w:rPr>
          <w:rFonts w:ascii="Times New Roman" w:hAnsi="Times New Roman"/>
          <w:bCs/>
          <w:sz w:val="28"/>
          <w:szCs w:val="28"/>
        </w:rPr>
        <w:t>Протокол №8 от 30.05</w:t>
      </w:r>
      <w:r w:rsidR="00FA76BA">
        <w:rPr>
          <w:rFonts w:ascii="Times New Roman" w:hAnsi="Times New Roman"/>
          <w:bCs/>
          <w:sz w:val="28"/>
          <w:szCs w:val="28"/>
        </w:rPr>
        <w:t>.2024</w:t>
      </w:r>
      <w:r w:rsidR="00E54B6C">
        <w:rPr>
          <w:rFonts w:ascii="Times New Roman" w:hAnsi="Times New Roman"/>
          <w:bCs/>
          <w:sz w:val="28"/>
          <w:szCs w:val="28"/>
        </w:rPr>
        <w:t xml:space="preserve">г.                    </w:t>
      </w:r>
      <w:r w:rsidR="00FA76BA">
        <w:rPr>
          <w:rFonts w:ascii="Times New Roman" w:hAnsi="Times New Roman"/>
          <w:bCs/>
          <w:sz w:val="28"/>
          <w:szCs w:val="28"/>
        </w:rPr>
        <w:t>Приказом №</w:t>
      </w:r>
      <w:r>
        <w:rPr>
          <w:rFonts w:ascii="Times New Roman" w:hAnsi="Times New Roman"/>
          <w:bCs/>
          <w:sz w:val="28"/>
          <w:szCs w:val="28"/>
        </w:rPr>
        <w:t>55-ОД от 07.06.2024г</w:t>
      </w:r>
    </w:p>
    <w:p w:rsidR="00215248" w:rsidRDefault="00215248" w:rsidP="002152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15248" w:rsidRPr="008544F8" w:rsidRDefault="00215248" w:rsidP="00215248">
      <w:pPr>
        <w:spacing w:after="0"/>
        <w:jc w:val="center"/>
        <w:rPr>
          <w:rFonts w:ascii="Times New Roman" w:hAnsi="Times New Roman" w:cs="Times New Roman"/>
          <w:b/>
          <w:sz w:val="24"/>
          <w:szCs w:val="24"/>
        </w:rPr>
      </w:pPr>
      <w:r w:rsidRPr="008544F8">
        <w:rPr>
          <w:rFonts w:ascii="Times New Roman" w:hAnsi="Times New Roman" w:cs="Times New Roman"/>
          <w:b/>
          <w:sz w:val="24"/>
          <w:szCs w:val="24"/>
        </w:rPr>
        <w:t>УЧЕБНЫЙ  ПЛАН</w:t>
      </w:r>
    </w:p>
    <w:p w:rsidR="00346270" w:rsidRDefault="00215248" w:rsidP="00C77C01">
      <w:pPr>
        <w:spacing w:after="0"/>
        <w:rPr>
          <w:rFonts w:ascii="Times New Roman" w:hAnsi="Times New Roman" w:cs="Times New Roman"/>
          <w:b/>
          <w:sz w:val="24"/>
          <w:szCs w:val="24"/>
        </w:rPr>
      </w:pPr>
      <w:r w:rsidRPr="008544F8">
        <w:rPr>
          <w:rFonts w:ascii="Times New Roman" w:hAnsi="Times New Roman" w:cs="Times New Roman"/>
          <w:b/>
          <w:sz w:val="24"/>
          <w:szCs w:val="24"/>
        </w:rPr>
        <w:t xml:space="preserve">ГОУ </w:t>
      </w:r>
      <w:r w:rsidR="00FA76BA">
        <w:rPr>
          <w:rFonts w:ascii="Times New Roman" w:hAnsi="Times New Roman" w:cs="Times New Roman"/>
          <w:b/>
          <w:sz w:val="24"/>
          <w:szCs w:val="24"/>
        </w:rPr>
        <w:t>РК «С(К)ШИ №4» г. Сыктывкара на 2024-2025</w:t>
      </w:r>
      <w:r w:rsidRPr="008544F8">
        <w:rPr>
          <w:rFonts w:ascii="Times New Roman" w:hAnsi="Times New Roman" w:cs="Times New Roman"/>
          <w:b/>
          <w:sz w:val="24"/>
          <w:szCs w:val="24"/>
        </w:rPr>
        <w:t xml:space="preserve"> учебный год.</w:t>
      </w:r>
      <w:r w:rsidR="00C77C01">
        <w:rPr>
          <w:rFonts w:ascii="Times New Roman" w:hAnsi="Times New Roman" w:cs="Times New Roman"/>
          <w:b/>
          <w:sz w:val="24"/>
          <w:szCs w:val="24"/>
        </w:rPr>
        <w:t xml:space="preserve"> </w:t>
      </w:r>
      <w:r w:rsidRPr="008544F8">
        <w:rPr>
          <w:rFonts w:ascii="Times New Roman" w:hAnsi="Times New Roman" w:cs="Times New Roman"/>
          <w:b/>
          <w:sz w:val="24"/>
          <w:szCs w:val="24"/>
        </w:rPr>
        <w:t>Начальное общее образование</w:t>
      </w:r>
      <w:r w:rsidR="002769C0">
        <w:rPr>
          <w:rFonts w:ascii="Times New Roman" w:hAnsi="Times New Roman" w:cs="Times New Roman"/>
          <w:b/>
          <w:sz w:val="24"/>
          <w:szCs w:val="24"/>
        </w:rPr>
        <w:t xml:space="preserve"> (ФГОС </w:t>
      </w:r>
      <w:proofErr w:type="gramStart"/>
      <w:r w:rsidR="002769C0">
        <w:rPr>
          <w:rFonts w:ascii="Times New Roman" w:hAnsi="Times New Roman" w:cs="Times New Roman"/>
          <w:b/>
          <w:sz w:val="24"/>
          <w:szCs w:val="24"/>
        </w:rPr>
        <w:t xml:space="preserve">НОО </w:t>
      </w:r>
      <w:r>
        <w:rPr>
          <w:rFonts w:ascii="Times New Roman" w:hAnsi="Times New Roman" w:cs="Times New Roman"/>
          <w:b/>
          <w:sz w:val="24"/>
          <w:szCs w:val="24"/>
        </w:rPr>
        <w:t xml:space="preserve"> ОВЗ</w:t>
      </w:r>
      <w:proofErr w:type="gramEnd"/>
      <w:r w:rsidR="00732877">
        <w:rPr>
          <w:rFonts w:ascii="Times New Roman" w:hAnsi="Times New Roman" w:cs="Times New Roman"/>
          <w:b/>
          <w:sz w:val="24"/>
          <w:szCs w:val="24"/>
        </w:rPr>
        <w:t xml:space="preserve">, </w:t>
      </w:r>
      <w:r w:rsidR="00F06B45">
        <w:rPr>
          <w:rFonts w:ascii="Times New Roman" w:hAnsi="Times New Roman" w:cs="Times New Roman"/>
          <w:b/>
          <w:sz w:val="24"/>
          <w:szCs w:val="24"/>
        </w:rPr>
        <w:t xml:space="preserve"> </w:t>
      </w:r>
      <w:r>
        <w:rPr>
          <w:rFonts w:ascii="Times New Roman" w:hAnsi="Times New Roman" w:cs="Times New Roman"/>
          <w:b/>
          <w:sz w:val="24"/>
          <w:szCs w:val="24"/>
        </w:rPr>
        <w:t>вариант 5.2)</w:t>
      </w:r>
      <w:r w:rsidR="00C77C01">
        <w:rPr>
          <w:rFonts w:ascii="Times New Roman" w:hAnsi="Times New Roman" w:cs="Times New Roman"/>
          <w:b/>
          <w:sz w:val="24"/>
          <w:szCs w:val="24"/>
        </w:rPr>
        <w:t xml:space="preserve"> 1</w:t>
      </w:r>
      <w:r w:rsidR="00AB6122">
        <w:rPr>
          <w:rFonts w:ascii="Times New Roman" w:hAnsi="Times New Roman" w:cs="Times New Roman"/>
          <w:b/>
          <w:sz w:val="24"/>
          <w:szCs w:val="24"/>
        </w:rPr>
        <w:t>-</w:t>
      </w:r>
      <w:r w:rsidR="004B427F">
        <w:rPr>
          <w:rFonts w:ascii="Times New Roman" w:hAnsi="Times New Roman" w:cs="Times New Roman"/>
          <w:b/>
          <w:sz w:val="24"/>
          <w:szCs w:val="24"/>
        </w:rPr>
        <w:t>б</w:t>
      </w:r>
      <w:r w:rsidR="00AB6122">
        <w:rPr>
          <w:rFonts w:ascii="Times New Roman" w:hAnsi="Times New Roman" w:cs="Times New Roman"/>
          <w:b/>
          <w:sz w:val="24"/>
          <w:szCs w:val="24"/>
        </w:rPr>
        <w:t xml:space="preserve"> дополнительный</w:t>
      </w:r>
      <w:r w:rsidR="007A6F90">
        <w:rPr>
          <w:rFonts w:ascii="Times New Roman" w:hAnsi="Times New Roman" w:cs="Times New Roman"/>
          <w:b/>
          <w:sz w:val="24"/>
          <w:szCs w:val="24"/>
        </w:rPr>
        <w:t>, 1</w:t>
      </w:r>
      <w:r w:rsidR="00373AEF">
        <w:rPr>
          <w:rFonts w:ascii="Times New Roman" w:hAnsi="Times New Roman" w:cs="Times New Roman"/>
          <w:b/>
          <w:sz w:val="24"/>
          <w:szCs w:val="24"/>
        </w:rPr>
        <w:t xml:space="preserve">-б </w:t>
      </w:r>
      <w:r>
        <w:rPr>
          <w:rFonts w:ascii="Times New Roman" w:hAnsi="Times New Roman" w:cs="Times New Roman"/>
          <w:b/>
          <w:sz w:val="24"/>
          <w:szCs w:val="24"/>
        </w:rPr>
        <w:t xml:space="preserve"> </w:t>
      </w:r>
      <w:r w:rsidR="007A6F90">
        <w:rPr>
          <w:rFonts w:ascii="Times New Roman" w:hAnsi="Times New Roman" w:cs="Times New Roman"/>
          <w:b/>
          <w:sz w:val="24"/>
          <w:szCs w:val="24"/>
        </w:rPr>
        <w:t>, 2</w:t>
      </w:r>
      <w:r w:rsidR="00857897">
        <w:rPr>
          <w:rFonts w:ascii="Times New Roman" w:hAnsi="Times New Roman" w:cs="Times New Roman"/>
          <w:b/>
          <w:sz w:val="24"/>
          <w:szCs w:val="24"/>
        </w:rPr>
        <w:t>-б, 3-а</w:t>
      </w:r>
    </w:p>
    <w:p w:rsidR="006717DC" w:rsidRDefault="00857897" w:rsidP="00C77C01">
      <w:pPr>
        <w:spacing w:after="0"/>
        <w:rPr>
          <w:rFonts w:ascii="Times New Roman" w:hAnsi="Times New Roman" w:cs="Times New Roman"/>
          <w:b/>
          <w:sz w:val="24"/>
          <w:szCs w:val="24"/>
        </w:rPr>
      </w:pPr>
      <w:r>
        <w:rPr>
          <w:rFonts w:ascii="Times New Roman" w:hAnsi="Times New Roman" w:cs="Times New Roman"/>
          <w:b/>
          <w:sz w:val="24"/>
          <w:szCs w:val="24"/>
        </w:rPr>
        <w:t xml:space="preserve">4-а,б </w:t>
      </w:r>
      <w:r w:rsidR="007A6F90">
        <w:rPr>
          <w:rFonts w:ascii="Times New Roman" w:hAnsi="Times New Roman" w:cs="Times New Roman"/>
          <w:b/>
          <w:sz w:val="24"/>
          <w:szCs w:val="24"/>
        </w:rPr>
        <w:t xml:space="preserve"> класс</w:t>
      </w:r>
      <w:r w:rsidR="00373AEF">
        <w:rPr>
          <w:rFonts w:ascii="Times New Roman" w:hAnsi="Times New Roman" w:cs="Times New Roman"/>
          <w:b/>
          <w:sz w:val="24"/>
          <w:szCs w:val="24"/>
        </w:rPr>
        <w:t>ы</w:t>
      </w:r>
    </w:p>
    <w:p w:rsidR="007958EC" w:rsidRPr="00086BE8" w:rsidRDefault="007958EC" w:rsidP="00C77C01">
      <w:pPr>
        <w:spacing w:after="0"/>
        <w:rPr>
          <w:rFonts w:ascii="Times New Roman" w:hAnsi="Times New Roman" w:cs="Times New Roman"/>
          <w:sz w:val="24"/>
          <w:szCs w:val="24"/>
        </w:rPr>
      </w:pPr>
    </w:p>
    <w:tbl>
      <w:tblPr>
        <w:tblStyle w:val="a3"/>
        <w:tblW w:w="12049" w:type="dxa"/>
        <w:tblInd w:w="-1168" w:type="dxa"/>
        <w:tblLayout w:type="fixed"/>
        <w:tblLook w:val="04A0" w:firstRow="1" w:lastRow="0" w:firstColumn="1" w:lastColumn="0" w:noHBand="0" w:noVBand="1"/>
      </w:tblPr>
      <w:tblGrid>
        <w:gridCol w:w="4062"/>
        <w:gridCol w:w="9"/>
        <w:gridCol w:w="2874"/>
        <w:gridCol w:w="709"/>
        <w:gridCol w:w="709"/>
        <w:gridCol w:w="709"/>
        <w:gridCol w:w="567"/>
        <w:gridCol w:w="708"/>
        <w:gridCol w:w="709"/>
        <w:gridCol w:w="993"/>
      </w:tblGrid>
      <w:tr w:rsidR="004B427F" w:rsidTr="004B427F">
        <w:trPr>
          <w:gridAfter w:val="1"/>
          <w:wAfter w:w="993" w:type="dxa"/>
        </w:trPr>
        <w:tc>
          <w:tcPr>
            <w:tcW w:w="4071" w:type="dxa"/>
            <w:gridSpan w:val="2"/>
            <w:vMerge w:val="restart"/>
          </w:tcPr>
          <w:p w:rsidR="004B427F" w:rsidRPr="00EA39C5" w:rsidRDefault="004B427F" w:rsidP="00CE6DB2">
            <w:pPr>
              <w:jc w:val="center"/>
              <w:rPr>
                <w:rFonts w:ascii="Times New Roman" w:hAnsi="Times New Roman" w:cs="Times New Roman"/>
                <w:sz w:val="24"/>
                <w:szCs w:val="24"/>
              </w:rPr>
            </w:pPr>
            <w:r w:rsidRPr="00EA39C5">
              <w:rPr>
                <w:rFonts w:ascii="Times New Roman" w:hAnsi="Times New Roman" w:cs="Times New Roman"/>
                <w:sz w:val="24"/>
                <w:szCs w:val="24"/>
              </w:rPr>
              <w:t>Предметные области</w:t>
            </w:r>
          </w:p>
        </w:tc>
        <w:tc>
          <w:tcPr>
            <w:tcW w:w="2874" w:type="dxa"/>
            <w:vMerge w:val="restart"/>
            <w:tcBorders>
              <w:tl2br w:val="single" w:sz="4" w:space="0" w:color="auto"/>
            </w:tcBorders>
          </w:tcPr>
          <w:p w:rsidR="004B427F" w:rsidRPr="00EA39C5" w:rsidRDefault="004B427F" w:rsidP="00CE6DB2">
            <w:pPr>
              <w:jc w:val="center"/>
              <w:rPr>
                <w:rFonts w:ascii="Times New Roman" w:hAnsi="Times New Roman" w:cs="Times New Roman"/>
                <w:sz w:val="24"/>
                <w:szCs w:val="24"/>
              </w:rPr>
            </w:pPr>
            <w:r>
              <w:rPr>
                <w:rFonts w:ascii="Times New Roman" w:hAnsi="Times New Roman" w:cs="Times New Roman"/>
                <w:sz w:val="24"/>
                <w:szCs w:val="24"/>
              </w:rPr>
              <w:t xml:space="preserve">            Классы</w:t>
            </w:r>
          </w:p>
        </w:tc>
        <w:tc>
          <w:tcPr>
            <w:tcW w:w="709" w:type="dxa"/>
          </w:tcPr>
          <w:p w:rsidR="004B427F" w:rsidRPr="00EA39C5" w:rsidRDefault="004B427F" w:rsidP="009E2F4E">
            <w:pPr>
              <w:rPr>
                <w:rFonts w:ascii="Times New Roman" w:hAnsi="Times New Roman" w:cs="Times New Roman"/>
                <w:sz w:val="24"/>
                <w:szCs w:val="24"/>
              </w:rPr>
            </w:pPr>
          </w:p>
        </w:tc>
        <w:tc>
          <w:tcPr>
            <w:tcW w:w="3402" w:type="dxa"/>
            <w:gridSpan w:val="5"/>
          </w:tcPr>
          <w:p w:rsidR="004B427F" w:rsidRPr="00EA39C5" w:rsidRDefault="004B427F" w:rsidP="009E2F4E">
            <w:pPr>
              <w:rPr>
                <w:rFonts w:ascii="Times New Roman" w:hAnsi="Times New Roman" w:cs="Times New Roman"/>
                <w:sz w:val="24"/>
                <w:szCs w:val="24"/>
              </w:rPr>
            </w:pPr>
            <w:r w:rsidRPr="00EA39C5">
              <w:rPr>
                <w:rFonts w:ascii="Times New Roman" w:hAnsi="Times New Roman" w:cs="Times New Roman"/>
                <w:sz w:val="24"/>
                <w:szCs w:val="24"/>
              </w:rPr>
              <w:t>Количество часов в неделю</w:t>
            </w:r>
          </w:p>
        </w:tc>
      </w:tr>
      <w:tr w:rsidR="004B427F" w:rsidTr="004B427F">
        <w:trPr>
          <w:gridAfter w:val="1"/>
          <w:wAfter w:w="993" w:type="dxa"/>
        </w:trPr>
        <w:tc>
          <w:tcPr>
            <w:tcW w:w="4071" w:type="dxa"/>
            <w:gridSpan w:val="2"/>
            <w:vMerge/>
          </w:tcPr>
          <w:p w:rsidR="004B427F" w:rsidRDefault="004B427F" w:rsidP="009E2F4E">
            <w:pPr>
              <w:jc w:val="center"/>
              <w:rPr>
                <w:rFonts w:ascii="Times New Roman" w:hAnsi="Times New Roman" w:cs="Times New Roman"/>
                <w:b/>
                <w:sz w:val="24"/>
                <w:szCs w:val="24"/>
              </w:rPr>
            </w:pPr>
          </w:p>
        </w:tc>
        <w:tc>
          <w:tcPr>
            <w:tcW w:w="2874" w:type="dxa"/>
            <w:vMerge/>
            <w:tcBorders>
              <w:tl2br w:val="single" w:sz="4" w:space="0" w:color="auto"/>
            </w:tcBorders>
          </w:tcPr>
          <w:p w:rsidR="004B427F" w:rsidRDefault="004B427F" w:rsidP="009E2F4E">
            <w:pPr>
              <w:jc w:val="center"/>
              <w:rPr>
                <w:rFonts w:ascii="Times New Roman" w:hAnsi="Times New Roman" w:cs="Times New Roman"/>
                <w:b/>
                <w:sz w:val="24"/>
                <w:szCs w:val="24"/>
              </w:rPr>
            </w:pPr>
          </w:p>
        </w:tc>
        <w:tc>
          <w:tcPr>
            <w:tcW w:w="709" w:type="dxa"/>
          </w:tcPr>
          <w:p w:rsidR="004B427F" w:rsidRPr="00477362" w:rsidRDefault="004B427F" w:rsidP="009E2F4E">
            <w:pPr>
              <w:jc w:val="center"/>
              <w:rPr>
                <w:rFonts w:ascii="Times New Roman" w:hAnsi="Times New Roman" w:cs="Times New Roman"/>
                <w:sz w:val="24"/>
                <w:szCs w:val="24"/>
              </w:rPr>
            </w:pPr>
            <w:r w:rsidRPr="00477362">
              <w:rPr>
                <w:rFonts w:ascii="Times New Roman" w:hAnsi="Times New Roman" w:cs="Times New Roman"/>
                <w:sz w:val="24"/>
                <w:szCs w:val="24"/>
              </w:rPr>
              <w:t>1</w:t>
            </w:r>
            <w:r>
              <w:rPr>
                <w:rFonts w:ascii="Times New Roman" w:hAnsi="Times New Roman" w:cs="Times New Roman"/>
                <w:sz w:val="24"/>
                <w:szCs w:val="24"/>
              </w:rPr>
              <w:t>б</w:t>
            </w:r>
            <w:r w:rsidRPr="00477362">
              <w:rPr>
                <w:rFonts w:ascii="Times New Roman" w:hAnsi="Times New Roman" w:cs="Times New Roman"/>
                <w:sz w:val="24"/>
                <w:szCs w:val="24"/>
              </w:rPr>
              <w:t xml:space="preserve"> доп.</w:t>
            </w:r>
            <w:r>
              <w:rPr>
                <w:rFonts w:ascii="Times New Roman" w:hAnsi="Times New Roman" w:cs="Times New Roman"/>
                <w:sz w:val="24"/>
                <w:szCs w:val="24"/>
              </w:rPr>
              <w:t xml:space="preserve">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709" w:type="dxa"/>
          </w:tcPr>
          <w:p w:rsidR="004B427F" w:rsidRDefault="004B427F" w:rsidP="009E2F4E">
            <w:pPr>
              <w:jc w:val="center"/>
              <w:rPr>
                <w:rFonts w:ascii="Times New Roman" w:hAnsi="Times New Roman" w:cs="Times New Roman"/>
                <w:sz w:val="24"/>
                <w:szCs w:val="24"/>
              </w:rPr>
            </w:pPr>
            <w:r>
              <w:rPr>
                <w:rFonts w:ascii="Times New Roman" w:hAnsi="Times New Roman" w:cs="Times New Roman"/>
                <w:sz w:val="24"/>
                <w:szCs w:val="24"/>
              </w:rPr>
              <w:t>1б</w:t>
            </w:r>
          </w:p>
          <w:p w:rsidR="004B427F" w:rsidRDefault="004B427F" w:rsidP="009E2F4E">
            <w:pPr>
              <w:jc w:val="center"/>
              <w:rPr>
                <w:rFonts w:ascii="Times New Roman" w:hAnsi="Times New Roman" w:cs="Times New Roman"/>
                <w:sz w:val="24"/>
                <w:szCs w:val="24"/>
              </w:rPr>
            </w:pP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709" w:type="dxa"/>
          </w:tcPr>
          <w:p w:rsidR="004B427F" w:rsidRPr="00477362" w:rsidRDefault="004B427F" w:rsidP="009E2F4E">
            <w:pPr>
              <w:rPr>
                <w:rFonts w:ascii="Times New Roman" w:hAnsi="Times New Roman" w:cs="Times New Roman"/>
                <w:sz w:val="24"/>
                <w:szCs w:val="24"/>
              </w:rPr>
            </w:pPr>
            <w:r>
              <w:rPr>
                <w:rFonts w:ascii="Times New Roman" w:hAnsi="Times New Roman" w:cs="Times New Roman"/>
                <w:sz w:val="24"/>
                <w:szCs w:val="24"/>
              </w:rPr>
              <w:t xml:space="preserve">2б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567" w:type="dxa"/>
          </w:tcPr>
          <w:p w:rsidR="004B427F" w:rsidRDefault="004B427F" w:rsidP="009E2F4E">
            <w:pPr>
              <w:jc w:val="center"/>
              <w:rPr>
                <w:rFonts w:ascii="Times New Roman" w:hAnsi="Times New Roman" w:cs="Times New Roman"/>
                <w:sz w:val="24"/>
                <w:szCs w:val="24"/>
              </w:rPr>
            </w:pPr>
            <w:r>
              <w:rPr>
                <w:rFonts w:ascii="Times New Roman" w:hAnsi="Times New Roman" w:cs="Times New Roman"/>
                <w:sz w:val="24"/>
                <w:szCs w:val="24"/>
              </w:rPr>
              <w:t>3а</w:t>
            </w:r>
          </w:p>
          <w:p w:rsidR="004B427F" w:rsidRPr="00477362" w:rsidRDefault="004B427F" w:rsidP="009E2F4E">
            <w:pPr>
              <w:jc w:val="center"/>
              <w:rPr>
                <w:rFonts w:ascii="Times New Roman" w:hAnsi="Times New Roman" w:cs="Times New Roman"/>
                <w:sz w:val="24"/>
                <w:szCs w:val="24"/>
              </w:rPr>
            </w:pP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708" w:type="dxa"/>
          </w:tcPr>
          <w:p w:rsidR="004B427F" w:rsidRDefault="000B2B37" w:rsidP="009E2F4E">
            <w:pPr>
              <w:jc w:val="center"/>
              <w:rPr>
                <w:rFonts w:ascii="Times New Roman" w:hAnsi="Times New Roman" w:cs="Times New Roman"/>
                <w:sz w:val="24"/>
                <w:szCs w:val="24"/>
              </w:rPr>
            </w:pPr>
            <w:r>
              <w:rPr>
                <w:rFonts w:ascii="Times New Roman" w:hAnsi="Times New Roman" w:cs="Times New Roman"/>
                <w:sz w:val="24"/>
                <w:szCs w:val="24"/>
              </w:rPr>
              <w:t xml:space="preserve">4а </w:t>
            </w:r>
            <w:proofErr w:type="spellStart"/>
            <w:r w:rsidR="004B427F">
              <w:rPr>
                <w:rFonts w:ascii="Times New Roman" w:hAnsi="Times New Roman" w:cs="Times New Roman"/>
                <w:sz w:val="24"/>
                <w:szCs w:val="24"/>
              </w:rPr>
              <w:t>кл</w:t>
            </w:r>
            <w:proofErr w:type="spellEnd"/>
            <w:r w:rsidR="004B427F">
              <w:rPr>
                <w:rFonts w:ascii="Times New Roman" w:hAnsi="Times New Roman" w:cs="Times New Roman"/>
                <w:sz w:val="24"/>
                <w:szCs w:val="24"/>
              </w:rPr>
              <w:t>.</w:t>
            </w:r>
          </w:p>
        </w:tc>
        <w:tc>
          <w:tcPr>
            <w:tcW w:w="709" w:type="dxa"/>
          </w:tcPr>
          <w:p w:rsidR="004B427F" w:rsidRDefault="00A9222E" w:rsidP="009E2F4E">
            <w:pPr>
              <w:jc w:val="center"/>
              <w:rPr>
                <w:rFonts w:ascii="Times New Roman" w:hAnsi="Times New Roman" w:cs="Times New Roman"/>
                <w:sz w:val="24"/>
                <w:szCs w:val="24"/>
              </w:rPr>
            </w:pPr>
            <w:r>
              <w:rPr>
                <w:rFonts w:ascii="Times New Roman" w:hAnsi="Times New Roman" w:cs="Times New Roman"/>
                <w:sz w:val="24"/>
                <w:szCs w:val="24"/>
              </w:rPr>
              <w:t>4б</w:t>
            </w:r>
          </w:p>
          <w:p w:rsidR="004B427F" w:rsidRDefault="004B427F" w:rsidP="009E2F4E">
            <w:pPr>
              <w:jc w:val="center"/>
              <w:rPr>
                <w:rFonts w:ascii="Times New Roman" w:hAnsi="Times New Roman" w:cs="Times New Roman"/>
                <w:sz w:val="24"/>
                <w:szCs w:val="24"/>
              </w:rPr>
            </w:pP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4B427F" w:rsidTr="004B427F">
        <w:tc>
          <w:tcPr>
            <w:tcW w:w="6945" w:type="dxa"/>
            <w:gridSpan w:val="3"/>
            <w:tcBorders>
              <w:right w:val="single" w:sz="4" w:space="0" w:color="auto"/>
            </w:tcBorders>
          </w:tcPr>
          <w:p w:rsidR="004B427F" w:rsidRPr="00477362" w:rsidRDefault="004B427F" w:rsidP="009E2F4E">
            <w:pPr>
              <w:rPr>
                <w:rFonts w:ascii="Times New Roman" w:hAnsi="Times New Roman" w:cs="Times New Roman"/>
                <w:sz w:val="24"/>
                <w:szCs w:val="24"/>
              </w:rPr>
            </w:pPr>
            <w:r w:rsidRPr="00477362">
              <w:rPr>
                <w:rFonts w:ascii="Times New Roman" w:hAnsi="Times New Roman" w:cs="Times New Roman"/>
                <w:sz w:val="24"/>
                <w:szCs w:val="24"/>
              </w:rPr>
              <w:t>Обязательная часть</w:t>
            </w:r>
          </w:p>
        </w:tc>
        <w:tc>
          <w:tcPr>
            <w:tcW w:w="709" w:type="dxa"/>
            <w:tcBorders>
              <w:right w:val="single" w:sz="4" w:space="0" w:color="auto"/>
            </w:tcBorders>
          </w:tcPr>
          <w:p w:rsidR="004B427F" w:rsidRPr="00477362" w:rsidRDefault="004B427F" w:rsidP="009E2F4E">
            <w:pPr>
              <w:rPr>
                <w:rFonts w:ascii="Times New Roman" w:hAnsi="Times New Roman" w:cs="Times New Roman"/>
                <w:sz w:val="24"/>
                <w:szCs w:val="24"/>
              </w:rPr>
            </w:pPr>
          </w:p>
        </w:tc>
        <w:tc>
          <w:tcPr>
            <w:tcW w:w="709" w:type="dxa"/>
            <w:tcBorders>
              <w:right w:val="single" w:sz="4" w:space="0" w:color="auto"/>
            </w:tcBorders>
          </w:tcPr>
          <w:p w:rsidR="004B427F" w:rsidRPr="00477362" w:rsidRDefault="004B427F" w:rsidP="009E2F4E">
            <w:pPr>
              <w:rPr>
                <w:rFonts w:ascii="Times New Roman" w:hAnsi="Times New Roman" w:cs="Times New Roman"/>
                <w:sz w:val="24"/>
                <w:szCs w:val="24"/>
              </w:rPr>
            </w:pPr>
          </w:p>
        </w:tc>
        <w:tc>
          <w:tcPr>
            <w:tcW w:w="709" w:type="dxa"/>
            <w:tcBorders>
              <w:left w:val="single" w:sz="4" w:space="0" w:color="auto"/>
            </w:tcBorders>
          </w:tcPr>
          <w:p w:rsidR="004B427F" w:rsidRPr="00477362" w:rsidRDefault="004B427F" w:rsidP="009E2F4E">
            <w:pPr>
              <w:rPr>
                <w:rFonts w:ascii="Times New Roman" w:hAnsi="Times New Roman" w:cs="Times New Roman"/>
                <w:sz w:val="24"/>
                <w:szCs w:val="24"/>
              </w:rPr>
            </w:pPr>
          </w:p>
        </w:tc>
        <w:tc>
          <w:tcPr>
            <w:tcW w:w="567" w:type="dxa"/>
            <w:tcBorders>
              <w:left w:val="single" w:sz="4" w:space="0" w:color="auto"/>
            </w:tcBorders>
          </w:tcPr>
          <w:p w:rsidR="004B427F" w:rsidRPr="00477362" w:rsidRDefault="004B427F" w:rsidP="009E2F4E">
            <w:pPr>
              <w:rPr>
                <w:rFonts w:ascii="Times New Roman" w:hAnsi="Times New Roman" w:cs="Times New Roman"/>
                <w:sz w:val="24"/>
                <w:szCs w:val="24"/>
              </w:rPr>
            </w:pPr>
          </w:p>
        </w:tc>
        <w:tc>
          <w:tcPr>
            <w:tcW w:w="708" w:type="dxa"/>
            <w:tcBorders>
              <w:left w:val="single" w:sz="4" w:space="0" w:color="auto"/>
            </w:tcBorders>
          </w:tcPr>
          <w:p w:rsidR="004B427F" w:rsidRPr="00477362" w:rsidRDefault="004B427F" w:rsidP="009E2F4E">
            <w:pPr>
              <w:rPr>
                <w:rFonts w:ascii="Times New Roman" w:hAnsi="Times New Roman" w:cs="Times New Roman"/>
                <w:sz w:val="24"/>
                <w:szCs w:val="24"/>
              </w:rPr>
            </w:pPr>
          </w:p>
        </w:tc>
        <w:tc>
          <w:tcPr>
            <w:tcW w:w="709" w:type="dxa"/>
            <w:tcBorders>
              <w:left w:val="single" w:sz="4" w:space="0" w:color="auto"/>
              <w:right w:val="single" w:sz="4" w:space="0" w:color="auto"/>
            </w:tcBorders>
          </w:tcPr>
          <w:p w:rsidR="004B427F" w:rsidRPr="00477362" w:rsidRDefault="004B427F" w:rsidP="009E2F4E">
            <w:pPr>
              <w:rPr>
                <w:rFonts w:ascii="Times New Roman" w:hAnsi="Times New Roman" w:cs="Times New Roman"/>
                <w:sz w:val="24"/>
                <w:szCs w:val="24"/>
              </w:rPr>
            </w:pPr>
          </w:p>
        </w:tc>
        <w:tc>
          <w:tcPr>
            <w:tcW w:w="993" w:type="dxa"/>
            <w:tcBorders>
              <w:top w:val="nil"/>
              <w:left w:val="single" w:sz="4" w:space="0" w:color="auto"/>
              <w:bottom w:val="nil"/>
              <w:right w:val="nil"/>
            </w:tcBorders>
          </w:tcPr>
          <w:p w:rsidR="004B427F" w:rsidRPr="00477362" w:rsidRDefault="004B427F" w:rsidP="009E2F4E">
            <w:pPr>
              <w:rPr>
                <w:rFonts w:ascii="Times New Roman" w:hAnsi="Times New Roman" w:cs="Times New Roman"/>
                <w:sz w:val="24"/>
                <w:szCs w:val="24"/>
              </w:rPr>
            </w:pPr>
          </w:p>
        </w:tc>
      </w:tr>
      <w:tr w:rsidR="004B427F" w:rsidTr="004B427F">
        <w:trPr>
          <w:gridAfter w:val="1"/>
          <w:wAfter w:w="993" w:type="dxa"/>
        </w:trPr>
        <w:tc>
          <w:tcPr>
            <w:tcW w:w="4062" w:type="dxa"/>
            <w:vMerge w:val="restart"/>
            <w:tcBorders>
              <w:right w:val="single" w:sz="4" w:space="0" w:color="auto"/>
            </w:tcBorders>
          </w:tcPr>
          <w:p w:rsidR="004B427F" w:rsidRDefault="004B427F" w:rsidP="004B427F">
            <w:pPr>
              <w:rPr>
                <w:rFonts w:ascii="Times New Roman" w:hAnsi="Times New Roman" w:cs="Times New Roman"/>
                <w:sz w:val="24"/>
                <w:szCs w:val="24"/>
              </w:rPr>
            </w:pPr>
          </w:p>
          <w:p w:rsidR="004B427F" w:rsidRPr="00477362" w:rsidRDefault="004B427F" w:rsidP="004B427F">
            <w:pPr>
              <w:rPr>
                <w:rFonts w:ascii="Times New Roman" w:hAnsi="Times New Roman" w:cs="Times New Roman"/>
                <w:sz w:val="24"/>
                <w:szCs w:val="24"/>
              </w:rPr>
            </w:pPr>
            <w:r>
              <w:rPr>
                <w:rFonts w:ascii="Times New Roman" w:hAnsi="Times New Roman" w:cs="Times New Roman"/>
                <w:sz w:val="24"/>
                <w:szCs w:val="24"/>
              </w:rPr>
              <w:t>Филология</w:t>
            </w:r>
          </w:p>
        </w:tc>
        <w:tc>
          <w:tcPr>
            <w:tcW w:w="2883" w:type="dxa"/>
            <w:gridSpan w:val="2"/>
            <w:tcBorders>
              <w:right w:val="single" w:sz="4" w:space="0" w:color="auto"/>
            </w:tcBorders>
          </w:tcPr>
          <w:p w:rsidR="004B427F" w:rsidRPr="00477362" w:rsidRDefault="004B427F" w:rsidP="004B427F">
            <w:pPr>
              <w:rPr>
                <w:rFonts w:ascii="Times New Roman" w:hAnsi="Times New Roman" w:cs="Times New Roman"/>
                <w:sz w:val="24"/>
                <w:szCs w:val="24"/>
              </w:rPr>
            </w:pPr>
            <w:r>
              <w:rPr>
                <w:rFonts w:ascii="Times New Roman" w:hAnsi="Times New Roman" w:cs="Times New Roman"/>
                <w:sz w:val="24"/>
                <w:szCs w:val="24"/>
              </w:rPr>
              <w:t>Русский язык</w:t>
            </w:r>
          </w:p>
        </w:tc>
        <w:tc>
          <w:tcPr>
            <w:tcW w:w="709" w:type="dxa"/>
            <w:tcBorders>
              <w:right w:val="single" w:sz="4" w:space="0" w:color="auto"/>
            </w:tcBorders>
          </w:tcPr>
          <w:p w:rsidR="004B427F" w:rsidRPr="00477362" w:rsidRDefault="004B427F" w:rsidP="004B427F">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right w:val="single" w:sz="4" w:space="0" w:color="auto"/>
            </w:tcBorders>
          </w:tcPr>
          <w:p w:rsidR="004B427F" w:rsidRPr="00477362" w:rsidRDefault="004B427F" w:rsidP="004B427F">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left w:val="single" w:sz="4" w:space="0" w:color="auto"/>
            </w:tcBorders>
          </w:tcPr>
          <w:p w:rsidR="004B427F" w:rsidRPr="00477362"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left w:val="single" w:sz="4" w:space="0" w:color="auto"/>
            </w:tcBorders>
          </w:tcPr>
          <w:p w:rsidR="004B427F" w:rsidRPr="00477362"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left w:val="single" w:sz="4" w:space="0" w:color="auto"/>
            </w:tcBorders>
          </w:tcPr>
          <w:p w:rsidR="004B427F" w:rsidRPr="00477362"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left w:val="single" w:sz="4" w:space="0" w:color="auto"/>
              <w:right w:val="single" w:sz="4" w:space="0" w:color="auto"/>
            </w:tcBorders>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r>
      <w:tr w:rsidR="004B427F" w:rsidTr="004B427F">
        <w:trPr>
          <w:gridAfter w:val="1"/>
          <w:wAfter w:w="993" w:type="dxa"/>
        </w:trPr>
        <w:tc>
          <w:tcPr>
            <w:tcW w:w="4062" w:type="dxa"/>
            <w:vMerge/>
            <w:tcBorders>
              <w:bottom w:val="nil"/>
              <w:right w:val="single" w:sz="4" w:space="0" w:color="auto"/>
            </w:tcBorders>
          </w:tcPr>
          <w:p w:rsidR="004B427F" w:rsidRPr="00477362" w:rsidRDefault="004B427F" w:rsidP="004B427F">
            <w:pPr>
              <w:rPr>
                <w:rFonts w:ascii="Times New Roman" w:hAnsi="Times New Roman" w:cs="Times New Roman"/>
                <w:sz w:val="24"/>
                <w:szCs w:val="24"/>
              </w:rPr>
            </w:pPr>
          </w:p>
        </w:tc>
        <w:tc>
          <w:tcPr>
            <w:tcW w:w="2883" w:type="dxa"/>
            <w:gridSpan w:val="2"/>
            <w:tcBorders>
              <w:right w:val="single" w:sz="4" w:space="0" w:color="auto"/>
            </w:tcBorders>
          </w:tcPr>
          <w:p w:rsidR="004B427F" w:rsidRPr="00477362" w:rsidRDefault="004B427F" w:rsidP="004B427F">
            <w:pP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709" w:type="dxa"/>
            <w:tcBorders>
              <w:right w:val="single" w:sz="4" w:space="0" w:color="auto"/>
            </w:tcBorders>
          </w:tcPr>
          <w:p w:rsidR="004B427F" w:rsidRPr="00477362" w:rsidRDefault="004B427F" w:rsidP="004B427F">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right w:val="single" w:sz="4" w:space="0" w:color="auto"/>
            </w:tcBorders>
          </w:tcPr>
          <w:p w:rsidR="004B427F" w:rsidRPr="00477362" w:rsidRDefault="004B427F" w:rsidP="004B427F">
            <w:pPr>
              <w:rPr>
                <w:rFonts w:ascii="Times New Roman" w:hAnsi="Times New Roman" w:cs="Times New Roman"/>
                <w:sz w:val="24"/>
                <w:szCs w:val="24"/>
              </w:rPr>
            </w:pPr>
            <w:r>
              <w:rPr>
                <w:rFonts w:ascii="Times New Roman" w:hAnsi="Times New Roman" w:cs="Times New Roman"/>
                <w:sz w:val="24"/>
                <w:szCs w:val="24"/>
              </w:rPr>
              <w:t>-</w:t>
            </w:r>
          </w:p>
        </w:tc>
        <w:tc>
          <w:tcPr>
            <w:tcW w:w="709" w:type="dxa"/>
            <w:tcBorders>
              <w:left w:val="single" w:sz="4" w:space="0" w:color="auto"/>
            </w:tcBorders>
          </w:tcPr>
          <w:p w:rsidR="004B427F" w:rsidRPr="00477362"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left w:val="single" w:sz="4" w:space="0" w:color="auto"/>
            </w:tcBorders>
          </w:tcPr>
          <w:p w:rsidR="004B427F" w:rsidRPr="00477362"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left w:val="single" w:sz="4" w:space="0" w:color="auto"/>
              <w:right w:val="single" w:sz="4" w:space="0" w:color="auto"/>
            </w:tcBorders>
          </w:tcPr>
          <w:p w:rsidR="004B427F" w:rsidRPr="00477362" w:rsidRDefault="000B2B37" w:rsidP="004B427F">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single" w:sz="4" w:space="0" w:color="auto"/>
            </w:tcBorders>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3</w:t>
            </w:r>
          </w:p>
        </w:tc>
      </w:tr>
      <w:tr w:rsidR="004B427F" w:rsidTr="004B427F">
        <w:trPr>
          <w:gridAfter w:val="1"/>
          <w:wAfter w:w="993" w:type="dxa"/>
        </w:trPr>
        <w:tc>
          <w:tcPr>
            <w:tcW w:w="4071" w:type="dxa"/>
            <w:gridSpan w:val="2"/>
            <w:tcBorders>
              <w:top w:val="nil"/>
            </w:tcBorders>
          </w:tcPr>
          <w:p w:rsidR="004B427F" w:rsidRPr="00BC6EF9" w:rsidRDefault="004B427F" w:rsidP="004B427F">
            <w:pPr>
              <w:rPr>
                <w:rFonts w:ascii="Times New Roman" w:hAnsi="Times New Roman" w:cs="Times New Roman"/>
                <w:sz w:val="24"/>
                <w:szCs w:val="24"/>
              </w:rPr>
            </w:pPr>
          </w:p>
        </w:tc>
        <w:tc>
          <w:tcPr>
            <w:tcW w:w="2874" w:type="dxa"/>
          </w:tcPr>
          <w:p w:rsidR="004B427F" w:rsidRPr="00477362" w:rsidRDefault="004B427F" w:rsidP="004B427F">
            <w:pPr>
              <w:rPr>
                <w:rFonts w:ascii="Times New Roman" w:hAnsi="Times New Roman" w:cs="Times New Roman"/>
                <w:sz w:val="24"/>
                <w:szCs w:val="24"/>
              </w:rPr>
            </w:pPr>
            <w:r>
              <w:rPr>
                <w:rFonts w:ascii="Times New Roman" w:hAnsi="Times New Roman" w:cs="Times New Roman"/>
                <w:sz w:val="24"/>
                <w:szCs w:val="24"/>
              </w:rPr>
              <w:t>Обучение грамоте</w:t>
            </w:r>
          </w:p>
        </w:tc>
        <w:tc>
          <w:tcPr>
            <w:tcW w:w="709" w:type="dxa"/>
          </w:tcPr>
          <w:p w:rsidR="004B427F" w:rsidRPr="00C36CCB" w:rsidRDefault="004B427F" w:rsidP="004B427F">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B427F" w:rsidRPr="00CF18F2" w:rsidRDefault="004B427F" w:rsidP="004B427F">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w:t>
            </w:r>
          </w:p>
        </w:tc>
      </w:tr>
      <w:tr w:rsidR="004B427F" w:rsidTr="004B427F">
        <w:trPr>
          <w:gridAfter w:val="1"/>
          <w:wAfter w:w="993" w:type="dxa"/>
        </w:trPr>
        <w:tc>
          <w:tcPr>
            <w:tcW w:w="4071" w:type="dxa"/>
            <w:gridSpan w:val="2"/>
          </w:tcPr>
          <w:p w:rsidR="004B427F" w:rsidRPr="00D14639" w:rsidRDefault="004B427F" w:rsidP="004B427F">
            <w:pPr>
              <w:rPr>
                <w:rFonts w:ascii="Times New Roman" w:hAnsi="Times New Roman" w:cs="Times New Roman"/>
                <w:sz w:val="24"/>
                <w:szCs w:val="24"/>
              </w:rPr>
            </w:pPr>
            <w:r w:rsidRPr="00D14639">
              <w:rPr>
                <w:rFonts w:ascii="Times New Roman" w:hAnsi="Times New Roman" w:cs="Times New Roman"/>
                <w:sz w:val="24"/>
                <w:szCs w:val="24"/>
              </w:rPr>
              <w:t>Математика и информатика</w:t>
            </w:r>
          </w:p>
        </w:tc>
        <w:tc>
          <w:tcPr>
            <w:tcW w:w="2874" w:type="dxa"/>
          </w:tcPr>
          <w:p w:rsidR="004B427F" w:rsidRPr="00D14639" w:rsidRDefault="004B427F" w:rsidP="004B427F">
            <w:pPr>
              <w:rPr>
                <w:rFonts w:ascii="Times New Roman" w:hAnsi="Times New Roman" w:cs="Times New Roman"/>
                <w:sz w:val="24"/>
                <w:szCs w:val="24"/>
              </w:rPr>
            </w:pPr>
            <w:r>
              <w:rPr>
                <w:rFonts w:ascii="Times New Roman" w:hAnsi="Times New Roman" w:cs="Times New Roman"/>
                <w:sz w:val="24"/>
                <w:szCs w:val="24"/>
              </w:rPr>
              <w:t>М</w:t>
            </w:r>
            <w:r w:rsidRPr="00D14639">
              <w:rPr>
                <w:rFonts w:ascii="Times New Roman" w:hAnsi="Times New Roman" w:cs="Times New Roman"/>
                <w:sz w:val="24"/>
                <w:szCs w:val="24"/>
              </w:rPr>
              <w:t>атематика</w:t>
            </w:r>
          </w:p>
        </w:tc>
        <w:tc>
          <w:tcPr>
            <w:tcW w:w="709" w:type="dxa"/>
          </w:tcPr>
          <w:p w:rsidR="004B427F" w:rsidRPr="00C36CCB" w:rsidRDefault="004B427F" w:rsidP="004B427F">
            <w:pPr>
              <w:jc w:val="center"/>
              <w:rPr>
                <w:rFonts w:ascii="Times New Roman" w:hAnsi="Times New Roman" w:cs="Times New Roman"/>
                <w:sz w:val="24"/>
                <w:szCs w:val="24"/>
              </w:rPr>
            </w:pPr>
            <w:r w:rsidRPr="00C36CCB">
              <w:rPr>
                <w:rFonts w:ascii="Times New Roman" w:hAnsi="Times New Roman" w:cs="Times New Roman"/>
                <w:sz w:val="24"/>
                <w:szCs w:val="24"/>
              </w:rPr>
              <w:t>4</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B427F" w:rsidRPr="00CF18F2"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r>
      <w:tr w:rsidR="004B427F" w:rsidTr="004B427F">
        <w:trPr>
          <w:gridAfter w:val="1"/>
          <w:wAfter w:w="993" w:type="dxa"/>
        </w:trPr>
        <w:tc>
          <w:tcPr>
            <w:tcW w:w="4071" w:type="dxa"/>
            <w:gridSpan w:val="2"/>
          </w:tcPr>
          <w:p w:rsidR="004B427F" w:rsidRPr="00135A78" w:rsidRDefault="004B427F" w:rsidP="004B427F">
            <w:pPr>
              <w:rPr>
                <w:rFonts w:ascii="Times New Roman" w:hAnsi="Times New Roman" w:cs="Times New Roman"/>
                <w:sz w:val="24"/>
                <w:szCs w:val="24"/>
              </w:rPr>
            </w:pPr>
            <w:r w:rsidRPr="00135A78">
              <w:rPr>
                <w:rFonts w:ascii="Times New Roman" w:hAnsi="Times New Roman" w:cs="Times New Roman"/>
                <w:sz w:val="24"/>
                <w:szCs w:val="24"/>
              </w:rPr>
              <w:t>Обществознание и естествознание</w:t>
            </w:r>
          </w:p>
        </w:tc>
        <w:tc>
          <w:tcPr>
            <w:tcW w:w="2874" w:type="dxa"/>
          </w:tcPr>
          <w:p w:rsidR="004B427F" w:rsidRPr="00B10966" w:rsidRDefault="004B427F" w:rsidP="004B427F">
            <w:pPr>
              <w:rPr>
                <w:rFonts w:ascii="Times New Roman" w:hAnsi="Times New Roman" w:cs="Times New Roman"/>
                <w:sz w:val="24"/>
                <w:szCs w:val="24"/>
              </w:rPr>
            </w:pPr>
            <w:r w:rsidRPr="00B10966">
              <w:rPr>
                <w:rFonts w:ascii="Times New Roman" w:hAnsi="Times New Roman" w:cs="Times New Roman"/>
                <w:sz w:val="24"/>
                <w:szCs w:val="24"/>
              </w:rPr>
              <w:t xml:space="preserve">Окружающий </w:t>
            </w:r>
            <w:r>
              <w:rPr>
                <w:rFonts w:ascii="Times New Roman" w:hAnsi="Times New Roman" w:cs="Times New Roman"/>
                <w:sz w:val="24"/>
                <w:szCs w:val="24"/>
              </w:rPr>
              <w:t xml:space="preserve">мир </w:t>
            </w:r>
          </w:p>
        </w:tc>
        <w:tc>
          <w:tcPr>
            <w:tcW w:w="709" w:type="dxa"/>
          </w:tcPr>
          <w:p w:rsidR="004B427F" w:rsidRPr="00C36CCB"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B427F" w:rsidRPr="00CF18F2"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r>
      <w:tr w:rsidR="004B427F" w:rsidTr="004B427F">
        <w:trPr>
          <w:gridAfter w:val="1"/>
          <w:wAfter w:w="993" w:type="dxa"/>
        </w:trPr>
        <w:tc>
          <w:tcPr>
            <w:tcW w:w="4071" w:type="dxa"/>
            <w:gridSpan w:val="2"/>
          </w:tcPr>
          <w:p w:rsidR="004B427F" w:rsidRPr="00135A78" w:rsidRDefault="004B427F" w:rsidP="004B427F">
            <w:pPr>
              <w:rPr>
                <w:rFonts w:ascii="Times New Roman" w:hAnsi="Times New Roman" w:cs="Times New Roman"/>
                <w:sz w:val="24"/>
                <w:szCs w:val="24"/>
              </w:rPr>
            </w:pPr>
            <w:r>
              <w:rPr>
                <w:rFonts w:ascii="Times New Roman" w:hAnsi="Times New Roman" w:cs="Times New Roman"/>
                <w:sz w:val="24"/>
                <w:szCs w:val="24"/>
              </w:rPr>
              <w:t>ОРКСЭ</w:t>
            </w:r>
          </w:p>
        </w:tc>
        <w:tc>
          <w:tcPr>
            <w:tcW w:w="2874" w:type="dxa"/>
          </w:tcPr>
          <w:p w:rsidR="004B427F" w:rsidRPr="00B10966" w:rsidRDefault="004B427F" w:rsidP="004B427F">
            <w:pPr>
              <w:rPr>
                <w:rFonts w:ascii="Times New Roman" w:hAnsi="Times New Roman" w:cs="Times New Roman"/>
                <w:sz w:val="24"/>
                <w:szCs w:val="24"/>
              </w:rPr>
            </w:pPr>
            <w:r>
              <w:rPr>
                <w:rFonts w:ascii="Times New Roman" w:hAnsi="Times New Roman" w:cs="Times New Roman"/>
                <w:sz w:val="24"/>
                <w:szCs w:val="24"/>
              </w:rPr>
              <w:t>ОРКСЭ</w:t>
            </w:r>
          </w:p>
        </w:tc>
        <w:tc>
          <w:tcPr>
            <w:tcW w:w="709" w:type="dxa"/>
          </w:tcPr>
          <w:p w:rsidR="004B427F" w:rsidRDefault="004B427F" w:rsidP="004B427F">
            <w:pPr>
              <w:jc w:val="center"/>
              <w:rPr>
                <w:rFonts w:ascii="Times New Roman" w:hAnsi="Times New Roman" w:cs="Times New Roman"/>
                <w:sz w:val="24"/>
                <w:szCs w:val="24"/>
              </w:rPr>
            </w:pPr>
          </w:p>
        </w:tc>
        <w:tc>
          <w:tcPr>
            <w:tcW w:w="709" w:type="dxa"/>
          </w:tcPr>
          <w:p w:rsidR="004B427F" w:rsidRDefault="004B427F" w:rsidP="004B427F">
            <w:pPr>
              <w:jc w:val="center"/>
              <w:rPr>
                <w:rFonts w:ascii="Times New Roman" w:hAnsi="Times New Roman" w:cs="Times New Roman"/>
                <w:sz w:val="24"/>
                <w:szCs w:val="24"/>
              </w:rPr>
            </w:pPr>
          </w:p>
        </w:tc>
        <w:tc>
          <w:tcPr>
            <w:tcW w:w="709" w:type="dxa"/>
          </w:tcPr>
          <w:p w:rsidR="004B427F" w:rsidRDefault="004B427F" w:rsidP="004B427F">
            <w:pPr>
              <w:jc w:val="center"/>
              <w:rPr>
                <w:rFonts w:ascii="Times New Roman" w:hAnsi="Times New Roman" w:cs="Times New Roman"/>
                <w:sz w:val="24"/>
                <w:szCs w:val="24"/>
              </w:rPr>
            </w:pPr>
          </w:p>
        </w:tc>
        <w:tc>
          <w:tcPr>
            <w:tcW w:w="567" w:type="dxa"/>
          </w:tcPr>
          <w:p w:rsidR="004B427F" w:rsidRDefault="004B427F" w:rsidP="004B427F">
            <w:pPr>
              <w:jc w:val="center"/>
              <w:rPr>
                <w:rFonts w:ascii="Times New Roman" w:hAnsi="Times New Roman" w:cs="Times New Roman"/>
                <w:sz w:val="24"/>
                <w:szCs w:val="24"/>
              </w:rPr>
            </w:pPr>
          </w:p>
        </w:tc>
        <w:tc>
          <w:tcPr>
            <w:tcW w:w="708" w:type="dxa"/>
          </w:tcPr>
          <w:p w:rsidR="004B427F" w:rsidRDefault="000B2B37"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r>
      <w:tr w:rsidR="004B427F" w:rsidTr="004B427F">
        <w:trPr>
          <w:gridAfter w:val="1"/>
          <w:wAfter w:w="993" w:type="dxa"/>
        </w:trPr>
        <w:tc>
          <w:tcPr>
            <w:tcW w:w="4071" w:type="dxa"/>
            <w:gridSpan w:val="2"/>
            <w:vMerge w:val="restart"/>
          </w:tcPr>
          <w:p w:rsidR="004B427F" w:rsidRPr="00F66477" w:rsidRDefault="004B427F" w:rsidP="004B427F">
            <w:pPr>
              <w:rPr>
                <w:rFonts w:ascii="Times New Roman" w:hAnsi="Times New Roman" w:cs="Times New Roman"/>
                <w:sz w:val="24"/>
                <w:szCs w:val="24"/>
              </w:rPr>
            </w:pPr>
            <w:r w:rsidRPr="00F66477">
              <w:rPr>
                <w:rFonts w:ascii="Times New Roman" w:hAnsi="Times New Roman" w:cs="Times New Roman"/>
                <w:sz w:val="24"/>
                <w:szCs w:val="24"/>
              </w:rPr>
              <w:t xml:space="preserve">Искусство </w:t>
            </w:r>
          </w:p>
        </w:tc>
        <w:tc>
          <w:tcPr>
            <w:tcW w:w="2874" w:type="dxa"/>
          </w:tcPr>
          <w:p w:rsidR="004B427F" w:rsidRPr="00F66477" w:rsidRDefault="004B427F" w:rsidP="004B427F">
            <w:pPr>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709" w:type="dxa"/>
          </w:tcPr>
          <w:p w:rsidR="004B427F" w:rsidRPr="00C36CCB" w:rsidRDefault="004B427F" w:rsidP="004B427F">
            <w:pPr>
              <w:jc w:val="center"/>
              <w:rPr>
                <w:rFonts w:ascii="Times New Roman" w:hAnsi="Times New Roman" w:cs="Times New Roman"/>
                <w:sz w:val="24"/>
                <w:szCs w:val="24"/>
              </w:rPr>
            </w:pPr>
            <w:r w:rsidRPr="00C36CCB">
              <w:rPr>
                <w:rFonts w:ascii="Times New Roman" w:hAnsi="Times New Roman" w:cs="Times New Roman"/>
                <w:sz w:val="24"/>
                <w:szCs w:val="24"/>
              </w:rPr>
              <w:t>1</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B427F" w:rsidRPr="00CF18F2"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r>
      <w:tr w:rsidR="004B427F" w:rsidTr="004B427F">
        <w:trPr>
          <w:gridAfter w:val="1"/>
          <w:wAfter w:w="993" w:type="dxa"/>
        </w:trPr>
        <w:tc>
          <w:tcPr>
            <w:tcW w:w="4071" w:type="dxa"/>
            <w:gridSpan w:val="2"/>
            <w:vMerge/>
          </w:tcPr>
          <w:p w:rsidR="004B427F" w:rsidRPr="00F66477" w:rsidRDefault="004B427F" w:rsidP="004B427F">
            <w:pPr>
              <w:rPr>
                <w:rFonts w:ascii="Times New Roman" w:hAnsi="Times New Roman" w:cs="Times New Roman"/>
                <w:sz w:val="24"/>
                <w:szCs w:val="24"/>
              </w:rPr>
            </w:pPr>
          </w:p>
        </w:tc>
        <w:tc>
          <w:tcPr>
            <w:tcW w:w="2874" w:type="dxa"/>
          </w:tcPr>
          <w:p w:rsidR="004B427F" w:rsidRDefault="004B427F" w:rsidP="004B427F">
            <w:pPr>
              <w:rPr>
                <w:rFonts w:ascii="Times New Roman" w:hAnsi="Times New Roman" w:cs="Times New Roman"/>
                <w:sz w:val="24"/>
                <w:szCs w:val="24"/>
              </w:rPr>
            </w:pPr>
            <w:r>
              <w:rPr>
                <w:rFonts w:ascii="Times New Roman" w:hAnsi="Times New Roman" w:cs="Times New Roman"/>
                <w:sz w:val="24"/>
                <w:szCs w:val="24"/>
              </w:rPr>
              <w:t>Музыка</w:t>
            </w:r>
          </w:p>
        </w:tc>
        <w:tc>
          <w:tcPr>
            <w:tcW w:w="709" w:type="dxa"/>
          </w:tcPr>
          <w:p w:rsidR="004B427F" w:rsidRPr="00C36CCB"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r>
      <w:tr w:rsidR="004B427F" w:rsidTr="004B427F">
        <w:trPr>
          <w:gridAfter w:val="1"/>
          <w:wAfter w:w="993" w:type="dxa"/>
        </w:trPr>
        <w:tc>
          <w:tcPr>
            <w:tcW w:w="4071" w:type="dxa"/>
            <w:gridSpan w:val="2"/>
          </w:tcPr>
          <w:p w:rsidR="004B427F" w:rsidRPr="00F66477" w:rsidRDefault="004B427F" w:rsidP="004B427F">
            <w:pPr>
              <w:rPr>
                <w:rFonts w:ascii="Times New Roman" w:hAnsi="Times New Roman" w:cs="Times New Roman"/>
                <w:sz w:val="24"/>
                <w:szCs w:val="24"/>
              </w:rPr>
            </w:pPr>
            <w:r w:rsidRPr="00F66477">
              <w:rPr>
                <w:rFonts w:ascii="Times New Roman" w:hAnsi="Times New Roman" w:cs="Times New Roman"/>
                <w:sz w:val="24"/>
                <w:szCs w:val="24"/>
              </w:rPr>
              <w:t>Технология</w:t>
            </w:r>
          </w:p>
        </w:tc>
        <w:tc>
          <w:tcPr>
            <w:tcW w:w="2874" w:type="dxa"/>
          </w:tcPr>
          <w:p w:rsidR="004B427F" w:rsidRPr="00F66477" w:rsidRDefault="004B427F" w:rsidP="004B427F">
            <w:pPr>
              <w:rPr>
                <w:rFonts w:ascii="Times New Roman" w:hAnsi="Times New Roman" w:cs="Times New Roman"/>
                <w:sz w:val="24"/>
                <w:szCs w:val="24"/>
              </w:rPr>
            </w:pPr>
            <w:r>
              <w:rPr>
                <w:rFonts w:ascii="Times New Roman" w:hAnsi="Times New Roman" w:cs="Times New Roman"/>
                <w:sz w:val="24"/>
                <w:szCs w:val="24"/>
              </w:rPr>
              <w:t>Труд</w:t>
            </w:r>
            <w:r w:rsidR="0008726F">
              <w:rPr>
                <w:rFonts w:ascii="Times New Roman" w:hAnsi="Times New Roman" w:cs="Times New Roman"/>
                <w:sz w:val="24"/>
                <w:szCs w:val="24"/>
              </w:rPr>
              <w:t xml:space="preserve"> (технология)</w:t>
            </w:r>
          </w:p>
        </w:tc>
        <w:tc>
          <w:tcPr>
            <w:tcW w:w="709" w:type="dxa"/>
          </w:tcPr>
          <w:p w:rsidR="004B427F" w:rsidRPr="00C36CCB"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B427F" w:rsidRPr="00CF18F2"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r>
      <w:tr w:rsidR="004B427F" w:rsidTr="004B427F">
        <w:trPr>
          <w:gridAfter w:val="1"/>
          <w:wAfter w:w="993" w:type="dxa"/>
        </w:trPr>
        <w:tc>
          <w:tcPr>
            <w:tcW w:w="4071" w:type="dxa"/>
            <w:gridSpan w:val="2"/>
          </w:tcPr>
          <w:p w:rsidR="004B427F" w:rsidRPr="00F66477" w:rsidRDefault="004B427F" w:rsidP="004B427F">
            <w:pPr>
              <w:rPr>
                <w:rFonts w:ascii="Times New Roman" w:hAnsi="Times New Roman" w:cs="Times New Roman"/>
                <w:sz w:val="24"/>
                <w:szCs w:val="24"/>
              </w:rPr>
            </w:pPr>
            <w:r w:rsidRPr="00F66477">
              <w:rPr>
                <w:rFonts w:ascii="Times New Roman" w:hAnsi="Times New Roman" w:cs="Times New Roman"/>
                <w:sz w:val="24"/>
                <w:szCs w:val="24"/>
              </w:rPr>
              <w:t>Физическая культура</w:t>
            </w:r>
          </w:p>
        </w:tc>
        <w:tc>
          <w:tcPr>
            <w:tcW w:w="2874" w:type="dxa"/>
          </w:tcPr>
          <w:p w:rsidR="004B427F" w:rsidRDefault="004B427F" w:rsidP="004B427F">
            <w:pPr>
              <w:rPr>
                <w:rFonts w:ascii="Times New Roman" w:hAnsi="Times New Roman" w:cs="Times New Roman"/>
                <w:b/>
                <w:sz w:val="24"/>
                <w:szCs w:val="24"/>
              </w:rPr>
            </w:pPr>
            <w:r w:rsidRPr="00F66477">
              <w:rPr>
                <w:rFonts w:ascii="Times New Roman" w:hAnsi="Times New Roman" w:cs="Times New Roman"/>
                <w:sz w:val="24"/>
                <w:szCs w:val="24"/>
              </w:rPr>
              <w:t>Физическая культура</w:t>
            </w:r>
          </w:p>
        </w:tc>
        <w:tc>
          <w:tcPr>
            <w:tcW w:w="709" w:type="dxa"/>
          </w:tcPr>
          <w:p w:rsidR="004B427F" w:rsidRPr="00C36CCB" w:rsidRDefault="004B427F" w:rsidP="004B427F">
            <w:pPr>
              <w:jc w:val="center"/>
              <w:rPr>
                <w:rFonts w:ascii="Times New Roman" w:hAnsi="Times New Roman" w:cs="Times New Roman"/>
                <w:sz w:val="24"/>
                <w:szCs w:val="24"/>
              </w:rPr>
            </w:pPr>
            <w:r w:rsidRPr="00C36CCB">
              <w:rPr>
                <w:rFonts w:ascii="Times New Roman" w:hAnsi="Times New Roman" w:cs="Times New Roman"/>
                <w:sz w:val="24"/>
                <w:szCs w:val="24"/>
              </w:rPr>
              <w:t>3</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4B427F" w:rsidRPr="00CF18F2" w:rsidRDefault="004B427F" w:rsidP="004B427F">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3</w:t>
            </w:r>
          </w:p>
        </w:tc>
      </w:tr>
      <w:tr w:rsidR="004B427F" w:rsidTr="004B427F">
        <w:trPr>
          <w:gridAfter w:val="1"/>
          <w:wAfter w:w="993" w:type="dxa"/>
          <w:trHeight w:val="591"/>
        </w:trPr>
        <w:tc>
          <w:tcPr>
            <w:tcW w:w="4071" w:type="dxa"/>
            <w:gridSpan w:val="2"/>
            <w:vMerge w:val="restart"/>
            <w:tcBorders>
              <w:top w:val="single" w:sz="4" w:space="0" w:color="auto"/>
            </w:tcBorders>
          </w:tcPr>
          <w:p w:rsidR="004B427F" w:rsidRDefault="004B427F" w:rsidP="004B427F">
            <w:pPr>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образовательных отношений (5-дневная учебная неделя)</w:t>
            </w:r>
          </w:p>
        </w:tc>
        <w:tc>
          <w:tcPr>
            <w:tcW w:w="2874" w:type="dxa"/>
            <w:tcBorders>
              <w:bottom w:val="single" w:sz="4" w:space="0" w:color="auto"/>
              <w:right w:val="single" w:sz="4" w:space="0" w:color="auto"/>
            </w:tcBorders>
          </w:tcPr>
          <w:p w:rsidR="004B427F" w:rsidRDefault="004B427F" w:rsidP="004B427F">
            <w:pPr>
              <w:rPr>
                <w:rFonts w:ascii="Times New Roman" w:hAnsi="Times New Roman" w:cs="Times New Roman"/>
                <w:sz w:val="24"/>
                <w:szCs w:val="24"/>
              </w:rPr>
            </w:pPr>
            <w:r>
              <w:rPr>
                <w:rFonts w:ascii="Times New Roman" w:hAnsi="Times New Roman" w:cs="Times New Roman"/>
                <w:sz w:val="24"/>
                <w:szCs w:val="24"/>
              </w:rPr>
              <w:t>Обучение письму</w:t>
            </w:r>
          </w:p>
          <w:p w:rsidR="004B427F" w:rsidRDefault="004B427F" w:rsidP="004B427F">
            <w:pPr>
              <w:rPr>
                <w:rFonts w:ascii="Times New Roman" w:hAnsi="Times New Roman" w:cs="Times New Roman"/>
                <w:sz w:val="24"/>
                <w:szCs w:val="24"/>
              </w:rPr>
            </w:pPr>
            <w:r>
              <w:rPr>
                <w:rFonts w:ascii="Times New Roman" w:hAnsi="Times New Roman" w:cs="Times New Roman"/>
                <w:sz w:val="24"/>
                <w:szCs w:val="24"/>
              </w:rPr>
              <w:t>Математика</w:t>
            </w:r>
          </w:p>
          <w:p w:rsidR="004B427F" w:rsidRDefault="004B427F" w:rsidP="004B427F">
            <w:pPr>
              <w:rPr>
                <w:rFonts w:ascii="Times New Roman" w:hAnsi="Times New Roman" w:cs="Times New Roman"/>
                <w:sz w:val="24"/>
                <w:szCs w:val="24"/>
              </w:rPr>
            </w:pPr>
            <w:r>
              <w:rPr>
                <w:rFonts w:ascii="Times New Roman" w:hAnsi="Times New Roman" w:cs="Times New Roman"/>
                <w:sz w:val="24"/>
                <w:szCs w:val="24"/>
              </w:rPr>
              <w:t>Русский язык</w:t>
            </w:r>
          </w:p>
          <w:p w:rsidR="004B427F" w:rsidRPr="006717DC" w:rsidRDefault="004B427F" w:rsidP="004B427F">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709" w:type="dxa"/>
            <w:tcBorders>
              <w:left w:val="single" w:sz="4" w:space="0" w:color="auto"/>
              <w:bottom w:val="single" w:sz="4" w:space="0" w:color="auto"/>
              <w:right w:val="single" w:sz="4" w:space="0" w:color="auto"/>
            </w:tcBorders>
          </w:tcPr>
          <w:p w:rsidR="004B427F" w:rsidRPr="006717DC"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left w:val="single" w:sz="4" w:space="0" w:color="auto"/>
              <w:bottom w:val="single" w:sz="4" w:space="0" w:color="auto"/>
            </w:tcBorders>
          </w:tcPr>
          <w:p w:rsidR="004B427F" w:rsidRDefault="004B427F" w:rsidP="004B427F">
            <w:pPr>
              <w:jc w:val="center"/>
              <w:rPr>
                <w:rFonts w:ascii="Times New Roman" w:hAnsi="Times New Roman" w:cs="Times New Roman"/>
                <w:sz w:val="24"/>
                <w:szCs w:val="24"/>
              </w:rPr>
            </w:pPr>
          </w:p>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p w:rsidR="004B427F" w:rsidRPr="006717DC"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left w:val="single" w:sz="4" w:space="0" w:color="auto"/>
              <w:bottom w:val="single" w:sz="4" w:space="0" w:color="auto"/>
            </w:tcBorders>
          </w:tcPr>
          <w:p w:rsidR="004B427F" w:rsidRDefault="004B427F" w:rsidP="004B427F">
            <w:pPr>
              <w:jc w:val="center"/>
              <w:rPr>
                <w:rFonts w:ascii="Times New Roman" w:hAnsi="Times New Roman" w:cs="Times New Roman"/>
                <w:sz w:val="24"/>
                <w:szCs w:val="24"/>
              </w:rPr>
            </w:pPr>
          </w:p>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4B427F" w:rsidRDefault="004B427F" w:rsidP="004B427F">
            <w:pPr>
              <w:jc w:val="center"/>
              <w:rPr>
                <w:rFonts w:ascii="Times New Roman" w:hAnsi="Times New Roman" w:cs="Times New Roman"/>
                <w:sz w:val="24"/>
                <w:szCs w:val="24"/>
              </w:rPr>
            </w:pPr>
          </w:p>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left w:val="single" w:sz="4" w:space="0" w:color="auto"/>
              <w:bottom w:val="single" w:sz="4" w:space="0" w:color="auto"/>
            </w:tcBorders>
          </w:tcPr>
          <w:p w:rsidR="004B427F" w:rsidRDefault="004B427F" w:rsidP="004B427F">
            <w:pPr>
              <w:jc w:val="center"/>
              <w:rPr>
                <w:rFonts w:ascii="Times New Roman" w:hAnsi="Times New Roman" w:cs="Times New Roman"/>
                <w:sz w:val="24"/>
                <w:szCs w:val="24"/>
              </w:rPr>
            </w:pPr>
          </w:p>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bookmarkStart w:id="0" w:name="_GoBack"/>
        <w:bookmarkEnd w:id="0"/>
      </w:tr>
      <w:tr w:rsidR="004B427F" w:rsidTr="004B427F">
        <w:trPr>
          <w:gridAfter w:val="1"/>
          <w:wAfter w:w="993" w:type="dxa"/>
          <w:trHeight w:val="294"/>
        </w:trPr>
        <w:tc>
          <w:tcPr>
            <w:tcW w:w="4071" w:type="dxa"/>
            <w:gridSpan w:val="2"/>
            <w:vMerge/>
            <w:tcBorders>
              <w:bottom w:val="single" w:sz="4" w:space="0" w:color="auto"/>
            </w:tcBorders>
          </w:tcPr>
          <w:p w:rsidR="004B427F" w:rsidRDefault="004B427F" w:rsidP="004B427F">
            <w:pPr>
              <w:rPr>
                <w:rFonts w:ascii="Times New Roman" w:hAnsi="Times New Roman" w:cs="Times New Roman"/>
                <w:b/>
                <w:sz w:val="24"/>
                <w:szCs w:val="24"/>
              </w:rPr>
            </w:pPr>
          </w:p>
        </w:tc>
        <w:tc>
          <w:tcPr>
            <w:tcW w:w="2874" w:type="dxa"/>
            <w:tcBorders>
              <w:top w:val="single" w:sz="4" w:space="0" w:color="auto"/>
              <w:right w:val="single" w:sz="4" w:space="0" w:color="auto"/>
            </w:tcBorders>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 xml:space="preserve">Итого </w:t>
            </w:r>
          </w:p>
        </w:tc>
        <w:tc>
          <w:tcPr>
            <w:tcW w:w="709" w:type="dxa"/>
            <w:tcBorders>
              <w:top w:val="single" w:sz="4" w:space="0" w:color="auto"/>
              <w:left w:val="single" w:sz="4" w:space="0" w:color="auto"/>
              <w:right w:val="single" w:sz="4" w:space="0" w:color="auto"/>
            </w:tcBorders>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auto"/>
              <w:left w:val="single" w:sz="4" w:space="0" w:color="auto"/>
              <w:right w:val="single" w:sz="4" w:space="0" w:color="auto"/>
            </w:tcBorders>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sz="4" w:space="0" w:color="auto"/>
              <w:left w:val="single" w:sz="4" w:space="0" w:color="auto"/>
            </w:tcBorders>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567" w:type="dxa"/>
            <w:tcBorders>
              <w:top w:val="single" w:sz="4" w:space="0" w:color="auto"/>
              <w:left w:val="single" w:sz="4" w:space="0" w:color="auto"/>
            </w:tcBorders>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708" w:type="dxa"/>
            <w:tcBorders>
              <w:top w:val="single" w:sz="4" w:space="0" w:color="auto"/>
              <w:left w:val="single" w:sz="4" w:space="0" w:color="auto"/>
              <w:right w:val="single" w:sz="4" w:space="0" w:color="auto"/>
            </w:tcBorders>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23</w:t>
            </w:r>
          </w:p>
        </w:tc>
        <w:tc>
          <w:tcPr>
            <w:tcW w:w="709" w:type="dxa"/>
            <w:tcBorders>
              <w:top w:val="single" w:sz="4" w:space="0" w:color="auto"/>
              <w:left w:val="single" w:sz="4" w:space="0" w:color="auto"/>
            </w:tcBorders>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23</w:t>
            </w:r>
          </w:p>
        </w:tc>
      </w:tr>
      <w:tr w:rsidR="004B427F" w:rsidTr="004B427F">
        <w:trPr>
          <w:gridAfter w:val="1"/>
          <w:wAfter w:w="993" w:type="dxa"/>
        </w:trPr>
        <w:tc>
          <w:tcPr>
            <w:tcW w:w="4071" w:type="dxa"/>
            <w:gridSpan w:val="2"/>
          </w:tcPr>
          <w:p w:rsidR="004B427F" w:rsidRPr="00283B43" w:rsidRDefault="004B427F" w:rsidP="004B427F">
            <w:pPr>
              <w:rPr>
                <w:rFonts w:ascii="Times New Roman" w:hAnsi="Times New Roman" w:cs="Times New Roman"/>
                <w:i/>
                <w:sz w:val="20"/>
                <w:szCs w:val="20"/>
              </w:rPr>
            </w:pPr>
            <w:r w:rsidRPr="00283B43">
              <w:rPr>
                <w:rFonts w:ascii="Times New Roman" w:hAnsi="Times New Roman" w:cs="Times New Roman"/>
                <w:i/>
                <w:sz w:val="20"/>
                <w:szCs w:val="20"/>
              </w:rPr>
              <w:t>Предельно допустимая недельная нагрузка (5-дн. учебная неделя)</w:t>
            </w:r>
          </w:p>
        </w:tc>
        <w:tc>
          <w:tcPr>
            <w:tcW w:w="2874" w:type="dxa"/>
          </w:tcPr>
          <w:p w:rsidR="004B427F" w:rsidRDefault="004B427F" w:rsidP="004B427F">
            <w:pPr>
              <w:jc w:val="center"/>
              <w:rPr>
                <w:rFonts w:ascii="Times New Roman" w:hAnsi="Times New Roman" w:cs="Times New Roman"/>
                <w:b/>
                <w:sz w:val="24"/>
                <w:szCs w:val="24"/>
              </w:rPr>
            </w:pPr>
          </w:p>
        </w:tc>
        <w:tc>
          <w:tcPr>
            <w:tcW w:w="709" w:type="dxa"/>
          </w:tcPr>
          <w:p w:rsidR="004B427F" w:rsidRPr="00283B43" w:rsidRDefault="004B427F" w:rsidP="004B427F">
            <w:pPr>
              <w:jc w:val="center"/>
              <w:rPr>
                <w:rFonts w:ascii="Times New Roman" w:hAnsi="Times New Roman" w:cs="Times New Roman"/>
                <w:sz w:val="24"/>
                <w:szCs w:val="24"/>
              </w:rPr>
            </w:pPr>
            <w:r w:rsidRPr="00283B43">
              <w:rPr>
                <w:rFonts w:ascii="Times New Roman" w:hAnsi="Times New Roman" w:cs="Times New Roman"/>
                <w:sz w:val="24"/>
                <w:szCs w:val="24"/>
              </w:rPr>
              <w:t>21</w:t>
            </w:r>
          </w:p>
        </w:tc>
        <w:tc>
          <w:tcPr>
            <w:tcW w:w="709" w:type="dxa"/>
          </w:tcPr>
          <w:p w:rsidR="004B427F" w:rsidRPr="00283B43" w:rsidRDefault="004B427F" w:rsidP="004B427F">
            <w:pPr>
              <w:jc w:val="center"/>
              <w:rPr>
                <w:rFonts w:ascii="Times New Roman" w:hAnsi="Times New Roman" w:cs="Times New Roman"/>
                <w:sz w:val="24"/>
                <w:szCs w:val="24"/>
              </w:rPr>
            </w:pPr>
            <w:r w:rsidRPr="00283B43">
              <w:rPr>
                <w:rFonts w:ascii="Times New Roman" w:hAnsi="Times New Roman" w:cs="Times New Roman"/>
                <w:sz w:val="24"/>
                <w:szCs w:val="24"/>
              </w:rPr>
              <w:t>21</w:t>
            </w:r>
          </w:p>
        </w:tc>
        <w:tc>
          <w:tcPr>
            <w:tcW w:w="709" w:type="dxa"/>
          </w:tcPr>
          <w:p w:rsidR="004B427F" w:rsidRPr="00283B43" w:rsidRDefault="004B427F" w:rsidP="004B427F">
            <w:pPr>
              <w:jc w:val="center"/>
              <w:rPr>
                <w:rFonts w:ascii="Times New Roman" w:hAnsi="Times New Roman" w:cs="Times New Roman"/>
                <w:sz w:val="24"/>
                <w:szCs w:val="24"/>
              </w:rPr>
            </w:pPr>
            <w:r w:rsidRPr="00283B43">
              <w:rPr>
                <w:rFonts w:ascii="Times New Roman" w:hAnsi="Times New Roman" w:cs="Times New Roman"/>
                <w:sz w:val="24"/>
                <w:szCs w:val="24"/>
              </w:rPr>
              <w:t>23</w:t>
            </w:r>
          </w:p>
        </w:tc>
        <w:tc>
          <w:tcPr>
            <w:tcW w:w="567" w:type="dxa"/>
          </w:tcPr>
          <w:p w:rsidR="004B427F" w:rsidRPr="00283B43" w:rsidRDefault="004B427F" w:rsidP="004B427F">
            <w:pPr>
              <w:jc w:val="center"/>
              <w:rPr>
                <w:rFonts w:ascii="Times New Roman" w:hAnsi="Times New Roman" w:cs="Times New Roman"/>
                <w:sz w:val="24"/>
                <w:szCs w:val="24"/>
              </w:rPr>
            </w:pPr>
            <w:r w:rsidRPr="00283B43">
              <w:rPr>
                <w:rFonts w:ascii="Times New Roman" w:hAnsi="Times New Roman" w:cs="Times New Roman"/>
                <w:sz w:val="24"/>
                <w:szCs w:val="24"/>
              </w:rPr>
              <w:t>23</w:t>
            </w:r>
          </w:p>
        </w:tc>
        <w:tc>
          <w:tcPr>
            <w:tcW w:w="708" w:type="dxa"/>
          </w:tcPr>
          <w:p w:rsidR="004B427F" w:rsidRPr="00283B43" w:rsidRDefault="004B427F" w:rsidP="004B427F">
            <w:pPr>
              <w:jc w:val="center"/>
              <w:rPr>
                <w:rFonts w:ascii="Times New Roman" w:hAnsi="Times New Roman" w:cs="Times New Roman"/>
                <w:sz w:val="24"/>
                <w:szCs w:val="24"/>
              </w:rPr>
            </w:pPr>
            <w:r w:rsidRPr="00283B43">
              <w:rPr>
                <w:rFonts w:ascii="Times New Roman" w:hAnsi="Times New Roman" w:cs="Times New Roman"/>
                <w:sz w:val="24"/>
                <w:szCs w:val="24"/>
              </w:rPr>
              <w:t>23</w:t>
            </w:r>
          </w:p>
        </w:tc>
        <w:tc>
          <w:tcPr>
            <w:tcW w:w="709" w:type="dxa"/>
          </w:tcPr>
          <w:p w:rsidR="004B427F" w:rsidRPr="00283B43" w:rsidRDefault="004B427F" w:rsidP="004B427F">
            <w:pPr>
              <w:jc w:val="center"/>
              <w:rPr>
                <w:rFonts w:ascii="Times New Roman" w:hAnsi="Times New Roman" w:cs="Times New Roman"/>
                <w:sz w:val="24"/>
                <w:szCs w:val="24"/>
              </w:rPr>
            </w:pPr>
            <w:r>
              <w:rPr>
                <w:rFonts w:ascii="Times New Roman" w:hAnsi="Times New Roman" w:cs="Times New Roman"/>
                <w:sz w:val="24"/>
                <w:szCs w:val="24"/>
              </w:rPr>
              <w:t>23</w:t>
            </w:r>
          </w:p>
        </w:tc>
      </w:tr>
      <w:tr w:rsidR="00DE141D" w:rsidTr="004B427F">
        <w:trPr>
          <w:gridAfter w:val="1"/>
          <w:wAfter w:w="993" w:type="dxa"/>
          <w:trHeight w:val="434"/>
        </w:trPr>
        <w:tc>
          <w:tcPr>
            <w:tcW w:w="4071" w:type="dxa"/>
            <w:gridSpan w:val="2"/>
            <w:vMerge w:val="restart"/>
          </w:tcPr>
          <w:p w:rsidR="00DE141D" w:rsidRDefault="00DE141D" w:rsidP="004B427F">
            <w:pPr>
              <w:rPr>
                <w:rFonts w:ascii="Times New Roman" w:hAnsi="Times New Roman" w:cs="Times New Roman"/>
                <w:b/>
                <w:sz w:val="24"/>
                <w:szCs w:val="24"/>
              </w:rPr>
            </w:pPr>
            <w:r>
              <w:rPr>
                <w:rFonts w:ascii="Times New Roman" w:hAnsi="Times New Roman" w:cs="Times New Roman"/>
                <w:b/>
                <w:sz w:val="24"/>
                <w:szCs w:val="24"/>
              </w:rPr>
              <w:t>Направления внеурочной деятельности</w:t>
            </w:r>
          </w:p>
          <w:p w:rsidR="00DE141D" w:rsidRDefault="00DE141D" w:rsidP="004B427F">
            <w:pPr>
              <w:rPr>
                <w:rFonts w:ascii="Times New Roman" w:hAnsi="Times New Roman" w:cs="Times New Roman"/>
                <w:sz w:val="24"/>
                <w:szCs w:val="24"/>
              </w:rPr>
            </w:pPr>
            <w:r>
              <w:rPr>
                <w:rFonts w:ascii="Times New Roman" w:hAnsi="Times New Roman" w:cs="Times New Roman"/>
                <w:sz w:val="24"/>
                <w:szCs w:val="24"/>
              </w:rPr>
              <w:t>(исключая коррекционно-</w:t>
            </w:r>
          </w:p>
          <w:p w:rsidR="00DE141D" w:rsidRDefault="00DE141D" w:rsidP="004B427F">
            <w:pPr>
              <w:rPr>
                <w:rFonts w:ascii="Times New Roman" w:hAnsi="Times New Roman" w:cs="Times New Roman"/>
                <w:b/>
                <w:sz w:val="24"/>
                <w:szCs w:val="24"/>
              </w:rPr>
            </w:pPr>
            <w:r>
              <w:rPr>
                <w:rFonts w:ascii="Times New Roman" w:hAnsi="Times New Roman" w:cs="Times New Roman"/>
                <w:sz w:val="24"/>
                <w:szCs w:val="24"/>
              </w:rPr>
              <w:t>развивающую</w:t>
            </w:r>
            <w:r w:rsidRPr="0083737E">
              <w:rPr>
                <w:rFonts w:ascii="Times New Roman" w:hAnsi="Times New Roman" w:cs="Times New Roman"/>
                <w:sz w:val="24"/>
                <w:szCs w:val="24"/>
              </w:rPr>
              <w:t xml:space="preserve"> область)</w:t>
            </w:r>
          </w:p>
        </w:tc>
        <w:tc>
          <w:tcPr>
            <w:tcW w:w="2874" w:type="dxa"/>
            <w:tcBorders>
              <w:top w:val="single" w:sz="4" w:space="0" w:color="auto"/>
              <w:bottom w:val="single" w:sz="4" w:space="0" w:color="auto"/>
            </w:tcBorders>
          </w:tcPr>
          <w:p w:rsidR="00DE141D" w:rsidRPr="00BB510B" w:rsidRDefault="00DE141D" w:rsidP="004B427F">
            <w:pPr>
              <w:rPr>
                <w:rFonts w:ascii="Times New Roman" w:hAnsi="Times New Roman" w:cs="Times New Roman"/>
                <w:sz w:val="24"/>
                <w:szCs w:val="24"/>
              </w:rPr>
            </w:pPr>
            <w:r>
              <w:rPr>
                <w:rFonts w:ascii="Times New Roman" w:hAnsi="Times New Roman" w:cs="Times New Roman"/>
                <w:sz w:val="24"/>
                <w:szCs w:val="24"/>
              </w:rPr>
              <w:t>Разговоры о важном</w:t>
            </w:r>
          </w:p>
        </w:tc>
        <w:tc>
          <w:tcPr>
            <w:tcW w:w="709" w:type="dxa"/>
            <w:tcBorders>
              <w:top w:val="single" w:sz="4" w:space="0" w:color="auto"/>
              <w:bottom w:val="single" w:sz="4" w:space="0" w:color="auto"/>
            </w:tcBorders>
          </w:tcPr>
          <w:p w:rsidR="00DE141D" w:rsidRPr="002E7078"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bottom w:val="single" w:sz="4" w:space="0" w:color="auto"/>
            </w:tcBorders>
          </w:tcPr>
          <w:p w:rsidR="00DE141D" w:rsidRPr="00C00A92"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bottom w:val="single" w:sz="4" w:space="0" w:color="auto"/>
            </w:tcBorders>
          </w:tcPr>
          <w:p w:rsidR="00DE141D" w:rsidRPr="00C00A92"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tcBorders>
          </w:tcPr>
          <w:p w:rsidR="00DE141D" w:rsidRPr="00B81628"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bottom w:val="single" w:sz="4" w:space="0" w:color="auto"/>
            </w:tcBorders>
          </w:tcPr>
          <w:p w:rsidR="00DE141D" w:rsidRPr="00B81628"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bottom w:val="single" w:sz="4" w:space="0" w:color="auto"/>
            </w:tcBorders>
          </w:tcPr>
          <w:p w:rsidR="00DE141D" w:rsidRPr="00B81628"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r>
      <w:tr w:rsidR="00DE141D" w:rsidTr="004B427F">
        <w:trPr>
          <w:gridAfter w:val="1"/>
          <w:wAfter w:w="993" w:type="dxa"/>
          <w:trHeight w:val="434"/>
        </w:trPr>
        <w:tc>
          <w:tcPr>
            <w:tcW w:w="4071" w:type="dxa"/>
            <w:gridSpan w:val="2"/>
            <w:vMerge/>
          </w:tcPr>
          <w:p w:rsidR="00DE141D" w:rsidRDefault="00DE141D" w:rsidP="004B427F">
            <w:pPr>
              <w:rPr>
                <w:rFonts w:ascii="Times New Roman" w:hAnsi="Times New Roman" w:cs="Times New Roman"/>
                <w:b/>
                <w:sz w:val="24"/>
                <w:szCs w:val="24"/>
              </w:rPr>
            </w:pPr>
          </w:p>
        </w:tc>
        <w:tc>
          <w:tcPr>
            <w:tcW w:w="2874" w:type="dxa"/>
            <w:tcBorders>
              <w:top w:val="single" w:sz="4" w:space="0" w:color="auto"/>
              <w:bottom w:val="single" w:sz="4" w:space="0" w:color="auto"/>
            </w:tcBorders>
          </w:tcPr>
          <w:p w:rsidR="00DE141D" w:rsidRPr="00BB510B" w:rsidRDefault="00DE141D" w:rsidP="004B427F">
            <w:pPr>
              <w:rPr>
                <w:rFonts w:ascii="Times New Roman" w:hAnsi="Times New Roman" w:cs="Times New Roman"/>
                <w:sz w:val="24"/>
                <w:szCs w:val="24"/>
              </w:rPr>
            </w:pPr>
            <w:r>
              <w:rPr>
                <w:rFonts w:ascii="Times New Roman" w:hAnsi="Times New Roman" w:cs="Times New Roman"/>
                <w:sz w:val="24"/>
                <w:szCs w:val="24"/>
              </w:rPr>
              <w:t>Край, в котором я живу</w:t>
            </w:r>
          </w:p>
        </w:tc>
        <w:tc>
          <w:tcPr>
            <w:tcW w:w="709" w:type="dxa"/>
            <w:tcBorders>
              <w:top w:val="single" w:sz="4" w:space="0" w:color="auto"/>
              <w:bottom w:val="single" w:sz="4" w:space="0" w:color="auto"/>
            </w:tcBorders>
          </w:tcPr>
          <w:p w:rsidR="00DE141D" w:rsidRPr="002E7078" w:rsidRDefault="00DE141D" w:rsidP="004B427F">
            <w:pPr>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DE141D" w:rsidRPr="00C00A92" w:rsidRDefault="00DE141D" w:rsidP="004B427F">
            <w:pPr>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DE141D" w:rsidRPr="00C00A92" w:rsidRDefault="00DE141D" w:rsidP="004B427F">
            <w:pPr>
              <w:jc w:val="center"/>
              <w:rPr>
                <w:rFonts w:ascii="Times New Roman" w:hAnsi="Times New Roman" w:cs="Times New Roman"/>
                <w:sz w:val="24"/>
                <w:szCs w:val="24"/>
              </w:rPr>
            </w:pPr>
          </w:p>
        </w:tc>
        <w:tc>
          <w:tcPr>
            <w:tcW w:w="567" w:type="dxa"/>
            <w:tcBorders>
              <w:top w:val="single" w:sz="4" w:space="0" w:color="auto"/>
              <w:bottom w:val="single" w:sz="4" w:space="0" w:color="auto"/>
            </w:tcBorders>
          </w:tcPr>
          <w:p w:rsidR="00DE141D" w:rsidRPr="00B81628" w:rsidRDefault="00DE141D" w:rsidP="004B427F">
            <w:pPr>
              <w:jc w:val="center"/>
              <w:rPr>
                <w:rFonts w:ascii="Times New Roman" w:hAnsi="Times New Roman" w:cs="Times New Roman"/>
                <w:sz w:val="24"/>
                <w:szCs w:val="24"/>
              </w:rPr>
            </w:pPr>
          </w:p>
        </w:tc>
        <w:tc>
          <w:tcPr>
            <w:tcW w:w="708" w:type="dxa"/>
            <w:tcBorders>
              <w:top w:val="single" w:sz="4" w:space="0" w:color="auto"/>
              <w:bottom w:val="single" w:sz="4" w:space="0" w:color="auto"/>
            </w:tcBorders>
          </w:tcPr>
          <w:p w:rsidR="00DE141D" w:rsidRPr="00B81628" w:rsidRDefault="00DE141D" w:rsidP="004B427F">
            <w:pPr>
              <w:jc w:val="center"/>
              <w:rPr>
                <w:rFonts w:ascii="Times New Roman" w:hAnsi="Times New Roman" w:cs="Times New Roman"/>
                <w:sz w:val="24"/>
                <w:szCs w:val="24"/>
              </w:rPr>
            </w:pPr>
          </w:p>
        </w:tc>
        <w:tc>
          <w:tcPr>
            <w:tcW w:w="709" w:type="dxa"/>
            <w:tcBorders>
              <w:top w:val="single" w:sz="4" w:space="0" w:color="auto"/>
              <w:bottom w:val="single" w:sz="4" w:space="0" w:color="auto"/>
            </w:tcBorders>
          </w:tcPr>
          <w:p w:rsidR="00DE141D" w:rsidRPr="00B81628"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r>
      <w:tr w:rsidR="00DE141D" w:rsidTr="004B427F">
        <w:trPr>
          <w:gridAfter w:val="1"/>
          <w:wAfter w:w="993" w:type="dxa"/>
          <w:trHeight w:val="357"/>
        </w:trPr>
        <w:tc>
          <w:tcPr>
            <w:tcW w:w="4071" w:type="dxa"/>
            <w:gridSpan w:val="2"/>
            <w:vMerge/>
          </w:tcPr>
          <w:p w:rsidR="00DE141D" w:rsidRDefault="00DE141D" w:rsidP="004B427F">
            <w:pPr>
              <w:rPr>
                <w:rFonts w:ascii="Times New Roman" w:hAnsi="Times New Roman" w:cs="Times New Roman"/>
                <w:b/>
                <w:sz w:val="24"/>
                <w:szCs w:val="24"/>
              </w:rPr>
            </w:pPr>
          </w:p>
        </w:tc>
        <w:tc>
          <w:tcPr>
            <w:tcW w:w="2874" w:type="dxa"/>
            <w:tcBorders>
              <w:top w:val="single" w:sz="4" w:space="0" w:color="auto"/>
            </w:tcBorders>
          </w:tcPr>
          <w:p w:rsidR="00DE141D" w:rsidRDefault="00DE141D" w:rsidP="004B427F">
            <w:pPr>
              <w:rPr>
                <w:rFonts w:ascii="Times New Roman" w:hAnsi="Times New Roman" w:cs="Times New Roman"/>
                <w:sz w:val="24"/>
                <w:szCs w:val="24"/>
              </w:rPr>
            </w:pPr>
            <w:proofErr w:type="spellStart"/>
            <w:r>
              <w:rPr>
                <w:rFonts w:ascii="Times New Roman" w:hAnsi="Times New Roman" w:cs="Times New Roman"/>
                <w:sz w:val="24"/>
                <w:szCs w:val="24"/>
              </w:rPr>
              <w:t>Развивайка</w:t>
            </w:r>
            <w:proofErr w:type="spellEnd"/>
          </w:p>
        </w:tc>
        <w:tc>
          <w:tcPr>
            <w:tcW w:w="709" w:type="dxa"/>
            <w:tcBorders>
              <w:top w:val="single" w:sz="4" w:space="0" w:color="auto"/>
            </w:tcBorders>
          </w:tcPr>
          <w:p w:rsidR="00DE141D" w:rsidRPr="002E7078" w:rsidRDefault="00DE141D"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tcBorders>
          </w:tcPr>
          <w:p w:rsidR="00DE141D" w:rsidRPr="00C00A92"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tcBorders>
          </w:tcPr>
          <w:p w:rsidR="00DE141D" w:rsidRPr="00C00A92" w:rsidRDefault="00DE141D" w:rsidP="004B427F">
            <w:pPr>
              <w:jc w:val="center"/>
              <w:rPr>
                <w:rFonts w:ascii="Times New Roman" w:hAnsi="Times New Roman" w:cs="Times New Roman"/>
                <w:sz w:val="24"/>
                <w:szCs w:val="24"/>
              </w:rPr>
            </w:pPr>
          </w:p>
        </w:tc>
        <w:tc>
          <w:tcPr>
            <w:tcW w:w="567" w:type="dxa"/>
            <w:tcBorders>
              <w:top w:val="single" w:sz="4" w:space="0" w:color="auto"/>
            </w:tcBorders>
          </w:tcPr>
          <w:p w:rsidR="00DE141D" w:rsidRPr="00B81628" w:rsidRDefault="00DE141D" w:rsidP="004B427F">
            <w:pPr>
              <w:jc w:val="center"/>
              <w:rPr>
                <w:rFonts w:ascii="Times New Roman" w:hAnsi="Times New Roman" w:cs="Times New Roman"/>
                <w:sz w:val="24"/>
                <w:szCs w:val="24"/>
              </w:rPr>
            </w:pPr>
          </w:p>
        </w:tc>
        <w:tc>
          <w:tcPr>
            <w:tcW w:w="708"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r>
      <w:tr w:rsidR="00DE141D" w:rsidTr="004B427F">
        <w:trPr>
          <w:gridAfter w:val="1"/>
          <w:wAfter w:w="993" w:type="dxa"/>
          <w:trHeight w:val="357"/>
        </w:trPr>
        <w:tc>
          <w:tcPr>
            <w:tcW w:w="4071" w:type="dxa"/>
            <w:gridSpan w:val="2"/>
            <w:vMerge/>
          </w:tcPr>
          <w:p w:rsidR="00DE141D" w:rsidRDefault="00DE141D" w:rsidP="004B427F">
            <w:pPr>
              <w:rPr>
                <w:rFonts w:ascii="Times New Roman" w:hAnsi="Times New Roman" w:cs="Times New Roman"/>
                <w:b/>
                <w:sz w:val="24"/>
                <w:szCs w:val="24"/>
              </w:rPr>
            </w:pPr>
          </w:p>
        </w:tc>
        <w:tc>
          <w:tcPr>
            <w:tcW w:w="2874" w:type="dxa"/>
            <w:tcBorders>
              <w:top w:val="single" w:sz="4" w:space="0" w:color="auto"/>
            </w:tcBorders>
          </w:tcPr>
          <w:p w:rsidR="00DE141D" w:rsidRDefault="00DE141D" w:rsidP="004B427F">
            <w:pPr>
              <w:rPr>
                <w:rFonts w:ascii="Times New Roman" w:hAnsi="Times New Roman" w:cs="Times New Roman"/>
                <w:sz w:val="24"/>
                <w:szCs w:val="24"/>
              </w:rPr>
            </w:pPr>
            <w:r>
              <w:rPr>
                <w:rFonts w:ascii="Times New Roman" w:hAnsi="Times New Roman" w:cs="Times New Roman"/>
                <w:sz w:val="24"/>
                <w:szCs w:val="24"/>
              </w:rPr>
              <w:t xml:space="preserve"> Функциональная грамотность</w:t>
            </w: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Pr="00C00A92"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Pr="00C00A92"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8"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r>
      <w:tr w:rsidR="00DE141D" w:rsidTr="004B427F">
        <w:trPr>
          <w:gridAfter w:val="1"/>
          <w:wAfter w:w="993" w:type="dxa"/>
          <w:trHeight w:val="267"/>
        </w:trPr>
        <w:tc>
          <w:tcPr>
            <w:tcW w:w="4071" w:type="dxa"/>
            <w:gridSpan w:val="2"/>
            <w:vMerge/>
          </w:tcPr>
          <w:p w:rsidR="00DE141D" w:rsidRDefault="00DE141D" w:rsidP="004B427F">
            <w:pPr>
              <w:rPr>
                <w:rFonts w:ascii="Times New Roman" w:hAnsi="Times New Roman" w:cs="Times New Roman"/>
                <w:b/>
                <w:sz w:val="24"/>
                <w:szCs w:val="24"/>
              </w:rPr>
            </w:pPr>
          </w:p>
        </w:tc>
        <w:tc>
          <w:tcPr>
            <w:tcW w:w="2874" w:type="dxa"/>
            <w:tcBorders>
              <w:top w:val="single" w:sz="4" w:space="0" w:color="auto"/>
            </w:tcBorders>
          </w:tcPr>
          <w:p w:rsidR="00DE141D" w:rsidRDefault="00DE141D" w:rsidP="004B427F">
            <w:pPr>
              <w:tabs>
                <w:tab w:val="left" w:pos="270"/>
              </w:tabs>
              <w:rPr>
                <w:rFonts w:ascii="Times New Roman" w:hAnsi="Times New Roman" w:cs="Times New Roman"/>
                <w:sz w:val="24"/>
                <w:szCs w:val="24"/>
              </w:rPr>
            </w:pPr>
            <w:r>
              <w:rPr>
                <w:rFonts w:ascii="Times New Roman" w:hAnsi="Times New Roman" w:cs="Times New Roman"/>
                <w:sz w:val="24"/>
                <w:szCs w:val="24"/>
              </w:rPr>
              <w:t xml:space="preserve">Конструирование </w:t>
            </w: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567" w:type="dxa"/>
            <w:tcBorders>
              <w:top w:val="single" w:sz="4" w:space="0" w:color="auto"/>
            </w:tcBorders>
          </w:tcPr>
          <w:p w:rsidR="00DE141D"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tcBorders>
          </w:tcPr>
          <w:p w:rsidR="00DE141D"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r>
      <w:tr w:rsidR="00DE141D" w:rsidTr="004B427F">
        <w:trPr>
          <w:gridAfter w:val="1"/>
          <w:wAfter w:w="993" w:type="dxa"/>
          <w:trHeight w:val="267"/>
        </w:trPr>
        <w:tc>
          <w:tcPr>
            <w:tcW w:w="4071" w:type="dxa"/>
            <w:gridSpan w:val="2"/>
            <w:vMerge/>
          </w:tcPr>
          <w:p w:rsidR="00DE141D" w:rsidRDefault="00DE141D" w:rsidP="004B427F">
            <w:pPr>
              <w:rPr>
                <w:rFonts w:ascii="Times New Roman" w:hAnsi="Times New Roman" w:cs="Times New Roman"/>
                <w:b/>
                <w:sz w:val="24"/>
                <w:szCs w:val="24"/>
              </w:rPr>
            </w:pPr>
          </w:p>
        </w:tc>
        <w:tc>
          <w:tcPr>
            <w:tcW w:w="2874" w:type="dxa"/>
            <w:tcBorders>
              <w:top w:val="single" w:sz="4" w:space="0" w:color="auto"/>
            </w:tcBorders>
          </w:tcPr>
          <w:p w:rsidR="00DE141D" w:rsidRDefault="00DE141D" w:rsidP="004B427F">
            <w:pPr>
              <w:tabs>
                <w:tab w:val="left" w:pos="315"/>
              </w:tabs>
              <w:rPr>
                <w:rFonts w:ascii="Times New Roman" w:hAnsi="Times New Roman" w:cs="Times New Roman"/>
                <w:sz w:val="24"/>
                <w:szCs w:val="24"/>
              </w:rPr>
            </w:pPr>
            <w:proofErr w:type="spellStart"/>
            <w:r>
              <w:rPr>
                <w:rFonts w:ascii="Times New Roman" w:hAnsi="Times New Roman" w:cs="Times New Roman"/>
                <w:sz w:val="24"/>
                <w:szCs w:val="24"/>
              </w:rPr>
              <w:t>Читайка</w:t>
            </w:r>
            <w:proofErr w:type="spellEnd"/>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8"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r>
      <w:tr w:rsidR="00DE141D" w:rsidTr="004B427F">
        <w:trPr>
          <w:gridAfter w:val="1"/>
          <w:wAfter w:w="993" w:type="dxa"/>
          <w:trHeight w:val="267"/>
        </w:trPr>
        <w:tc>
          <w:tcPr>
            <w:tcW w:w="4071" w:type="dxa"/>
            <w:gridSpan w:val="2"/>
            <w:vMerge/>
          </w:tcPr>
          <w:p w:rsidR="00DE141D" w:rsidRDefault="00DE141D" w:rsidP="004B427F">
            <w:pPr>
              <w:rPr>
                <w:rFonts w:ascii="Times New Roman" w:hAnsi="Times New Roman" w:cs="Times New Roman"/>
                <w:b/>
                <w:sz w:val="24"/>
                <w:szCs w:val="24"/>
              </w:rPr>
            </w:pPr>
          </w:p>
        </w:tc>
        <w:tc>
          <w:tcPr>
            <w:tcW w:w="2874" w:type="dxa"/>
            <w:tcBorders>
              <w:top w:val="single" w:sz="4" w:space="0" w:color="auto"/>
            </w:tcBorders>
          </w:tcPr>
          <w:p w:rsidR="00DE141D" w:rsidRDefault="00DE141D" w:rsidP="004B427F">
            <w:pPr>
              <w:tabs>
                <w:tab w:val="left" w:pos="315"/>
              </w:tabs>
              <w:rPr>
                <w:rFonts w:ascii="Times New Roman" w:hAnsi="Times New Roman" w:cs="Times New Roman"/>
                <w:sz w:val="24"/>
                <w:szCs w:val="24"/>
              </w:rPr>
            </w:pPr>
            <w:r>
              <w:rPr>
                <w:rFonts w:ascii="Times New Roman" w:hAnsi="Times New Roman" w:cs="Times New Roman"/>
                <w:sz w:val="24"/>
                <w:szCs w:val="24"/>
              </w:rPr>
              <w:t>Мир профессий</w:t>
            </w: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567"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8" w:type="dxa"/>
            <w:tcBorders>
              <w:top w:val="single" w:sz="4" w:space="0" w:color="auto"/>
            </w:tcBorders>
          </w:tcPr>
          <w:p w:rsidR="00DE141D"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r>
      <w:tr w:rsidR="00DE141D" w:rsidTr="004B427F">
        <w:trPr>
          <w:gridAfter w:val="1"/>
          <w:wAfter w:w="993" w:type="dxa"/>
          <w:trHeight w:val="267"/>
        </w:trPr>
        <w:tc>
          <w:tcPr>
            <w:tcW w:w="4071" w:type="dxa"/>
            <w:gridSpan w:val="2"/>
            <w:vMerge/>
          </w:tcPr>
          <w:p w:rsidR="00DE141D" w:rsidRDefault="00DE141D" w:rsidP="004B427F">
            <w:pPr>
              <w:rPr>
                <w:rFonts w:ascii="Times New Roman" w:hAnsi="Times New Roman" w:cs="Times New Roman"/>
                <w:b/>
                <w:sz w:val="24"/>
                <w:szCs w:val="24"/>
              </w:rPr>
            </w:pPr>
          </w:p>
        </w:tc>
        <w:tc>
          <w:tcPr>
            <w:tcW w:w="2874" w:type="dxa"/>
            <w:tcBorders>
              <w:top w:val="single" w:sz="4" w:space="0" w:color="auto"/>
            </w:tcBorders>
          </w:tcPr>
          <w:p w:rsidR="00DE141D" w:rsidRDefault="00DE141D" w:rsidP="004B427F">
            <w:pPr>
              <w:tabs>
                <w:tab w:val="left" w:pos="315"/>
              </w:tabs>
              <w:rPr>
                <w:rFonts w:ascii="Times New Roman" w:hAnsi="Times New Roman" w:cs="Times New Roman"/>
                <w:sz w:val="24"/>
                <w:szCs w:val="24"/>
              </w:rPr>
            </w:pPr>
            <w:r>
              <w:rPr>
                <w:rFonts w:ascii="Times New Roman" w:hAnsi="Times New Roman" w:cs="Times New Roman"/>
                <w:sz w:val="24"/>
                <w:szCs w:val="24"/>
              </w:rPr>
              <w:t>Театральное творчество</w:t>
            </w: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567" w:type="dxa"/>
            <w:tcBorders>
              <w:top w:val="single" w:sz="4" w:space="0" w:color="auto"/>
            </w:tcBorders>
          </w:tcPr>
          <w:p w:rsidR="00DE141D" w:rsidRDefault="00DE141D"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tcBorders>
          </w:tcPr>
          <w:p w:rsidR="00DE141D" w:rsidRDefault="00DE141D" w:rsidP="004B427F">
            <w:pPr>
              <w:jc w:val="center"/>
              <w:rPr>
                <w:rFonts w:ascii="Times New Roman" w:hAnsi="Times New Roman" w:cs="Times New Roman"/>
                <w:sz w:val="24"/>
                <w:szCs w:val="24"/>
              </w:rPr>
            </w:pPr>
          </w:p>
        </w:tc>
        <w:tc>
          <w:tcPr>
            <w:tcW w:w="709" w:type="dxa"/>
            <w:tcBorders>
              <w:top w:val="single" w:sz="4" w:space="0" w:color="auto"/>
            </w:tcBorders>
          </w:tcPr>
          <w:p w:rsidR="00DE141D" w:rsidRDefault="00DE141D" w:rsidP="004B427F">
            <w:pPr>
              <w:jc w:val="center"/>
              <w:rPr>
                <w:rFonts w:ascii="Times New Roman" w:hAnsi="Times New Roman" w:cs="Times New Roman"/>
                <w:sz w:val="24"/>
                <w:szCs w:val="24"/>
              </w:rPr>
            </w:pPr>
          </w:p>
        </w:tc>
      </w:tr>
      <w:tr w:rsidR="004B427F" w:rsidTr="004B427F">
        <w:trPr>
          <w:gridAfter w:val="1"/>
          <w:wAfter w:w="993" w:type="dxa"/>
        </w:trPr>
        <w:tc>
          <w:tcPr>
            <w:tcW w:w="4071" w:type="dxa"/>
            <w:gridSpan w:val="2"/>
            <w:vMerge w:val="restart"/>
          </w:tcPr>
          <w:p w:rsidR="004B427F" w:rsidRPr="0083737E" w:rsidRDefault="004B427F" w:rsidP="004B427F">
            <w:pPr>
              <w:jc w:val="center"/>
              <w:rPr>
                <w:rFonts w:ascii="Times New Roman" w:hAnsi="Times New Roman" w:cs="Times New Roman"/>
                <w:sz w:val="24"/>
                <w:szCs w:val="24"/>
              </w:rPr>
            </w:pPr>
            <w:r>
              <w:rPr>
                <w:rFonts w:ascii="Times New Roman" w:hAnsi="Times New Roman" w:cs="Times New Roman"/>
                <w:b/>
                <w:sz w:val="24"/>
                <w:szCs w:val="24"/>
              </w:rPr>
              <w:t>Коррекционно-развивающая область</w:t>
            </w:r>
          </w:p>
        </w:tc>
        <w:tc>
          <w:tcPr>
            <w:tcW w:w="2874" w:type="dxa"/>
          </w:tcPr>
          <w:p w:rsidR="004B427F" w:rsidRPr="00E16E4B" w:rsidRDefault="004B427F" w:rsidP="004B427F">
            <w:pPr>
              <w:rPr>
                <w:rFonts w:ascii="Times New Roman" w:hAnsi="Times New Roman" w:cs="Times New Roman"/>
                <w:sz w:val="24"/>
                <w:szCs w:val="24"/>
              </w:rPr>
            </w:pPr>
            <w:r w:rsidRPr="00E16E4B">
              <w:rPr>
                <w:rFonts w:ascii="Times New Roman" w:hAnsi="Times New Roman" w:cs="Times New Roman"/>
                <w:sz w:val="24"/>
                <w:szCs w:val="24"/>
              </w:rPr>
              <w:t>Произношение</w:t>
            </w:r>
          </w:p>
        </w:tc>
        <w:tc>
          <w:tcPr>
            <w:tcW w:w="709" w:type="dxa"/>
          </w:tcPr>
          <w:p w:rsidR="004B427F" w:rsidRPr="00E16E4B" w:rsidRDefault="004B427F" w:rsidP="004B427F">
            <w:pPr>
              <w:jc w:val="center"/>
              <w:rPr>
                <w:rFonts w:ascii="Times New Roman" w:hAnsi="Times New Roman" w:cs="Times New Roman"/>
                <w:sz w:val="24"/>
                <w:szCs w:val="24"/>
              </w:rPr>
            </w:pPr>
            <w:r w:rsidRPr="00E16E4B">
              <w:rPr>
                <w:rFonts w:ascii="Times New Roman" w:hAnsi="Times New Roman" w:cs="Times New Roman"/>
                <w:sz w:val="24"/>
                <w:szCs w:val="24"/>
              </w:rPr>
              <w:t>2</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B427F" w:rsidRPr="00CF18F2"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4B427F" w:rsidRDefault="004B427F" w:rsidP="004B427F">
            <w:pPr>
              <w:jc w:val="center"/>
              <w:rPr>
                <w:rFonts w:ascii="Times New Roman" w:hAnsi="Times New Roman" w:cs="Times New Roman"/>
                <w:sz w:val="24"/>
                <w:szCs w:val="24"/>
              </w:rPr>
            </w:pPr>
          </w:p>
        </w:tc>
        <w:tc>
          <w:tcPr>
            <w:tcW w:w="708" w:type="dxa"/>
          </w:tcPr>
          <w:p w:rsidR="004B427F" w:rsidRDefault="004B427F" w:rsidP="004B427F">
            <w:pPr>
              <w:jc w:val="center"/>
              <w:rPr>
                <w:rFonts w:ascii="Times New Roman" w:hAnsi="Times New Roman" w:cs="Times New Roman"/>
                <w:sz w:val="24"/>
                <w:szCs w:val="24"/>
              </w:rPr>
            </w:pPr>
          </w:p>
        </w:tc>
        <w:tc>
          <w:tcPr>
            <w:tcW w:w="709" w:type="dxa"/>
          </w:tcPr>
          <w:p w:rsidR="004B427F" w:rsidRDefault="004B427F" w:rsidP="004B427F">
            <w:pPr>
              <w:jc w:val="center"/>
              <w:rPr>
                <w:rFonts w:ascii="Times New Roman" w:hAnsi="Times New Roman" w:cs="Times New Roman"/>
                <w:sz w:val="24"/>
                <w:szCs w:val="24"/>
              </w:rPr>
            </w:pPr>
          </w:p>
        </w:tc>
      </w:tr>
      <w:tr w:rsidR="004B427F" w:rsidTr="004B427F">
        <w:trPr>
          <w:gridAfter w:val="1"/>
          <w:wAfter w:w="993" w:type="dxa"/>
        </w:trPr>
        <w:tc>
          <w:tcPr>
            <w:tcW w:w="4071" w:type="dxa"/>
            <w:gridSpan w:val="2"/>
            <w:vMerge/>
          </w:tcPr>
          <w:p w:rsidR="004B427F" w:rsidRPr="00E16E4B" w:rsidRDefault="004B427F" w:rsidP="004B427F">
            <w:pPr>
              <w:jc w:val="center"/>
              <w:rPr>
                <w:rFonts w:ascii="Times New Roman" w:hAnsi="Times New Roman" w:cs="Times New Roman"/>
                <w:sz w:val="24"/>
                <w:szCs w:val="24"/>
              </w:rPr>
            </w:pPr>
          </w:p>
        </w:tc>
        <w:tc>
          <w:tcPr>
            <w:tcW w:w="2874" w:type="dxa"/>
          </w:tcPr>
          <w:p w:rsidR="004B427F" w:rsidRPr="00E16E4B" w:rsidRDefault="004B427F" w:rsidP="004B427F">
            <w:pPr>
              <w:rPr>
                <w:rFonts w:ascii="Times New Roman" w:hAnsi="Times New Roman" w:cs="Times New Roman"/>
                <w:sz w:val="24"/>
                <w:szCs w:val="24"/>
              </w:rPr>
            </w:pPr>
            <w:r w:rsidRPr="00E16E4B">
              <w:rPr>
                <w:rFonts w:ascii="Times New Roman" w:hAnsi="Times New Roman" w:cs="Times New Roman"/>
                <w:sz w:val="24"/>
                <w:szCs w:val="24"/>
              </w:rPr>
              <w:t>Развитие речи</w:t>
            </w:r>
          </w:p>
        </w:tc>
        <w:tc>
          <w:tcPr>
            <w:tcW w:w="709" w:type="dxa"/>
          </w:tcPr>
          <w:p w:rsidR="004B427F" w:rsidRPr="00E16E4B" w:rsidRDefault="004B427F" w:rsidP="004B427F">
            <w:pPr>
              <w:jc w:val="center"/>
              <w:rPr>
                <w:rFonts w:ascii="Times New Roman" w:hAnsi="Times New Roman" w:cs="Times New Roman"/>
                <w:sz w:val="24"/>
                <w:szCs w:val="24"/>
              </w:rPr>
            </w:pPr>
            <w:r w:rsidRPr="00E16E4B">
              <w:rPr>
                <w:rFonts w:ascii="Times New Roman" w:hAnsi="Times New Roman" w:cs="Times New Roman"/>
                <w:sz w:val="24"/>
                <w:szCs w:val="24"/>
              </w:rPr>
              <w:t>2</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B427F" w:rsidRPr="00CF18F2"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4</w:t>
            </w:r>
          </w:p>
        </w:tc>
      </w:tr>
      <w:tr w:rsidR="004B427F" w:rsidTr="004B427F">
        <w:trPr>
          <w:gridAfter w:val="1"/>
          <w:wAfter w:w="993" w:type="dxa"/>
        </w:trPr>
        <w:tc>
          <w:tcPr>
            <w:tcW w:w="4071" w:type="dxa"/>
            <w:gridSpan w:val="2"/>
            <w:vMerge/>
          </w:tcPr>
          <w:p w:rsidR="004B427F" w:rsidRPr="00E16E4B" w:rsidRDefault="004B427F" w:rsidP="004B427F">
            <w:pPr>
              <w:jc w:val="center"/>
              <w:rPr>
                <w:rFonts w:ascii="Times New Roman" w:hAnsi="Times New Roman" w:cs="Times New Roman"/>
                <w:sz w:val="24"/>
                <w:szCs w:val="24"/>
              </w:rPr>
            </w:pPr>
          </w:p>
        </w:tc>
        <w:tc>
          <w:tcPr>
            <w:tcW w:w="2874" w:type="dxa"/>
          </w:tcPr>
          <w:p w:rsidR="004B427F" w:rsidRPr="00E16E4B" w:rsidRDefault="004B427F" w:rsidP="004B427F">
            <w:pPr>
              <w:rPr>
                <w:rFonts w:ascii="Times New Roman" w:hAnsi="Times New Roman" w:cs="Times New Roman"/>
                <w:sz w:val="24"/>
                <w:szCs w:val="24"/>
              </w:rPr>
            </w:pPr>
            <w:r w:rsidRPr="00E16E4B">
              <w:rPr>
                <w:rFonts w:ascii="Times New Roman" w:hAnsi="Times New Roman" w:cs="Times New Roman"/>
                <w:sz w:val="24"/>
                <w:szCs w:val="24"/>
              </w:rPr>
              <w:t>Логопедическая ритмика</w:t>
            </w:r>
          </w:p>
        </w:tc>
        <w:tc>
          <w:tcPr>
            <w:tcW w:w="709" w:type="dxa"/>
          </w:tcPr>
          <w:p w:rsidR="004B427F" w:rsidRPr="00E16E4B" w:rsidRDefault="004B427F" w:rsidP="004B427F">
            <w:pPr>
              <w:jc w:val="center"/>
              <w:rPr>
                <w:rFonts w:ascii="Times New Roman" w:hAnsi="Times New Roman" w:cs="Times New Roman"/>
                <w:sz w:val="24"/>
                <w:szCs w:val="24"/>
              </w:rPr>
            </w:pPr>
            <w:r w:rsidRPr="00E16E4B">
              <w:rPr>
                <w:rFonts w:ascii="Times New Roman" w:hAnsi="Times New Roman" w:cs="Times New Roman"/>
                <w:sz w:val="24"/>
                <w:szCs w:val="24"/>
              </w:rPr>
              <w:t>1</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B427F" w:rsidRPr="00CF18F2"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1</w:t>
            </w:r>
          </w:p>
        </w:tc>
      </w:tr>
      <w:tr w:rsidR="004B427F" w:rsidTr="004B427F">
        <w:trPr>
          <w:gridAfter w:val="1"/>
          <w:wAfter w:w="993" w:type="dxa"/>
        </w:trPr>
        <w:tc>
          <w:tcPr>
            <w:tcW w:w="4071" w:type="dxa"/>
            <w:gridSpan w:val="2"/>
            <w:vMerge/>
          </w:tcPr>
          <w:p w:rsidR="004B427F" w:rsidRPr="00E16E4B" w:rsidRDefault="004B427F" w:rsidP="004B427F">
            <w:pPr>
              <w:jc w:val="center"/>
              <w:rPr>
                <w:rFonts w:ascii="Times New Roman" w:hAnsi="Times New Roman" w:cs="Times New Roman"/>
                <w:sz w:val="24"/>
                <w:szCs w:val="24"/>
              </w:rPr>
            </w:pPr>
          </w:p>
        </w:tc>
        <w:tc>
          <w:tcPr>
            <w:tcW w:w="2874" w:type="dxa"/>
          </w:tcPr>
          <w:p w:rsidR="004B427F" w:rsidRPr="00E16E4B" w:rsidRDefault="004B427F" w:rsidP="004B427F">
            <w:pPr>
              <w:rPr>
                <w:rFonts w:ascii="Times New Roman" w:hAnsi="Times New Roman" w:cs="Times New Roman"/>
                <w:sz w:val="24"/>
                <w:szCs w:val="24"/>
              </w:rPr>
            </w:pPr>
            <w:r w:rsidRPr="00E16E4B">
              <w:rPr>
                <w:rFonts w:ascii="Times New Roman" w:hAnsi="Times New Roman" w:cs="Times New Roman"/>
                <w:sz w:val="24"/>
                <w:szCs w:val="24"/>
              </w:rPr>
              <w:t>Индивидуальная и подгрупповая логопедическая работа</w:t>
            </w:r>
          </w:p>
        </w:tc>
        <w:tc>
          <w:tcPr>
            <w:tcW w:w="709" w:type="dxa"/>
          </w:tcPr>
          <w:p w:rsidR="004B427F" w:rsidRPr="00E16E4B" w:rsidRDefault="004B427F" w:rsidP="004B427F">
            <w:pPr>
              <w:jc w:val="center"/>
              <w:rPr>
                <w:rFonts w:ascii="Times New Roman" w:hAnsi="Times New Roman" w:cs="Times New Roman"/>
                <w:sz w:val="24"/>
                <w:szCs w:val="24"/>
              </w:rPr>
            </w:pPr>
            <w:r w:rsidRPr="00E16E4B">
              <w:rPr>
                <w:rFonts w:ascii="Times New Roman" w:hAnsi="Times New Roman" w:cs="Times New Roman"/>
                <w:sz w:val="24"/>
                <w:szCs w:val="24"/>
              </w:rPr>
              <w:t>2</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B427F" w:rsidRPr="00CF18F2"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4B427F" w:rsidRDefault="004B427F" w:rsidP="004B427F">
            <w:pPr>
              <w:jc w:val="center"/>
              <w:rPr>
                <w:rFonts w:ascii="Times New Roman" w:hAnsi="Times New Roman" w:cs="Times New Roman"/>
                <w:sz w:val="24"/>
                <w:szCs w:val="24"/>
              </w:rPr>
            </w:pPr>
            <w:r>
              <w:rPr>
                <w:rFonts w:ascii="Times New Roman" w:hAnsi="Times New Roman" w:cs="Times New Roman"/>
                <w:sz w:val="24"/>
                <w:szCs w:val="24"/>
              </w:rPr>
              <w:t>2</w:t>
            </w:r>
          </w:p>
        </w:tc>
      </w:tr>
      <w:tr w:rsidR="004B427F" w:rsidTr="004B427F">
        <w:trPr>
          <w:gridAfter w:val="1"/>
          <w:wAfter w:w="993" w:type="dxa"/>
        </w:trPr>
        <w:tc>
          <w:tcPr>
            <w:tcW w:w="4071" w:type="dxa"/>
            <w:gridSpan w:val="2"/>
          </w:tcPr>
          <w:p w:rsidR="004B427F" w:rsidRDefault="004B427F" w:rsidP="004B427F">
            <w:pPr>
              <w:rPr>
                <w:rFonts w:ascii="Times New Roman" w:hAnsi="Times New Roman" w:cs="Times New Roman"/>
                <w:b/>
                <w:sz w:val="24"/>
                <w:szCs w:val="24"/>
              </w:rPr>
            </w:pPr>
            <w:r>
              <w:rPr>
                <w:rFonts w:ascii="Times New Roman" w:hAnsi="Times New Roman" w:cs="Times New Roman"/>
                <w:b/>
                <w:sz w:val="24"/>
                <w:szCs w:val="24"/>
              </w:rPr>
              <w:t>Итого (</w:t>
            </w:r>
            <w:proofErr w:type="spellStart"/>
            <w:r>
              <w:rPr>
                <w:rFonts w:ascii="Times New Roman" w:hAnsi="Times New Roman" w:cs="Times New Roman"/>
                <w:b/>
                <w:sz w:val="24"/>
                <w:szCs w:val="24"/>
              </w:rPr>
              <w:t>кор</w:t>
            </w:r>
            <w:proofErr w:type="spellEnd"/>
            <w:r>
              <w:rPr>
                <w:rFonts w:ascii="Times New Roman" w:hAnsi="Times New Roman" w:cs="Times New Roman"/>
                <w:b/>
                <w:sz w:val="24"/>
                <w:szCs w:val="24"/>
              </w:rPr>
              <w:t>-развивающая область)</w:t>
            </w:r>
          </w:p>
        </w:tc>
        <w:tc>
          <w:tcPr>
            <w:tcW w:w="2874" w:type="dxa"/>
          </w:tcPr>
          <w:p w:rsidR="004B427F" w:rsidRDefault="004B427F" w:rsidP="004B427F">
            <w:pPr>
              <w:jc w:val="center"/>
              <w:rPr>
                <w:rFonts w:ascii="Times New Roman" w:hAnsi="Times New Roman" w:cs="Times New Roman"/>
                <w:b/>
                <w:sz w:val="24"/>
                <w:szCs w:val="24"/>
              </w:rPr>
            </w:pPr>
          </w:p>
        </w:tc>
        <w:tc>
          <w:tcPr>
            <w:tcW w:w="709" w:type="dxa"/>
          </w:tcPr>
          <w:p w:rsidR="004B427F" w:rsidRDefault="00DE141D" w:rsidP="004B427F">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4B427F" w:rsidRPr="00805177"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tcPr>
          <w:p w:rsidR="004B427F" w:rsidRPr="00805177"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8" w:type="dxa"/>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7</w:t>
            </w:r>
          </w:p>
        </w:tc>
        <w:tc>
          <w:tcPr>
            <w:tcW w:w="709" w:type="dxa"/>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7</w:t>
            </w:r>
          </w:p>
        </w:tc>
      </w:tr>
      <w:tr w:rsidR="004B427F" w:rsidTr="004B427F">
        <w:trPr>
          <w:gridAfter w:val="1"/>
          <w:wAfter w:w="993" w:type="dxa"/>
          <w:trHeight w:val="70"/>
        </w:trPr>
        <w:tc>
          <w:tcPr>
            <w:tcW w:w="4071" w:type="dxa"/>
            <w:gridSpan w:val="2"/>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 xml:space="preserve">Всего (направления </w:t>
            </w:r>
            <w:proofErr w:type="spellStart"/>
            <w:r>
              <w:rPr>
                <w:rFonts w:ascii="Times New Roman" w:hAnsi="Times New Roman" w:cs="Times New Roman"/>
                <w:b/>
                <w:sz w:val="24"/>
                <w:szCs w:val="24"/>
              </w:rPr>
              <w:t>вн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деят</w:t>
            </w:r>
            <w:proofErr w:type="spellEnd"/>
            <w:r>
              <w:rPr>
                <w:rFonts w:ascii="Times New Roman" w:hAnsi="Times New Roman" w:cs="Times New Roman"/>
                <w:b/>
                <w:sz w:val="24"/>
                <w:szCs w:val="24"/>
              </w:rPr>
              <w:t>.)</w:t>
            </w:r>
          </w:p>
        </w:tc>
        <w:tc>
          <w:tcPr>
            <w:tcW w:w="2874" w:type="dxa"/>
          </w:tcPr>
          <w:p w:rsidR="004B427F" w:rsidRDefault="004B427F" w:rsidP="004B427F">
            <w:pPr>
              <w:jc w:val="center"/>
              <w:rPr>
                <w:rFonts w:ascii="Times New Roman" w:hAnsi="Times New Roman" w:cs="Times New Roman"/>
                <w:b/>
                <w:sz w:val="24"/>
                <w:szCs w:val="24"/>
              </w:rPr>
            </w:pPr>
          </w:p>
        </w:tc>
        <w:tc>
          <w:tcPr>
            <w:tcW w:w="709" w:type="dxa"/>
          </w:tcPr>
          <w:p w:rsidR="004B427F" w:rsidRDefault="00B86739" w:rsidP="004B427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4B427F" w:rsidRPr="00805177"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4B427F" w:rsidRPr="00805177"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67" w:type="dxa"/>
          </w:tcPr>
          <w:p w:rsidR="004B427F" w:rsidRPr="00805177"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8" w:type="dxa"/>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4B427F" w:rsidRDefault="004B427F" w:rsidP="004B427F">
            <w:pPr>
              <w:jc w:val="center"/>
              <w:rPr>
                <w:rFonts w:ascii="Times New Roman" w:hAnsi="Times New Roman" w:cs="Times New Roman"/>
                <w:b/>
                <w:sz w:val="24"/>
                <w:szCs w:val="24"/>
              </w:rPr>
            </w:pPr>
            <w:r>
              <w:rPr>
                <w:rFonts w:ascii="Times New Roman" w:hAnsi="Times New Roman" w:cs="Times New Roman"/>
                <w:b/>
                <w:sz w:val="24"/>
                <w:szCs w:val="24"/>
              </w:rPr>
              <w:t>10</w:t>
            </w:r>
          </w:p>
        </w:tc>
      </w:tr>
    </w:tbl>
    <w:p w:rsidR="00283B43" w:rsidRDefault="00283B43" w:rsidP="00352087">
      <w:pPr>
        <w:spacing w:after="0"/>
        <w:jc w:val="center"/>
        <w:rPr>
          <w:rFonts w:ascii="Times New Roman" w:hAnsi="Times New Roman" w:cs="Times New Roman"/>
          <w:b/>
          <w:sz w:val="24"/>
          <w:szCs w:val="24"/>
        </w:rPr>
      </w:pPr>
    </w:p>
    <w:p w:rsidR="00283B43" w:rsidRDefault="00283B43" w:rsidP="00352087">
      <w:pPr>
        <w:spacing w:after="0"/>
        <w:jc w:val="center"/>
        <w:rPr>
          <w:rFonts w:ascii="Times New Roman" w:hAnsi="Times New Roman" w:cs="Times New Roman"/>
          <w:b/>
          <w:sz w:val="24"/>
          <w:szCs w:val="24"/>
        </w:rPr>
      </w:pPr>
    </w:p>
    <w:p w:rsidR="00283B43" w:rsidRDefault="00283B43" w:rsidP="00352087">
      <w:pPr>
        <w:spacing w:after="0"/>
        <w:jc w:val="center"/>
        <w:rPr>
          <w:rFonts w:ascii="Times New Roman" w:hAnsi="Times New Roman" w:cs="Times New Roman"/>
          <w:b/>
          <w:sz w:val="24"/>
          <w:szCs w:val="24"/>
        </w:rPr>
      </w:pPr>
    </w:p>
    <w:p w:rsidR="00E54B6C" w:rsidRDefault="00E54B6C" w:rsidP="00352087">
      <w:pPr>
        <w:spacing w:after="0"/>
        <w:jc w:val="center"/>
        <w:rPr>
          <w:rFonts w:ascii="Times New Roman" w:hAnsi="Times New Roman" w:cs="Times New Roman"/>
          <w:b/>
          <w:sz w:val="24"/>
          <w:szCs w:val="24"/>
        </w:rPr>
      </w:pPr>
    </w:p>
    <w:p w:rsidR="00352087" w:rsidRDefault="00352087" w:rsidP="0035208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352087" w:rsidRDefault="00352087" w:rsidP="0035208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к учебному плану ГОУ РК </w:t>
      </w:r>
      <w:r w:rsidR="00A22DE1">
        <w:rPr>
          <w:rFonts w:ascii="Times New Roman" w:hAnsi="Times New Roman" w:cs="Times New Roman"/>
          <w:b/>
          <w:sz w:val="24"/>
          <w:szCs w:val="24"/>
        </w:rPr>
        <w:t>«</w:t>
      </w:r>
      <w:r>
        <w:rPr>
          <w:rFonts w:ascii="Times New Roman" w:hAnsi="Times New Roman" w:cs="Times New Roman"/>
          <w:b/>
          <w:sz w:val="24"/>
          <w:szCs w:val="24"/>
        </w:rPr>
        <w:t>С</w:t>
      </w:r>
      <w:r w:rsidR="00A22DE1">
        <w:rPr>
          <w:rFonts w:ascii="Times New Roman" w:hAnsi="Times New Roman" w:cs="Times New Roman"/>
          <w:b/>
          <w:sz w:val="24"/>
          <w:szCs w:val="24"/>
        </w:rPr>
        <w:t>(</w:t>
      </w:r>
      <w:r>
        <w:rPr>
          <w:rFonts w:ascii="Times New Roman" w:hAnsi="Times New Roman" w:cs="Times New Roman"/>
          <w:b/>
          <w:sz w:val="24"/>
          <w:szCs w:val="24"/>
        </w:rPr>
        <w:t>К</w:t>
      </w:r>
      <w:r w:rsidR="00A22DE1">
        <w:rPr>
          <w:rFonts w:ascii="Times New Roman" w:hAnsi="Times New Roman" w:cs="Times New Roman"/>
          <w:b/>
          <w:sz w:val="24"/>
          <w:szCs w:val="24"/>
        </w:rPr>
        <w:t>)</w:t>
      </w:r>
      <w:r>
        <w:rPr>
          <w:rFonts w:ascii="Times New Roman" w:hAnsi="Times New Roman" w:cs="Times New Roman"/>
          <w:b/>
          <w:sz w:val="24"/>
          <w:szCs w:val="24"/>
        </w:rPr>
        <w:t>ШИ №4</w:t>
      </w:r>
      <w:r w:rsidR="00A22DE1">
        <w:rPr>
          <w:rFonts w:ascii="Times New Roman" w:hAnsi="Times New Roman" w:cs="Times New Roman"/>
          <w:b/>
          <w:sz w:val="24"/>
          <w:szCs w:val="24"/>
        </w:rPr>
        <w:t>»</w:t>
      </w:r>
      <w:r>
        <w:rPr>
          <w:rFonts w:ascii="Times New Roman" w:hAnsi="Times New Roman" w:cs="Times New Roman"/>
          <w:b/>
          <w:sz w:val="24"/>
          <w:szCs w:val="24"/>
        </w:rPr>
        <w:t xml:space="preserve"> г. Сыктывкара</w:t>
      </w:r>
    </w:p>
    <w:p w:rsidR="00352087" w:rsidRDefault="00352087" w:rsidP="0035208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Начальное общее образование </w:t>
      </w:r>
    </w:p>
    <w:p w:rsidR="00352087" w:rsidRDefault="00352087" w:rsidP="0035208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(1 (дополнительный) </w:t>
      </w:r>
      <w:proofErr w:type="gramStart"/>
      <w:r>
        <w:rPr>
          <w:rFonts w:ascii="Times New Roman" w:hAnsi="Times New Roman" w:cs="Times New Roman"/>
          <w:b/>
          <w:sz w:val="24"/>
          <w:szCs w:val="24"/>
        </w:rPr>
        <w:t>б</w:t>
      </w:r>
      <w:r w:rsidR="00A22DE1">
        <w:rPr>
          <w:rFonts w:ascii="Times New Roman" w:hAnsi="Times New Roman" w:cs="Times New Roman"/>
          <w:b/>
          <w:sz w:val="24"/>
          <w:szCs w:val="24"/>
        </w:rPr>
        <w:t>,  1</w:t>
      </w:r>
      <w:proofErr w:type="gramEnd"/>
      <w:r w:rsidR="00A22DE1">
        <w:rPr>
          <w:rFonts w:ascii="Times New Roman" w:hAnsi="Times New Roman" w:cs="Times New Roman"/>
          <w:b/>
          <w:sz w:val="24"/>
          <w:szCs w:val="24"/>
        </w:rPr>
        <w:t>-б</w:t>
      </w:r>
      <w:r w:rsidR="00985D9D">
        <w:rPr>
          <w:rFonts w:ascii="Times New Roman" w:hAnsi="Times New Roman" w:cs="Times New Roman"/>
          <w:b/>
          <w:sz w:val="24"/>
          <w:szCs w:val="24"/>
        </w:rPr>
        <w:t xml:space="preserve">, </w:t>
      </w:r>
      <w:r w:rsidR="00BA4071">
        <w:rPr>
          <w:rFonts w:ascii="Times New Roman" w:hAnsi="Times New Roman" w:cs="Times New Roman"/>
          <w:b/>
          <w:sz w:val="24"/>
          <w:szCs w:val="24"/>
        </w:rPr>
        <w:t>2-б, 3-а, б, 4-а,б</w:t>
      </w:r>
      <w:r w:rsidR="00BC6EF9">
        <w:rPr>
          <w:rFonts w:ascii="Times New Roman" w:hAnsi="Times New Roman" w:cs="Times New Roman"/>
          <w:b/>
          <w:sz w:val="24"/>
          <w:szCs w:val="24"/>
        </w:rPr>
        <w:t xml:space="preserve"> </w:t>
      </w:r>
      <w:r>
        <w:rPr>
          <w:rFonts w:ascii="Times New Roman" w:hAnsi="Times New Roman" w:cs="Times New Roman"/>
          <w:b/>
          <w:sz w:val="24"/>
          <w:szCs w:val="24"/>
        </w:rPr>
        <w:t xml:space="preserve">  классы,  ФГОС НОО ОВЗ, вариант 5.2)</w:t>
      </w:r>
    </w:p>
    <w:p w:rsidR="00352087" w:rsidRDefault="00352087" w:rsidP="00352087">
      <w:pPr>
        <w:spacing w:after="0"/>
        <w:rPr>
          <w:rFonts w:ascii="Times New Roman" w:hAnsi="Times New Roman" w:cs="Times New Roman"/>
          <w:sz w:val="24"/>
          <w:szCs w:val="24"/>
        </w:rPr>
      </w:pPr>
    </w:p>
    <w:p w:rsidR="00352087" w:rsidRDefault="00352087"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ГОУ РК </w:t>
      </w:r>
      <w:r w:rsidR="00DE141D">
        <w:rPr>
          <w:rFonts w:ascii="Times New Roman" w:hAnsi="Times New Roman" w:cs="Times New Roman"/>
          <w:sz w:val="24"/>
          <w:szCs w:val="24"/>
        </w:rPr>
        <w:t>«</w:t>
      </w:r>
      <w:r>
        <w:rPr>
          <w:rFonts w:ascii="Times New Roman" w:hAnsi="Times New Roman" w:cs="Times New Roman"/>
          <w:sz w:val="24"/>
          <w:szCs w:val="24"/>
        </w:rPr>
        <w:t>С</w:t>
      </w:r>
      <w:r w:rsidR="00DE141D">
        <w:rPr>
          <w:rFonts w:ascii="Times New Roman" w:hAnsi="Times New Roman" w:cs="Times New Roman"/>
          <w:sz w:val="24"/>
          <w:szCs w:val="24"/>
        </w:rPr>
        <w:t>(</w:t>
      </w:r>
      <w:r>
        <w:rPr>
          <w:rFonts w:ascii="Times New Roman" w:hAnsi="Times New Roman" w:cs="Times New Roman"/>
          <w:sz w:val="24"/>
          <w:szCs w:val="24"/>
        </w:rPr>
        <w:t>К</w:t>
      </w:r>
      <w:r w:rsidR="00DE141D">
        <w:rPr>
          <w:rFonts w:ascii="Times New Roman" w:hAnsi="Times New Roman" w:cs="Times New Roman"/>
          <w:sz w:val="24"/>
          <w:szCs w:val="24"/>
        </w:rPr>
        <w:t>)</w:t>
      </w:r>
      <w:r>
        <w:rPr>
          <w:rFonts w:ascii="Times New Roman" w:hAnsi="Times New Roman" w:cs="Times New Roman"/>
          <w:sz w:val="24"/>
          <w:szCs w:val="24"/>
        </w:rPr>
        <w:t>ШИ №4</w:t>
      </w:r>
      <w:r w:rsidR="00DE141D">
        <w:rPr>
          <w:rFonts w:ascii="Times New Roman" w:hAnsi="Times New Roman" w:cs="Times New Roman"/>
          <w:sz w:val="24"/>
          <w:szCs w:val="24"/>
        </w:rPr>
        <w:t>»</w:t>
      </w:r>
      <w:r>
        <w:rPr>
          <w:rFonts w:ascii="Times New Roman" w:hAnsi="Times New Roman" w:cs="Times New Roman"/>
          <w:sz w:val="24"/>
          <w:szCs w:val="24"/>
        </w:rPr>
        <w:t xml:space="preserve"> г. Сыктывкара начального общего образования для 1</w:t>
      </w:r>
      <w:r w:rsidR="00A22DE1">
        <w:rPr>
          <w:rFonts w:ascii="Times New Roman" w:hAnsi="Times New Roman" w:cs="Times New Roman"/>
          <w:sz w:val="24"/>
          <w:szCs w:val="24"/>
        </w:rPr>
        <w:t>-б (дополнительного), 1- б</w:t>
      </w:r>
      <w:r w:rsidR="00C77C01">
        <w:rPr>
          <w:rFonts w:ascii="Times New Roman" w:hAnsi="Times New Roman" w:cs="Times New Roman"/>
          <w:sz w:val="24"/>
          <w:szCs w:val="24"/>
        </w:rPr>
        <w:t>,</w:t>
      </w:r>
      <w:r w:rsidR="00985D9D">
        <w:rPr>
          <w:rFonts w:ascii="Times New Roman" w:hAnsi="Times New Roman" w:cs="Times New Roman"/>
          <w:sz w:val="24"/>
          <w:szCs w:val="24"/>
        </w:rPr>
        <w:t xml:space="preserve"> </w:t>
      </w:r>
      <w:r w:rsidR="00DE141D">
        <w:rPr>
          <w:rFonts w:ascii="Times New Roman" w:hAnsi="Times New Roman" w:cs="Times New Roman"/>
          <w:sz w:val="24"/>
          <w:szCs w:val="24"/>
        </w:rPr>
        <w:t>2-б, 3-а,</w:t>
      </w:r>
      <w:r w:rsidR="00BA4071">
        <w:rPr>
          <w:rFonts w:ascii="Times New Roman" w:hAnsi="Times New Roman" w:cs="Times New Roman"/>
          <w:sz w:val="24"/>
          <w:szCs w:val="24"/>
        </w:rPr>
        <w:t xml:space="preserve"> 4-</w:t>
      </w:r>
      <w:proofErr w:type="gramStart"/>
      <w:r w:rsidR="00BA4071">
        <w:rPr>
          <w:rFonts w:ascii="Times New Roman" w:hAnsi="Times New Roman" w:cs="Times New Roman"/>
          <w:sz w:val="24"/>
          <w:szCs w:val="24"/>
        </w:rPr>
        <w:t>а,б</w:t>
      </w:r>
      <w:proofErr w:type="gramEnd"/>
      <w:r w:rsidR="00985D9D">
        <w:rPr>
          <w:rFonts w:ascii="Times New Roman" w:hAnsi="Times New Roman" w:cs="Times New Roman"/>
          <w:sz w:val="24"/>
          <w:szCs w:val="24"/>
        </w:rPr>
        <w:t xml:space="preserve"> </w:t>
      </w:r>
      <w:r w:rsidR="00613419">
        <w:rPr>
          <w:rFonts w:ascii="Times New Roman" w:hAnsi="Times New Roman" w:cs="Times New Roman"/>
          <w:sz w:val="24"/>
          <w:szCs w:val="24"/>
        </w:rPr>
        <w:t xml:space="preserve"> классов</w:t>
      </w:r>
      <w:r>
        <w:rPr>
          <w:rFonts w:ascii="Times New Roman" w:hAnsi="Times New Roman" w:cs="Times New Roman"/>
          <w:sz w:val="24"/>
          <w:szCs w:val="24"/>
        </w:rPr>
        <w:t xml:space="preserve"> составлен на основе:</w:t>
      </w:r>
    </w:p>
    <w:p w:rsidR="00352087" w:rsidRDefault="00352087" w:rsidP="00352087">
      <w:pPr>
        <w:pStyle w:val="a4"/>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закона «Об образовании в Российской Федерации», утверждённого 29.12.2012 N 273-ФЗ (п.6 ст.28);</w:t>
      </w:r>
    </w:p>
    <w:p w:rsidR="00352087" w:rsidRDefault="00352087" w:rsidP="00352087">
      <w:pPr>
        <w:pStyle w:val="a4"/>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Федерального государственного образовательного стандарта начального общего образования для обучающихся с ОВЗ (утверждён приказом Министерства образования и науки РФ от19.12.2014 №1598)</w:t>
      </w:r>
    </w:p>
    <w:p w:rsidR="00A22DE1" w:rsidRPr="00AF7CBF" w:rsidRDefault="00985D9D" w:rsidP="00A22DE1">
      <w:pPr>
        <w:pStyle w:val="a4"/>
        <w:numPr>
          <w:ilvl w:val="0"/>
          <w:numId w:val="1"/>
        </w:numPr>
        <w:shd w:val="clear" w:color="auto" w:fill="FFFFFF"/>
        <w:spacing w:after="255" w:line="300" w:lineRule="atLeast"/>
        <w:outlineLvl w:val="1"/>
        <w:rPr>
          <w:rFonts w:ascii="Times New Roman" w:eastAsia="Times New Roman" w:hAnsi="Times New Roman" w:cs="Times New Roman"/>
          <w:bCs/>
          <w:color w:val="4D4D4D"/>
          <w:sz w:val="24"/>
          <w:szCs w:val="24"/>
          <w:lang w:eastAsia="ru-RU"/>
        </w:rPr>
      </w:pPr>
      <w:r>
        <w:rPr>
          <w:rFonts w:ascii="Times New Roman" w:eastAsia="Times New Roman" w:hAnsi="Times New Roman" w:cs="Times New Roman"/>
          <w:sz w:val="24"/>
          <w:szCs w:val="24"/>
        </w:rPr>
        <w:t xml:space="preserve">      - </w:t>
      </w:r>
      <w:r w:rsidR="00A22DE1" w:rsidRPr="00AF7CBF">
        <w:rPr>
          <w:rFonts w:ascii="Times New Roman" w:eastAsia="Times New Roman" w:hAnsi="Times New Roman" w:cs="Times New Roman"/>
          <w:bCs/>
          <w:color w:val="4D4D4D"/>
          <w:sz w:val="24"/>
          <w:szCs w:val="24"/>
          <w:lang w:eastAsia="ru-RU"/>
        </w:rPr>
        <w:t>Приказ</w:t>
      </w:r>
      <w:r w:rsidR="00A22DE1">
        <w:rPr>
          <w:rFonts w:ascii="Times New Roman" w:eastAsia="Times New Roman" w:hAnsi="Times New Roman" w:cs="Times New Roman"/>
          <w:bCs/>
          <w:color w:val="4D4D4D"/>
          <w:sz w:val="24"/>
          <w:szCs w:val="24"/>
          <w:lang w:eastAsia="ru-RU"/>
        </w:rPr>
        <w:t>а</w:t>
      </w:r>
      <w:r w:rsidR="00A22DE1" w:rsidRPr="00AF7CBF">
        <w:rPr>
          <w:rFonts w:ascii="Times New Roman" w:eastAsia="Times New Roman" w:hAnsi="Times New Roman" w:cs="Times New Roman"/>
          <w:bCs/>
          <w:color w:val="4D4D4D"/>
          <w:sz w:val="24"/>
          <w:szCs w:val="24"/>
          <w:lang w:eastAsia="ru-RU"/>
        </w:rPr>
        <w:t xml:space="preserve">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22DE1" w:rsidRPr="00DE141D" w:rsidRDefault="00A22DE1" w:rsidP="00A22DE1">
      <w:pPr>
        <w:pStyle w:val="a4"/>
        <w:numPr>
          <w:ilvl w:val="0"/>
          <w:numId w:val="1"/>
        </w:numPr>
        <w:spacing w:after="0"/>
        <w:jc w:val="both"/>
        <w:rPr>
          <w:rFonts w:ascii="Times New Roman" w:eastAsia="Times New Roman" w:hAnsi="Times New Roman" w:cs="Times New Roman"/>
          <w:sz w:val="24"/>
          <w:szCs w:val="24"/>
          <w:lang w:eastAsia="ru-RU"/>
        </w:rPr>
      </w:pPr>
      <w:r>
        <w:rPr>
          <w:rFonts w:ascii="Times New Roman" w:hAnsi="Times New Roman" w:cs="Times New Roman"/>
          <w:color w:val="333333"/>
          <w:sz w:val="24"/>
          <w:szCs w:val="24"/>
          <w:shd w:val="clear" w:color="auto" w:fill="FFFFFF"/>
        </w:rPr>
        <w:t>Санитарно-эпидемиологических требований</w:t>
      </w:r>
      <w:r w:rsidRPr="00FA0A6D">
        <w:rPr>
          <w:rFonts w:ascii="Times New Roman" w:hAnsi="Times New Roman" w:cs="Times New Roman"/>
          <w:color w:val="333333"/>
          <w:sz w:val="24"/>
          <w:szCs w:val="24"/>
          <w:shd w:val="clear" w:color="auto" w:fill="FFFFFF"/>
        </w:rPr>
        <w:t xml:space="preserve"> к образовате</w:t>
      </w:r>
      <w:r>
        <w:rPr>
          <w:rFonts w:ascii="Times New Roman" w:hAnsi="Times New Roman" w:cs="Times New Roman"/>
          <w:color w:val="333333"/>
          <w:sz w:val="24"/>
          <w:szCs w:val="24"/>
          <w:shd w:val="clear" w:color="auto" w:fill="FFFFFF"/>
        </w:rPr>
        <w:t>льным организациям, утвержденных</w:t>
      </w:r>
      <w:r w:rsidRPr="00FA0A6D">
        <w:rPr>
          <w:rFonts w:ascii="Times New Roman" w:hAnsi="Times New Roman" w:cs="Times New Roman"/>
          <w:color w:val="333333"/>
          <w:sz w:val="24"/>
          <w:szCs w:val="24"/>
          <w:shd w:val="clear" w:color="auto" w:fill="FFFFFF"/>
        </w:rPr>
        <w:t> </w:t>
      </w:r>
      <w:hyperlink r:id="rId5" w:history="1">
        <w:r w:rsidRPr="00A22DE1">
          <w:rPr>
            <w:rStyle w:val="a9"/>
            <w:rFonts w:ascii="Times New Roman" w:hAnsi="Times New Roman" w:cs="Times New Roman"/>
            <w:color w:val="auto"/>
            <w:sz w:val="24"/>
            <w:szCs w:val="24"/>
            <w:u w:val="none"/>
            <w:bdr w:val="none" w:sz="0" w:space="0" w:color="auto" w:frame="1"/>
            <w:shd w:val="clear" w:color="auto" w:fill="FFFFFF"/>
          </w:rPr>
          <w:t>Постановлением Главного государственного санитарного врача РФ от 28 сентября 2020 г. № 28</w:t>
        </w:r>
      </w:hyperlink>
      <w:r>
        <w:rPr>
          <w:rFonts w:ascii="Times New Roman" w:hAnsi="Times New Roman" w:cs="Times New Roman"/>
          <w:color w:val="333333"/>
          <w:sz w:val="24"/>
          <w:szCs w:val="24"/>
          <w:shd w:val="clear" w:color="auto" w:fill="FFFFFF"/>
        </w:rPr>
        <w:t> (</w:t>
      </w:r>
      <w:r w:rsidRPr="00FA0A6D">
        <w:rPr>
          <w:rFonts w:ascii="Times New Roman" w:hAnsi="Times New Roman" w:cs="Times New Roman"/>
          <w:color w:val="333333"/>
          <w:sz w:val="24"/>
          <w:szCs w:val="24"/>
          <w:shd w:val="clear" w:color="auto" w:fill="FFFFFF"/>
        </w:rPr>
        <w:t>СП 2.4.3648-20).</w:t>
      </w:r>
    </w:p>
    <w:p w:rsidR="00DE141D" w:rsidRDefault="00DE141D" w:rsidP="00DE141D">
      <w:pPr>
        <w:pStyle w:val="a4"/>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Приказа Министерства просвещения РФ 24.11.2022г. №1023 «Об утверждении федеральной образовательной программы начального общего образования для обучающихся с ограниченными возможностями здоровья»</w:t>
      </w:r>
    </w:p>
    <w:p w:rsidR="00352087" w:rsidRDefault="00352087"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Учебный план </w:t>
      </w:r>
      <w:r w:rsidR="00613419">
        <w:rPr>
          <w:rFonts w:ascii="Times New Roman" w:hAnsi="Times New Roman" w:cs="Times New Roman"/>
          <w:sz w:val="24"/>
          <w:szCs w:val="24"/>
        </w:rPr>
        <w:t>дл</w:t>
      </w:r>
      <w:r w:rsidR="00A22DE1">
        <w:rPr>
          <w:rFonts w:ascii="Times New Roman" w:hAnsi="Times New Roman" w:cs="Times New Roman"/>
          <w:sz w:val="24"/>
          <w:szCs w:val="24"/>
        </w:rPr>
        <w:t xml:space="preserve">я 1-б (дополнительного), 1-б, 2-б, </w:t>
      </w:r>
      <w:r w:rsidR="00985D9D">
        <w:rPr>
          <w:rFonts w:ascii="Times New Roman" w:hAnsi="Times New Roman" w:cs="Times New Roman"/>
          <w:sz w:val="24"/>
          <w:szCs w:val="24"/>
        </w:rPr>
        <w:t>3-</w:t>
      </w:r>
      <w:proofErr w:type="gramStart"/>
      <w:r w:rsidR="00985D9D">
        <w:rPr>
          <w:rFonts w:ascii="Times New Roman" w:hAnsi="Times New Roman" w:cs="Times New Roman"/>
          <w:sz w:val="24"/>
          <w:szCs w:val="24"/>
        </w:rPr>
        <w:t>а</w:t>
      </w:r>
      <w:r w:rsidR="00DE141D">
        <w:rPr>
          <w:rFonts w:ascii="Times New Roman" w:hAnsi="Times New Roman" w:cs="Times New Roman"/>
          <w:sz w:val="24"/>
          <w:szCs w:val="24"/>
        </w:rPr>
        <w:t xml:space="preserve">, </w:t>
      </w:r>
      <w:r w:rsidR="00BA4071">
        <w:rPr>
          <w:rFonts w:ascii="Times New Roman" w:hAnsi="Times New Roman" w:cs="Times New Roman"/>
          <w:sz w:val="24"/>
          <w:szCs w:val="24"/>
        </w:rPr>
        <w:t xml:space="preserve"> 4</w:t>
      </w:r>
      <w:proofErr w:type="gramEnd"/>
      <w:r w:rsidR="00BA4071">
        <w:rPr>
          <w:rFonts w:ascii="Times New Roman" w:hAnsi="Times New Roman" w:cs="Times New Roman"/>
          <w:sz w:val="24"/>
          <w:szCs w:val="24"/>
        </w:rPr>
        <w:t xml:space="preserve">-а,б </w:t>
      </w:r>
      <w:r w:rsidR="00613419">
        <w:rPr>
          <w:rFonts w:ascii="Times New Roman" w:hAnsi="Times New Roman" w:cs="Times New Roman"/>
          <w:sz w:val="24"/>
          <w:szCs w:val="24"/>
        </w:rPr>
        <w:t xml:space="preserve">классов </w:t>
      </w:r>
      <w:r>
        <w:rPr>
          <w:rFonts w:ascii="Times New Roman" w:hAnsi="Times New Roman" w:cs="Times New Roman"/>
          <w:sz w:val="24"/>
          <w:szCs w:val="24"/>
        </w:rPr>
        <w:t xml:space="preserve">соответствует действующему законодательству РФ в области образования, обеспечивает введение в действие и реализацию требований ФГОС начального общего образования для обучающихся с тяжёлыми нарушениями речи и выполнение гигиенических требований к режиму образовательного процесса, установленных действующими санитарно-эпидемиологическими требованиями к условиям и организации обучения в общеобразовательных учреждениях. </w:t>
      </w:r>
    </w:p>
    <w:p w:rsidR="00352087" w:rsidRDefault="00352087"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52087" w:rsidRDefault="00352087"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Обязательная (инвариантная) часть учебного плана отражает содержание образования, которое обеспечивает достижение важнейших целей современного начального образовани</w:t>
      </w:r>
      <w:r w:rsidR="00BC6EF9">
        <w:rPr>
          <w:rFonts w:ascii="Times New Roman" w:hAnsi="Times New Roman" w:cs="Times New Roman"/>
          <w:sz w:val="24"/>
          <w:szCs w:val="24"/>
        </w:rPr>
        <w:t>я  обучающихся с тяжёлыми нарушениями речи</w:t>
      </w:r>
    </w:p>
    <w:p w:rsidR="00352087" w:rsidRDefault="00352087"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352087" w:rsidRDefault="00352087"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готовность обучающихся к продолжению образования на последующих ступенях основного общего образования, их приобщение к информационным технологиям формирование здорового образа жизни, элементарных правил поведения в экстремальных ситуациях; </w:t>
      </w:r>
    </w:p>
    <w:p w:rsidR="00352087" w:rsidRDefault="00352087"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личностное развитие обучающегося в соответствии с его индивидуальностью.</w:t>
      </w:r>
    </w:p>
    <w:p w:rsidR="00352087" w:rsidRDefault="00352087" w:rsidP="00352087">
      <w:pPr>
        <w:tabs>
          <w:tab w:val="left" w:pos="0"/>
        </w:tabs>
        <w:spacing w:after="0" w:line="240" w:lineRule="auto"/>
        <w:jc w:val="both"/>
        <w:rPr>
          <w:rFonts w:ascii="Times New Roman" w:hAnsi="Times New Roman" w:cs="Times New Roman"/>
          <w:sz w:val="24"/>
          <w:szCs w:val="24"/>
        </w:rPr>
      </w:pPr>
    </w:p>
    <w:p w:rsidR="00352087" w:rsidRDefault="00352087" w:rsidP="0035208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Инвариантная часть учебного плана раскрывает структуру содержания образовательных областей: «Филология», «Математика и информатика», «Обществознание и</w:t>
      </w:r>
      <w:r w:rsidR="00613419">
        <w:rPr>
          <w:rFonts w:ascii="Times New Roman" w:hAnsi="Times New Roman" w:cs="Times New Roman"/>
          <w:sz w:val="24"/>
          <w:szCs w:val="24"/>
        </w:rPr>
        <w:t xml:space="preserve"> естествознание</w:t>
      </w:r>
      <w:r>
        <w:rPr>
          <w:rFonts w:ascii="Times New Roman" w:hAnsi="Times New Roman" w:cs="Times New Roman"/>
          <w:sz w:val="24"/>
          <w:szCs w:val="24"/>
        </w:rPr>
        <w:t>»,</w:t>
      </w:r>
      <w:r w:rsidR="00A22DE1">
        <w:rPr>
          <w:rFonts w:ascii="Times New Roman" w:hAnsi="Times New Roman" w:cs="Times New Roman"/>
          <w:sz w:val="24"/>
          <w:szCs w:val="24"/>
        </w:rPr>
        <w:t xml:space="preserve"> «ОРКСЭ»</w:t>
      </w:r>
      <w:r>
        <w:rPr>
          <w:rFonts w:ascii="Times New Roman" w:hAnsi="Times New Roman" w:cs="Times New Roman"/>
          <w:sz w:val="24"/>
          <w:szCs w:val="24"/>
        </w:rPr>
        <w:t xml:space="preserve"> «Искусство», «Физическая культура», «Технология» и определяет количество часов на изучение учебных предметов данных областей.</w:t>
      </w:r>
    </w:p>
    <w:p w:rsidR="00352087" w:rsidRDefault="00352087" w:rsidP="0035208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t>Филология</w:t>
      </w:r>
      <w:r>
        <w:rPr>
          <w:rFonts w:ascii="Times New Roman" w:hAnsi="Times New Roman" w:cs="Times New Roman"/>
          <w:sz w:val="24"/>
          <w:szCs w:val="24"/>
        </w:rPr>
        <w:t>:  обучение грамоте</w:t>
      </w:r>
      <w:r w:rsidR="00C77C01">
        <w:rPr>
          <w:rFonts w:ascii="Times New Roman" w:hAnsi="Times New Roman" w:cs="Times New Roman"/>
          <w:sz w:val="24"/>
          <w:szCs w:val="24"/>
        </w:rPr>
        <w:t>, русский язык, литературное чтение</w:t>
      </w:r>
    </w:p>
    <w:p w:rsidR="00352087" w:rsidRDefault="00352087" w:rsidP="0035208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t>Математика и информатика</w:t>
      </w:r>
      <w:r>
        <w:rPr>
          <w:rFonts w:ascii="Times New Roman" w:hAnsi="Times New Roman" w:cs="Times New Roman"/>
          <w:sz w:val="24"/>
          <w:szCs w:val="24"/>
        </w:rPr>
        <w:t>: математика</w:t>
      </w:r>
    </w:p>
    <w:p w:rsidR="00135A78" w:rsidRDefault="00352087" w:rsidP="0035208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t>Обществознание и</w:t>
      </w:r>
      <w:r w:rsidR="00BC6EF9">
        <w:rPr>
          <w:rFonts w:ascii="Times New Roman" w:hAnsi="Times New Roman" w:cs="Times New Roman"/>
          <w:b/>
          <w:sz w:val="24"/>
          <w:szCs w:val="24"/>
        </w:rPr>
        <w:t xml:space="preserve"> естествознание</w:t>
      </w:r>
      <w:r>
        <w:rPr>
          <w:rFonts w:ascii="Times New Roman" w:hAnsi="Times New Roman" w:cs="Times New Roman"/>
          <w:sz w:val="24"/>
          <w:szCs w:val="24"/>
        </w:rPr>
        <w:t xml:space="preserve">: </w:t>
      </w:r>
      <w:r w:rsidR="00135A78">
        <w:rPr>
          <w:rFonts w:ascii="Times New Roman" w:hAnsi="Times New Roman" w:cs="Times New Roman"/>
          <w:sz w:val="24"/>
          <w:szCs w:val="24"/>
        </w:rPr>
        <w:t>окружающий мир</w:t>
      </w:r>
    </w:p>
    <w:p w:rsidR="00A22DE1" w:rsidRDefault="00A22DE1" w:rsidP="00352087">
      <w:pPr>
        <w:numPr>
          <w:ilvl w:val="12"/>
          <w:numId w:val="0"/>
        </w:numPr>
        <w:tabs>
          <w:tab w:val="left" w:pos="0"/>
        </w:tabs>
        <w:spacing w:after="0"/>
        <w:jc w:val="both"/>
        <w:rPr>
          <w:rFonts w:ascii="Times New Roman" w:hAnsi="Times New Roman" w:cs="Times New Roman"/>
          <w:sz w:val="24"/>
          <w:szCs w:val="24"/>
        </w:rPr>
      </w:pPr>
      <w:r w:rsidRPr="00A22DE1">
        <w:rPr>
          <w:rFonts w:ascii="Times New Roman" w:hAnsi="Times New Roman" w:cs="Times New Roman"/>
          <w:b/>
          <w:sz w:val="24"/>
          <w:szCs w:val="24"/>
        </w:rPr>
        <w:t>ОРКСЭ</w:t>
      </w:r>
      <w:r>
        <w:rPr>
          <w:rFonts w:ascii="Times New Roman" w:hAnsi="Times New Roman" w:cs="Times New Roman"/>
          <w:sz w:val="24"/>
          <w:szCs w:val="24"/>
        </w:rPr>
        <w:t>: ОРКСЭ</w:t>
      </w:r>
    </w:p>
    <w:p w:rsidR="00352087" w:rsidRDefault="00352087" w:rsidP="0035208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t>Искусство</w:t>
      </w:r>
      <w:r w:rsidR="00135A78">
        <w:rPr>
          <w:rFonts w:ascii="Times New Roman" w:hAnsi="Times New Roman" w:cs="Times New Roman"/>
          <w:sz w:val="24"/>
          <w:szCs w:val="24"/>
        </w:rPr>
        <w:t>: изобразительная деятельность, музыка</w:t>
      </w:r>
    </w:p>
    <w:p w:rsidR="00352087" w:rsidRDefault="00352087" w:rsidP="0035208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t>Физическая культура</w:t>
      </w:r>
      <w:r w:rsidR="00135A78">
        <w:rPr>
          <w:rFonts w:ascii="Times New Roman" w:hAnsi="Times New Roman" w:cs="Times New Roman"/>
          <w:sz w:val="24"/>
          <w:szCs w:val="24"/>
        </w:rPr>
        <w:t>: физическая культура</w:t>
      </w:r>
    </w:p>
    <w:p w:rsidR="00352087" w:rsidRDefault="00352087" w:rsidP="00352087">
      <w:pPr>
        <w:numPr>
          <w:ilvl w:val="12"/>
          <w:numId w:val="0"/>
        </w:numPr>
        <w:tabs>
          <w:tab w:val="left" w:pos="0"/>
        </w:tabs>
        <w:spacing w:after="0"/>
        <w:jc w:val="both"/>
        <w:rPr>
          <w:rFonts w:ascii="Times New Roman" w:hAnsi="Times New Roman" w:cs="Times New Roman"/>
          <w:sz w:val="24"/>
          <w:szCs w:val="24"/>
        </w:rPr>
      </w:pPr>
      <w:r>
        <w:rPr>
          <w:rFonts w:ascii="Times New Roman" w:hAnsi="Times New Roman" w:cs="Times New Roman"/>
          <w:b/>
          <w:sz w:val="24"/>
          <w:szCs w:val="24"/>
        </w:rPr>
        <w:lastRenderedPageBreak/>
        <w:t>Технология</w:t>
      </w:r>
      <w:r w:rsidR="00613419">
        <w:rPr>
          <w:rFonts w:ascii="Times New Roman" w:hAnsi="Times New Roman" w:cs="Times New Roman"/>
          <w:sz w:val="24"/>
          <w:szCs w:val="24"/>
        </w:rPr>
        <w:t>: труд</w:t>
      </w:r>
    </w:p>
    <w:p w:rsidR="00352087" w:rsidRDefault="00352087"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формировании инвариантной части учебного плана</w:t>
      </w:r>
      <w:r w:rsidR="00613419">
        <w:rPr>
          <w:rFonts w:ascii="Times New Roman" w:hAnsi="Times New Roman" w:cs="Times New Roman"/>
          <w:sz w:val="24"/>
          <w:szCs w:val="24"/>
        </w:rPr>
        <w:t xml:space="preserve"> дл</w:t>
      </w:r>
      <w:r w:rsidR="006C0922">
        <w:rPr>
          <w:rFonts w:ascii="Times New Roman" w:hAnsi="Times New Roman" w:cs="Times New Roman"/>
          <w:sz w:val="24"/>
          <w:szCs w:val="24"/>
        </w:rPr>
        <w:t xml:space="preserve">я 1-б (дополнительного) и 1-б, 2-б, </w:t>
      </w:r>
      <w:r w:rsidR="00F67539">
        <w:rPr>
          <w:rFonts w:ascii="Times New Roman" w:hAnsi="Times New Roman" w:cs="Times New Roman"/>
          <w:sz w:val="24"/>
          <w:szCs w:val="24"/>
        </w:rPr>
        <w:t>3-</w:t>
      </w:r>
      <w:proofErr w:type="gramStart"/>
      <w:r w:rsidR="00F67539">
        <w:rPr>
          <w:rFonts w:ascii="Times New Roman" w:hAnsi="Times New Roman" w:cs="Times New Roman"/>
          <w:sz w:val="24"/>
          <w:szCs w:val="24"/>
        </w:rPr>
        <w:t>а</w:t>
      </w:r>
      <w:r w:rsidR="00DE141D">
        <w:rPr>
          <w:rFonts w:ascii="Times New Roman" w:hAnsi="Times New Roman" w:cs="Times New Roman"/>
          <w:sz w:val="24"/>
          <w:szCs w:val="24"/>
        </w:rPr>
        <w:t xml:space="preserve">, </w:t>
      </w:r>
      <w:r w:rsidR="00BA4071">
        <w:rPr>
          <w:rFonts w:ascii="Times New Roman" w:hAnsi="Times New Roman" w:cs="Times New Roman"/>
          <w:sz w:val="24"/>
          <w:szCs w:val="24"/>
        </w:rPr>
        <w:t xml:space="preserve"> 4</w:t>
      </w:r>
      <w:proofErr w:type="gramEnd"/>
      <w:r w:rsidR="00BA4071">
        <w:rPr>
          <w:rFonts w:ascii="Times New Roman" w:hAnsi="Times New Roman" w:cs="Times New Roman"/>
          <w:sz w:val="24"/>
          <w:szCs w:val="24"/>
        </w:rPr>
        <w:t>-а,б</w:t>
      </w:r>
      <w:r w:rsidR="00613419">
        <w:rPr>
          <w:rFonts w:ascii="Times New Roman" w:hAnsi="Times New Roman" w:cs="Times New Roman"/>
          <w:sz w:val="24"/>
          <w:szCs w:val="24"/>
        </w:rPr>
        <w:t xml:space="preserve"> классов</w:t>
      </w:r>
      <w:r>
        <w:rPr>
          <w:rFonts w:ascii="Times New Roman" w:hAnsi="Times New Roman" w:cs="Times New Roman"/>
          <w:sz w:val="24"/>
          <w:szCs w:val="24"/>
        </w:rPr>
        <w:t>, обеспечивающей реализацию федерального государственного образовательного стандарта, не уменьшено количество часов, отводимых на соответствующую образовательную область.</w:t>
      </w:r>
    </w:p>
    <w:p w:rsidR="00F67539" w:rsidRDefault="00482FC9"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Часть, формируемая</w:t>
      </w:r>
      <w:r w:rsidR="00352087">
        <w:rPr>
          <w:rFonts w:ascii="Times New Roman" w:hAnsi="Times New Roman" w:cs="Times New Roman"/>
          <w:sz w:val="24"/>
          <w:szCs w:val="24"/>
        </w:rPr>
        <w:t xml:space="preserve"> участни</w:t>
      </w:r>
      <w:r w:rsidR="00F67539">
        <w:rPr>
          <w:rFonts w:ascii="Times New Roman" w:hAnsi="Times New Roman" w:cs="Times New Roman"/>
          <w:sz w:val="24"/>
          <w:szCs w:val="24"/>
        </w:rPr>
        <w:t xml:space="preserve">ками образовательных отношений </w:t>
      </w:r>
      <w:r>
        <w:rPr>
          <w:rFonts w:ascii="Times New Roman" w:hAnsi="Times New Roman" w:cs="Times New Roman"/>
          <w:sz w:val="24"/>
          <w:szCs w:val="24"/>
        </w:rPr>
        <w:t>(4 часа</w:t>
      </w:r>
      <w:r w:rsidR="00F67539">
        <w:rPr>
          <w:rFonts w:ascii="Times New Roman" w:hAnsi="Times New Roman" w:cs="Times New Roman"/>
          <w:sz w:val="24"/>
          <w:szCs w:val="24"/>
        </w:rPr>
        <w:t xml:space="preserve"> в 1-б (дополнительном</w:t>
      </w:r>
      <w:r w:rsidR="00BC6EF9">
        <w:rPr>
          <w:rFonts w:ascii="Times New Roman" w:hAnsi="Times New Roman" w:cs="Times New Roman"/>
          <w:sz w:val="24"/>
          <w:szCs w:val="24"/>
        </w:rPr>
        <w:t>)</w:t>
      </w:r>
      <w:r w:rsidR="006C0922">
        <w:rPr>
          <w:rFonts w:ascii="Times New Roman" w:hAnsi="Times New Roman" w:cs="Times New Roman"/>
          <w:sz w:val="24"/>
          <w:szCs w:val="24"/>
        </w:rPr>
        <w:t>, 5 часов в 1-</w:t>
      </w:r>
      <w:r w:rsidR="00F67539">
        <w:rPr>
          <w:rFonts w:ascii="Times New Roman" w:hAnsi="Times New Roman" w:cs="Times New Roman"/>
          <w:sz w:val="24"/>
          <w:szCs w:val="24"/>
        </w:rPr>
        <w:t>б классах</w:t>
      </w:r>
      <w:r w:rsidR="00613419">
        <w:rPr>
          <w:rFonts w:ascii="Times New Roman" w:hAnsi="Times New Roman" w:cs="Times New Roman"/>
          <w:sz w:val="24"/>
          <w:szCs w:val="24"/>
        </w:rPr>
        <w:t>)</w:t>
      </w:r>
      <w:r>
        <w:rPr>
          <w:rFonts w:ascii="Times New Roman" w:hAnsi="Times New Roman" w:cs="Times New Roman"/>
          <w:sz w:val="24"/>
          <w:szCs w:val="24"/>
        </w:rPr>
        <w:t xml:space="preserve"> распределена </w:t>
      </w:r>
      <w:proofErr w:type="gramStart"/>
      <w:r>
        <w:rPr>
          <w:rFonts w:ascii="Times New Roman" w:hAnsi="Times New Roman" w:cs="Times New Roman"/>
          <w:sz w:val="24"/>
          <w:szCs w:val="24"/>
        </w:rPr>
        <w:t>на  учебный</w:t>
      </w:r>
      <w:proofErr w:type="gramEnd"/>
      <w:r>
        <w:rPr>
          <w:rFonts w:ascii="Times New Roman" w:hAnsi="Times New Roman" w:cs="Times New Roman"/>
          <w:sz w:val="24"/>
          <w:szCs w:val="24"/>
        </w:rPr>
        <w:t xml:space="preserve"> предмет «Обучение письму». </w:t>
      </w:r>
      <w:r w:rsidR="00BA4071">
        <w:rPr>
          <w:rFonts w:ascii="Times New Roman" w:hAnsi="Times New Roman" w:cs="Times New Roman"/>
          <w:sz w:val="24"/>
          <w:szCs w:val="24"/>
        </w:rPr>
        <w:t>Во 2-б, 3-а, 4-</w:t>
      </w:r>
      <w:proofErr w:type="gramStart"/>
      <w:r w:rsidR="00BA4071">
        <w:rPr>
          <w:rFonts w:ascii="Times New Roman" w:hAnsi="Times New Roman" w:cs="Times New Roman"/>
          <w:sz w:val="24"/>
          <w:szCs w:val="24"/>
        </w:rPr>
        <w:t>а,б</w:t>
      </w:r>
      <w:proofErr w:type="gramEnd"/>
      <w:r w:rsidR="006C0922">
        <w:rPr>
          <w:rFonts w:ascii="Times New Roman" w:hAnsi="Times New Roman" w:cs="Times New Roman"/>
          <w:sz w:val="24"/>
          <w:szCs w:val="24"/>
        </w:rPr>
        <w:t xml:space="preserve"> </w:t>
      </w:r>
      <w:r w:rsidR="00F67539">
        <w:rPr>
          <w:rFonts w:ascii="Times New Roman" w:hAnsi="Times New Roman" w:cs="Times New Roman"/>
          <w:sz w:val="24"/>
          <w:szCs w:val="24"/>
        </w:rPr>
        <w:t>классах 3 часа из данной части учебного плана распределено на усиление учебных предметов «</w:t>
      </w:r>
      <w:r w:rsidR="000B2D52">
        <w:rPr>
          <w:rFonts w:ascii="Times New Roman" w:hAnsi="Times New Roman" w:cs="Times New Roman"/>
          <w:sz w:val="24"/>
          <w:szCs w:val="24"/>
        </w:rPr>
        <w:t>М</w:t>
      </w:r>
      <w:r w:rsidR="00F67539">
        <w:rPr>
          <w:rFonts w:ascii="Times New Roman" w:hAnsi="Times New Roman" w:cs="Times New Roman"/>
          <w:sz w:val="24"/>
          <w:szCs w:val="24"/>
        </w:rPr>
        <w:t>атематика», «</w:t>
      </w:r>
      <w:r w:rsidR="000B2D52">
        <w:rPr>
          <w:rFonts w:ascii="Times New Roman" w:hAnsi="Times New Roman" w:cs="Times New Roman"/>
          <w:sz w:val="24"/>
          <w:szCs w:val="24"/>
        </w:rPr>
        <w:t>Р</w:t>
      </w:r>
      <w:r w:rsidR="00F67539">
        <w:rPr>
          <w:rFonts w:ascii="Times New Roman" w:hAnsi="Times New Roman" w:cs="Times New Roman"/>
          <w:sz w:val="24"/>
          <w:szCs w:val="24"/>
        </w:rPr>
        <w:t>усский язык», «</w:t>
      </w:r>
      <w:r w:rsidR="000B2D52">
        <w:rPr>
          <w:rFonts w:ascii="Times New Roman" w:hAnsi="Times New Roman" w:cs="Times New Roman"/>
          <w:sz w:val="24"/>
          <w:szCs w:val="24"/>
        </w:rPr>
        <w:t>О</w:t>
      </w:r>
      <w:r w:rsidR="00F67539">
        <w:rPr>
          <w:rFonts w:ascii="Times New Roman" w:hAnsi="Times New Roman" w:cs="Times New Roman"/>
          <w:sz w:val="24"/>
          <w:szCs w:val="24"/>
        </w:rPr>
        <w:t>кружающий мир»</w:t>
      </w:r>
    </w:p>
    <w:p w:rsidR="006C0922" w:rsidRDefault="00482FC9"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внеурочную деятел</w:t>
      </w:r>
      <w:r w:rsidR="000B2D52">
        <w:rPr>
          <w:rFonts w:ascii="Times New Roman" w:hAnsi="Times New Roman" w:cs="Times New Roman"/>
          <w:sz w:val="24"/>
          <w:szCs w:val="24"/>
        </w:rPr>
        <w:t xml:space="preserve">ьность </w:t>
      </w:r>
      <w:r w:rsidR="006C0922">
        <w:rPr>
          <w:rFonts w:ascii="Times New Roman" w:hAnsi="Times New Roman" w:cs="Times New Roman"/>
          <w:sz w:val="24"/>
          <w:szCs w:val="24"/>
        </w:rPr>
        <w:t xml:space="preserve">во всех классах введён курс «Разговоры о важном», </w:t>
      </w:r>
      <w:r w:rsidR="000B2D52">
        <w:rPr>
          <w:rFonts w:ascii="Times New Roman" w:hAnsi="Times New Roman" w:cs="Times New Roman"/>
          <w:sz w:val="24"/>
          <w:szCs w:val="24"/>
        </w:rPr>
        <w:t>в 1-б (дополнительном) классе</w:t>
      </w:r>
      <w:r w:rsidR="00613419">
        <w:rPr>
          <w:rFonts w:ascii="Times New Roman" w:hAnsi="Times New Roman" w:cs="Times New Roman"/>
          <w:sz w:val="24"/>
          <w:szCs w:val="24"/>
        </w:rPr>
        <w:t xml:space="preserve"> введён курс «</w:t>
      </w:r>
      <w:proofErr w:type="spellStart"/>
      <w:r w:rsidR="00613419">
        <w:rPr>
          <w:rFonts w:ascii="Times New Roman" w:hAnsi="Times New Roman" w:cs="Times New Roman"/>
          <w:sz w:val="24"/>
          <w:szCs w:val="24"/>
        </w:rPr>
        <w:t>Развивайка</w:t>
      </w:r>
      <w:proofErr w:type="spellEnd"/>
      <w:r w:rsidR="00613419">
        <w:rPr>
          <w:rFonts w:ascii="Times New Roman" w:hAnsi="Times New Roman" w:cs="Times New Roman"/>
          <w:sz w:val="24"/>
          <w:szCs w:val="24"/>
        </w:rPr>
        <w:t>»</w:t>
      </w:r>
      <w:r w:rsidR="006C0922">
        <w:rPr>
          <w:rFonts w:ascii="Times New Roman" w:hAnsi="Times New Roman" w:cs="Times New Roman"/>
          <w:sz w:val="24"/>
          <w:szCs w:val="24"/>
        </w:rPr>
        <w:t xml:space="preserve"> (2</w:t>
      </w:r>
      <w:r>
        <w:rPr>
          <w:rFonts w:ascii="Times New Roman" w:hAnsi="Times New Roman" w:cs="Times New Roman"/>
          <w:sz w:val="24"/>
          <w:szCs w:val="24"/>
        </w:rPr>
        <w:t xml:space="preserve"> час</w:t>
      </w:r>
      <w:r w:rsidR="006C0922">
        <w:rPr>
          <w:rFonts w:ascii="Times New Roman" w:hAnsi="Times New Roman" w:cs="Times New Roman"/>
          <w:sz w:val="24"/>
          <w:szCs w:val="24"/>
        </w:rPr>
        <w:t>а</w:t>
      </w:r>
      <w:r>
        <w:rPr>
          <w:rFonts w:ascii="Times New Roman" w:hAnsi="Times New Roman" w:cs="Times New Roman"/>
          <w:sz w:val="24"/>
          <w:szCs w:val="24"/>
        </w:rPr>
        <w:t xml:space="preserve"> в неделю)</w:t>
      </w:r>
      <w:r w:rsidR="006C0922">
        <w:rPr>
          <w:rFonts w:ascii="Times New Roman" w:hAnsi="Times New Roman" w:cs="Times New Roman"/>
          <w:sz w:val="24"/>
          <w:szCs w:val="24"/>
        </w:rPr>
        <w:t>, 1-б классе – «</w:t>
      </w:r>
      <w:proofErr w:type="spellStart"/>
      <w:r w:rsidR="006C0922">
        <w:rPr>
          <w:rFonts w:ascii="Times New Roman" w:hAnsi="Times New Roman" w:cs="Times New Roman"/>
          <w:sz w:val="24"/>
          <w:szCs w:val="24"/>
        </w:rPr>
        <w:t>Развивайк</w:t>
      </w:r>
      <w:r w:rsidR="00BA4071">
        <w:rPr>
          <w:rFonts w:ascii="Times New Roman" w:hAnsi="Times New Roman" w:cs="Times New Roman"/>
          <w:sz w:val="24"/>
          <w:szCs w:val="24"/>
        </w:rPr>
        <w:t>а</w:t>
      </w:r>
      <w:proofErr w:type="spellEnd"/>
      <w:r w:rsidR="00BA4071">
        <w:rPr>
          <w:rFonts w:ascii="Times New Roman" w:hAnsi="Times New Roman" w:cs="Times New Roman"/>
          <w:sz w:val="24"/>
          <w:szCs w:val="24"/>
        </w:rPr>
        <w:t>» и «Мир профессий</w:t>
      </w:r>
      <w:r w:rsidR="006C0922">
        <w:rPr>
          <w:rFonts w:ascii="Times New Roman" w:hAnsi="Times New Roman" w:cs="Times New Roman"/>
          <w:sz w:val="24"/>
          <w:szCs w:val="24"/>
        </w:rPr>
        <w:t xml:space="preserve">» (по 1 часу в неделю),   во 2-б </w:t>
      </w:r>
      <w:r w:rsidR="000B2D52">
        <w:rPr>
          <w:rFonts w:ascii="Times New Roman" w:hAnsi="Times New Roman" w:cs="Times New Roman"/>
          <w:sz w:val="24"/>
          <w:szCs w:val="24"/>
        </w:rPr>
        <w:t xml:space="preserve"> </w:t>
      </w:r>
      <w:r w:rsidR="006C0922">
        <w:rPr>
          <w:rFonts w:ascii="Times New Roman" w:hAnsi="Times New Roman" w:cs="Times New Roman"/>
          <w:sz w:val="24"/>
          <w:szCs w:val="24"/>
        </w:rPr>
        <w:t xml:space="preserve"> классе  - «Функциональная грамотность</w:t>
      </w:r>
      <w:r w:rsidR="00613419">
        <w:rPr>
          <w:rFonts w:ascii="Times New Roman" w:hAnsi="Times New Roman" w:cs="Times New Roman"/>
          <w:sz w:val="24"/>
          <w:szCs w:val="24"/>
        </w:rPr>
        <w:t>»</w:t>
      </w:r>
      <w:r w:rsidR="00BA4071">
        <w:rPr>
          <w:rFonts w:ascii="Times New Roman" w:hAnsi="Times New Roman" w:cs="Times New Roman"/>
          <w:sz w:val="24"/>
          <w:szCs w:val="24"/>
        </w:rPr>
        <w:t xml:space="preserve"> и «</w:t>
      </w:r>
      <w:proofErr w:type="spellStart"/>
      <w:r w:rsidR="00BA4071">
        <w:rPr>
          <w:rFonts w:ascii="Times New Roman" w:hAnsi="Times New Roman" w:cs="Times New Roman"/>
          <w:sz w:val="24"/>
          <w:szCs w:val="24"/>
        </w:rPr>
        <w:t>Читайка</w:t>
      </w:r>
      <w:proofErr w:type="spellEnd"/>
      <w:r w:rsidR="006C0922">
        <w:rPr>
          <w:rFonts w:ascii="Times New Roman" w:hAnsi="Times New Roman" w:cs="Times New Roman"/>
          <w:sz w:val="24"/>
          <w:szCs w:val="24"/>
        </w:rPr>
        <w:t>»</w:t>
      </w:r>
      <w:r w:rsidR="00613419">
        <w:rPr>
          <w:rFonts w:ascii="Times New Roman" w:hAnsi="Times New Roman" w:cs="Times New Roman"/>
          <w:sz w:val="24"/>
          <w:szCs w:val="24"/>
        </w:rPr>
        <w:t xml:space="preserve"> (</w:t>
      </w:r>
      <w:r w:rsidR="006C0922">
        <w:rPr>
          <w:rFonts w:ascii="Times New Roman" w:hAnsi="Times New Roman" w:cs="Times New Roman"/>
          <w:sz w:val="24"/>
          <w:szCs w:val="24"/>
        </w:rPr>
        <w:t xml:space="preserve">по </w:t>
      </w:r>
      <w:r w:rsidR="00613419">
        <w:rPr>
          <w:rFonts w:ascii="Times New Roman" w:hAnsi="Times New Roman" w:cs="Times New Roman"/>
          <w:sz w:val="24"/>
          <w:szCs w:val="24"/>
        </w:rPr>
        <w:t>1 час</w:t>
      </w:r>
      <w:r w:rsidR="006C0922">
        <w:rPr>
          <w:rFonts w:ascii="Times New Roman" w:hAnsi="Times New Roman" w:cs="Times New Roman"/>
          <w:sz w:val="24"/>
          <w:szCs w:val="24"/>
        </w:rPr>
        <w:t>у в неделю), в 3-а классе</w:t>
      </w:r>
      <w:r w:rsidR="00613419">
        <w:rPr>
          <w:rFonts w:ascii="Times New Roman" w:hAnsi="Times New Roman" w:cs="Times New Roman"/>
          <w:sz w:val="24"/>
          <w:szCs w:val="24"/>
        </w:rPr>
        <w:t xml:space="preserve"> </w:t>
      </w:r>
      <w:r w:rsidR="00BA4071">
        <w:rPr>
          <w:rFonts w:ascii="Times New Roman" w:hAnsi="Times New Roman" w:cs="Times New Roman"/>
          <w:sz w:val="24"/>
          <w:szCs w:val="24"/>
        </w:rPr>
        <w:t>«Театральное творчество», «Конструирование</w:t>
      </w:r>
      <w:r w:rsidR="00613419">
        <w:rPr>
          <w:rFonts w:ascii="Times New Roman" w:hAnsi="Times New Roman" w:cs="Times New Roman"/>
          <w:sz w:val="24"/>
          <w:szCs w:val="24"/>
        </w:rPr>
        <w:t>» (</w:t>
      </w:r>
      <w:r w:rsidR="00BA4071">
        <w:rPr>
          <w:rFonts w:ascii="Times New Roman" w:hAnsi="Times New Roman" w:cs="Times New Roman"/>
          <w:sz w:val="24"/>
          <w:szCs w:val="24"/>
        </w:rPr>
        <w:t xml:space="preserve">по </w:t>
      </w:r>
      <w:r w:rsidR="00613419">
        <w:rPr>
          <w:rFonts w:ascii="Times New Roman" w:hAnsi="Times New Roman" w:cs="Times New Roman"/>
          <w:sz w:val="24"/>
          <w:szCs w:val="24"/>
        </w:rPr>
        <w:t>1 час</w:t>
      </w:r>
      <w:r w:rsidR="00BA4071">
        <w:rPr>
          <w:rFonts w:ascii="Times New Roman" w:hAnsi="Times New Roman" w:cs="Times New Roman"/>
          <w:sz w:val="24"/>
          <w:szCs w:val="24"/>
        </w:rPr>
        <w:t>у</w:t>
      </w:r>
      <w:r w:rsidR="00613419">
        <w:rPr>
          <w:rFonts w:ascii="Times New Roman" w:hAnsi="Times New Roman" w:cs="Times New Roman"/>
          <w:sz w:val="24"/>
          <w:szCs w:val="24"/>
        </w:rPr>
        <w:t xml:space="preserve"> в неделю)</w:t>
      </w:r>
      <w:r w:rsidR="006C0922">
        <w:rPr>
          <w:rFonts w:ascii="Times New Roman" w:hAnsi="Times New Roman" w:cs="Times New Roman"/>
          <w:sz w:val="24"/>
          <w:szCs w:val="24"/>
        </w:rPr>
        <w:t xml:space="preserve">, </w:t>
      </w:r>
      <w:r w:rsidR="000B2D52">
        <w:rPr>
          <w:rFonts w:ascii="Times New Roman" w:hAnsi="Times New Roman" w:cs="Times New Roman"/>
          <w:sz w:val="24"/>
          <w:szCs w:val="24"/>
        </w:rPr>
        <w:t xml:space="preserve"> </w:t>
      </w:r>
      <w:r w:rsidR="00BA4071">
        <w:rPr>
          <w:rFonts w:ascii="Times New Roman" w:hAnsi="Times New Roman" w:cs="Times New Roman"/>
          <w:sz w:val="24"/>
          <w:szCs w:val="24"/>
        </w:rPr>
        <w:t>в 4-а классе</w:t>
      </w:r>
      <w:r w:rsidR="006C0922">
        <w:rPr>
          <w:rFonts w:ascii="Times New Roman" w:hAnsi="Times New Roman" w:cs="Times New Roman"/>
          <w:sz w:val="24"/>
          <w:szCs w:val="24"/>
        </w:rPr>
        <w:t xml:space="preserve"> </w:t>
      </w:r>
      <w:r w:rsidR="009A420B">
        <w:rPr>
          <w:rFonts w:ascii="Times New Roman" w:hAnsi="Times New Roman" w:cs="Times New Roman"/>
          <w:sz w:val="24"/>
          <w:szCs w:val="24"/>
        </w:rPr>
        <w:t>–</w:t>
      </w:r>
      <w:r w:rsidR="006C0922">
        <w:rPr>
          <w:rFonts w:ascii="Times New Roman" w:hAnsi="Times New Roman" w:cs="Times New Roman"/>
          <w:sz w:val="24"/>
          <w:szCs w:val="24"/>
        </w:rPr>
        <w:t xml:space="preserve"> </w:t>
      </w:r>
      <w:r w:rsidR="00BA4071">
        <w:rPr>
          <w:rFonts w:ascii="Times New Roman" w:hAnsi="Times New Roman" w:cs="Times New Roman"/>
          <w:sz w:val="24"/>
          <w:szCs w:val="24"/>
        </w:rPr>
        <w:t>«Мир профессий» и «Конструирование</w:t>
      </w:r>
      <w:r w:rsidR="009A420B">
        <w:rPr>
          <w:rFonts w:ascii="Times New Roman" w:hAnsi="Times New Roman" w:cs="Times New Roman"/>
          <w:sz w:val="24"/>
          <w:szCs w:val="24"/>
        </w:rPr>
        <w:t>» (по 1 часу в неделю)</w:t>
      </w:r>
      <w:r w:rsidR="00BA4071">
        <w:rPr>
          <w:rFonts w:ascii="Times New Roman" w:hAnsi="Times New Roman" w:cs="Times New Roman"/>
          <w:sz w:val="24"/>
          <w:szCs w:val="24"/>
        </w:rPr>
        <w:t>, в 4-б классе «Край, в котором я живу», «Функциональная грамотность» (по одному часу в неделю)</w:t>
      </w:r>
    </w:p>
    <w:p w:rsidR="00352087" w:rsidRPr="000860F1" w:rsidRDefault="00135A78"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2087" w:rsidRPr="000860F1">
        <w:rPr>
          <w:rFonts w:ascii="Times New Roman" w:hAnsi="Times New Roman" w:cs="Times New Roman"/>
          <w:sz w:val="24"/>
          <w:szCs w:val="24"/>
        </w:rPr>
        <w:t xml:space="preserve">Коррекционно-развивающее направление является обязательной частью внеурочной деятельности, поддерживающей процесс освоения содержания АООП НОО. Содержание этого направления представлено специальными коррекционно-развивающими </w:t>
      </w:r>
      <w:proofErr w:type="gramStart"/>
      <w:r w:rsidR="00352087" w:rsidRPr="000860F1">
        <w:rPr>
          <w:rFonts w:ascii="Times New Roman" w:hAnsi="Times New Roman" w:cs="Times New Roman"/>
          <w:sz w:val="24"/>
          <w:szCs w:val="24"/>
        </w:rPr>
        <w:t xml:space="preserve">курсами </w:t>
      </w:r>
      <w:r w:rsidR="00482FC9" w:rsidRPr="000860F1">
        <w:rPr>
          <w:rFonts w:ascii="Times New Roman" w:hAnsi="Times New Roman" w:cs="Times New Roman"/>
          <w:sz w:val="24"/>
          <w:szCs w:val="24"/>
        </w:rPr>
        <w:t xml:space="preserve"> «</w:t>
      </w:r>
      <w:proofErr w:type="gramEnd"/>
      <w:r w:rsidR="00482FC9" w:rsidRPr="000860F1">
        <w:rPr>
          <w:rFonts w:ascii="Times New Roman" w:hAnsi="Times New Roman" w:cs="Times New Roman"/>
          <w:sz w:val="24"/>
          <w:szCs w:val="24"/>
        </w:rPr>
        <w:t>Произношение» (2 часа в неделю</w:t>
      </w:r>
      <w:r w:rsidR="000860F1">
        <w:rPr>
          <w:rFonts w:ascii="Times New Roman" w:hAnsi="Times New Roman" w:cs="Times New Roman"/>
          <w:sz w:val="24"/>
          <w:szCs w:val="24"/>
        </w:rPr>
        <w:t xml:space="preserve"> в 1-б доп., 1-</w:t>
      </w:r>
      <w:r w:rsidR="000B2D52" w:rsidRPr="000860F1">
        <w:rPr>
          <w:rFonts w:ascii="Times New Roman" w:hAnsi="Times New Roman" w:cs="Times New Roman"/>
          <w:sz w:val="24"/>
          <w:szCs w:val="24"/>
        </w:rPr>
        <w:t>б,</w:t>
      </w:r>
      <w:r w:rsidR="00BA4071">
        <w:rPr>
          <w:rFonts w:ascii="Times New Roman" w:hAnsi="Times New Roman" w:cs="Times New Roman"/>
          <w:sz w:val="24"/>
          <w:szCs w:val="24"/>
        </w:rPr>
        <w:t xml:space="preserve"> во 2-б</w:t>
      </w:r>
      <w:r w:rsidR="000B2D52" w:rsidRPr="000860F1">
        <w:rPr>
          <w:rFonts w:ascii="Times New Roman" w:hAnsi="Times New Roman" w:cs="Times New Roman"/>
          <w:sz w:val="24"/>
          <w:szCs w:val="24"/>
        </w:rPr>
        <w:t xml:space="preserve"> классах</w:t>
      </w:r>
      <w:r w:rsidR="00482FC9" w:rsidRPr="000860F1">
        <w:rPr>
          <w:rFonts w:ascii="Times New Roman" w:hAnsi="Times New Roman" w:cs="Times New Roman"/>
          <w:sz w:val="24"/>
          <w:szCs w:val="24"/>
        </w:rPr>
        <w:t>), «Развитие речи» (2 часа в неделю</w:t>
      </w:r>
      <w:r w:rsidR="000860F1">
        <w:rPr>
          <w:rFonts w:ascii="Times New Roman" w:hAnsi="Times New Roman" w:cs="Times New Roman"/>
          <w:sz w:val="24"/>
          <w:szCs w:val="24"/>
        </w:rPr>
        <w:t xml:space="preserve"> в 1-б доп., 1-б, во 2-б </w:t>
      </w:r>
      <w:r w:rsidR="000B2D52" w:rsidRPr="000860F1">
        <w:rPr>
          <w:rFonts w:ascii="Times New Roman" w:hAnsi="Times New Roman" w:cs="Times New Roman"/>
          <w:sz w:val="24"/>
          <w:szCs w:val="24"/>
        </w:rPr>
        <w:t xml:space="preserve"> классах, 4 часа в 3-а</w:t>
      </w:r>
      <w:r w:rsidR="001D4CCC">
        <w:rPr>
          <w:rFonts w:ascii="Times New Roman" w:hAnsi="Times New Roman" w:cs="Times New Roman"/>
          <w:sz w:val="24"/>
          <w:szCs w:val="24"/>
        </w:rPr>
        <w:t>, в 4-а,б</w:t>
      </w:r>
      <w:r w:rsidR="000860F1">
        <w:rPr>
          <w:rFonts w:ascii="Times New Roman" w:hAnsi="Times New Roman" w:cs="Times New Roman"/>
          <w:sz w:val="24"/>
          <w:szCs w:val="24"/>
        </w:rPr>
        <w:t xml:space="preserve">  классах</w:t>
      </w:r>
      <w:r w:rsidR="00482FC9" w:rsidRPr="000860F1">
        <w:rPr>
          <w:rFonts w:ascii="Times New Roman" w:hAnsi="Times New Roman" w:cs="Times New Roman"/>
          <w:sz w:val="24"/>
          <w:szCs w:val="24"/>
        </w:rPr>
        <w:t>), «Логопедическая ритмика»  (1 час в неделю</w:t>
      </w:r>
      <w:r w:rsidR="000860F1">
        <w:rPr>
          <w:rFonts w:ascii="Times New Roman" w:hAnsi="Times New Roman" w:cs="Times New Roman"/>
          <w:sz w:val="24"/>
          <w:szCs w:val="24"/>
        </w:rPr>
        <w:t xml:space="preserve"> во всех классах</w:t>
      </w:r>
      <w:r w:rsidR="00482FC9" w:rsidRPr="000860F1">
        <w:rPr>
          <w:rFonts w:ascii="Times New Roman" w:hAnsi="Times New Roman" w:cs="Times New Roman"/>
          <w:sz w:val="24"/>
          <w:szCs w:val="24"/>
        </w:rPr>
        <w:t>), индивидуальная и подгрупповая работа (2 часа в неделю на каждого обучающегося</w:t>
      </w:r>
      <w:r w:rsidR="000860F1">
        <w:rPr>
          <w:rFonts w:ascii="Times New Roman" w:hAnsi="Times New Roman" w:cs="Times New Roman"/>
          <w:sz w:val="24"/>
          <w:szCs w:val="24"/>
        </w:rPr>
        <w:t xml:space="preserve"> во всех классах</w:t>
      </w:r>
      <w:r w:rsidR="00482FC9" w:rsidRPr="000860F1">
        <w:rPr>
          <w:rFonts w:ascii="Times New Roman" w:hAnsi="Times New Roman" w:cs="Times New Roman"/>
          <w:sz w:val="24"/>
          <w:szCs w:val="24"/>
        </w:rPr>
        <w:t xml:space="preserve">).  </w:t>
      </w:r>
      <w:r w:rsidR="00352087" w:rsidRPr="000860F1">
        <w:rPr>
          <w:rFonts w:ascii="Times New Roman" w:hAnsi="Times New Roman" w:cs="Times New Roman"/>
          <w:sz w:val="24"/>
          <w:szCs w:val="24"/>
        </w:rPr>
        <w:t xml:space="preserve">На этих курсах преодолеваются специфические </w:t>
      </w:r>
      <w:r w:rsidR="00482FC9" w:rsidRPr="000860F1">
        <w:rPr>
          <w:rFonts w:ascii="Times New Roman" w:hAnsi="Times New Roman" w:cs="Times New Roman"/>
          <w:sz w:val="24"/>
          <w:szCs w:val="24"/>
        </w:rPr>
        <w:t xml:space="preserve">для каждого ученика речевые </w:t>
      </w:r>
      <w:r w:rsidR="00352087" w:rsidRPr="000860F1">
        <w:rPr>
          <w:rFonts w:ascii="Times New Roman" w:hAnsi="Times New Roman" w:cs="Times New Roman"/>
          <w:sz w:val="24"/>
          <w:szCs w:val="24"/>
        </w:rPr>
        <w:t xml:space="preserve">нарушения, что обеспечивает успешность обучения учащихся по образовательным областям АООП НОО. </w:t>
      </w:r>
    </w:p>
    <w:p w:rsidR="00352087" w:rsidRDefault="00352087" w:rsidP="00352087">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Продолжительность занятий внеурочной  деятельности составляет 30-35  минут. Для обучающихся первого дополнительного класса продолжительность занятия  не должна превышать  35 минут.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ГОУ РК </w:t>
      </w:r>
      <w:r w:rsidR="001D4CCC">
        <w:rPr>
          <w:rFonts w:ascii="Times New Roman" w:hAnsi="Times New Roman" w:cs="Times New Roman"/>
          <w:sz w:val="24"/>
          <w:szCs w:val="24"/>
        </w:rPr>
        <w:t>«</w:t>
      </w:r>
      <w:r>
        <w:rPr>
          <w:rFonts w:ascii="Times New Roman" w:hAnsi="Times New Roman" w:cs="Times New Roman"/>
          <w:sz w:val="24"/>
          <w:szCs w:val="24"/>
        </w:rPr>
        <w:t>С</w:t>
      </w:r>
      <w:r w:rsidR="001D4CCC">
        <w:rPr>
          <w:rFonts w:ascii="Times New Roman" w:hAnsi="Times New Roman" w:cs="Times New Roman"/>
          <w:sz w:val="24"/>
          <w:szCs w:val="24"/>
        </w:rPr>
        <w:t>(</w:t>
      </w:r>
      <w:r>
        <w:rPr>
          <w:rFonts w:ascii="Times New Roman" w:hAnsi="Times New Roman" w:cs="Times New Roman"/>
          <w:sz w:val="24"/>
          <w:szCs w:val="24"/>
        </w:rPr>
        <w:t>К</w:t>
      </w:r>
      <w:r w:rsidR="001D4CCC">
        <w:rPr>
          <w:rFonts w:ascii="Times New Roman" w:hAnsi="Times New Roman" w:cs="Times New Roman"/>
          <w:sz w:val="24"/>
          <w:szCs w:val="24"/>
        </w:rPr>
        <w:t>)</w:t>
      </w:r>
      <w:r>
        <w:rPr>
          <w:rFonts w:ascii="Times New Roman" w:hAnsi="Times New Roman" w:cs="Times New Roman"/>
          <w:sz w:val="24"/>
          <w:szCs w:val="24"/>
        </w:rPr>
        <w:t>ШИ №4</w:t>
      </w:r>
      <w:r w:rsidR="001D4CCC">
        <w:rPr>
          <w:rFonts w:ascii="Times New Roman" w:hAnsi="Times New Roman" w:cs="Times New Roman"/>
          <w:sz w:val="24"/>
          <w:szCs w:val="24"/>
        </w:rPr>
        <w:t>»</w:t>
      </w:r>
      <w:r>
        <w:rPr>
          <w:rFonts w:ascii="Times New Roman" w:hAnsi="Times New Roman" w:cs="Times New Roman"/>
          <w:sz w:val="24"/>
          <w:szCs w:val="24"/>
        </w:rPr>
        <w:t xml:space="preserve">. </w:t>
      </w:r>
    </w:p>
    <w:p w:rsidR="00352087" w:rsidRDefault="00352087" w:rsidP="0035208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3601E7" w:rsidRDefault="00352087" w:rsidP="003601E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Продол</w:t>
      </w:r>
      <w:r w:rsidR="00613419">
        <w:rPr>
          <w:rFonts w:ascii="Times New Roman" w:hAnsi="Times New Roman" w:cs="Times New Roman"/>
          <w:sz w:val="24"/>
          <w:szCs w:val="24"/>
        </w:rPr>
        <w:t>ж</w:t>
      </w:r>
      <w:r w:rsidR="000B2D52">
        <w:rPr>
          <w:rFonts w:ascii="Times New Roman" w:hAnsi="Times New Roman" w:cs="Times New Roman"/>
          <w:sz w:val="24"/>
          <w:szCs w:val="24"/>
        </w:rPr>
        <w:t>ительность учебного года в 1-б (дополнительном</w:t>
      </w:r>
      <w:r>
        <w:rPr>
          <w:rFonts w:ascii="Times New Roman" w:hAnsi="Times New Roman" w:cs="Times New Roman"/>
          <w:sz w:val="24"/>
          <w:szCs w:val="24"/>
        </w:rPr>
        <w:t>)</w:t>
      </w:r>
      <w:r w:rsidR="009D6788">
        <w:rPr>
          <w:rFonts w:ascii="Times New Roman" w:hAnsi="Times New Roman" w:cs="Times New Roman"/>
          <w:sz w:val="24"/>
          <w:szCs w:val="24"/>
        </w:rPr>
        <w:t xml:space="preserve"> и 1-</w:t>
      </w:r>
      <w:r w:rsidR="000B2D52">
        <w:rPr>
          <w:rFonts w:ascii="Times New Roman" w:hAnsi="Times New Roman" w:cs="Times New Roman"/>
          <w:sz w:val="24"/>
          <w:szCs w:val="24"/>
        </w:rPr>
        <w:t>б</w:t>
      </w:r>
      <w:r w:rsidR="003601E7">
        <w:rPr>
          <w:rFonts w:ascii="Times New Roman" w:hAnsi="Times New Roman" w:cs="Times New Roman"/>
          <w:sz w:val="24"/>
          <w:szCs w:val="24"/>
        </w:rPr>
        <w:t xml:space="preserve"> </w:t>
      </w:r>
      <w:r w:rsidR="00613419">
        <w:rPr>
          <w:rFonts w:ascii="Times New Roman" w:hAnsi="Times New Roman" w:cs="Times New Roman"/>
          <w:sz w:val="24"/>
          <w:szCs w:val="24"/>
        </w:rPr>
        <w:t xml:space="preserve">  классах</w:t>
      </w:r>
      <w:r>
        <w:rPr>
          <w:rFonts w:ascii="Times New Roman" w:hAnsi="Times New Roman" w:cs="Times New Roman"/>
          <w:sz w:val="24"/>
          <w:szCs w:val="24"/>
        </w:rPr>
        <w:t xml:space="preserve"> составляет 33 учебных недели с дополни</w:t>
      </w:r>
      <w:r w:rsidR="009D6788">
        <w:rPr>
          <w:rFonts w:ascii="Times New Roman" w:hAnsi="Times New Roman" w:cs="Times New Roman"/>
          <w:sz w:val="24"/>
          <w:szCs w:val="24"/>
        </w:rPr>
        <w:t xml:space="preserve">тельными каникулами в феврале, в остальных классах 34 учебных недели. </w:t>
      </w:r>
      <w:r w:rsidR="000B2D52">
        <w:rPr>
          <w:rFonts w:ascii="Times New Roman" w:hAnsi="Times New Roman" w:cs="Times New Roman"/>
          <w:sz w:val="24"/>
          <w:szCs w:val="24"/>
        </w:rPr>
        <w:t>1-б (дополнительный</w:t>
      </w:r>
      <w:r>
        <w:rPr>
          <w:rFonts w:ascii="Times New Roman" w:hAnsi="Times New Roman" w:cs="Times New Roman"/>
          <w:sz w:val="24"/>
          <w:szCs w:val="24"/>
        </w:rPr>
        <w:t xml:space="preserve">) </w:t>
      </w:r>
      <w:r w:rsidR="009D6788">
        <w:rPr>
          <w:rFonts w:ascii="Times New Roman" w:hAnsi="Times New Roman" w:cs="Times New Roman"/>
          <w:sz w:val="24"/>
          <w:szCs w:val="24"/>
        </w:rPr>
        <w:t xml:space="preserve">и 1-б </w:t>
      </w:r>
      <w:r>
        <w:rPr>
          <w:rFonts w:ascii="Times New Roman" w:hAnsi="Times New Roman" w:cs="Times New Roman"/>
          <w:sz w:val="24"/>
          <w:szCs w:val="24"/>
        </w:rPr>
        <w:t>класс</w:t>
      </w:r>
      <w:r w:rsidR="00613419">
        <w:rPr>
          <w:rFonts w:ascii="Times New Roman" w:hAnsi="Times New Roman" w:cs="Times New Roman"/>
          <w:sz w:val="24"/>
          <w:szCs w:val="24"/>
        </w:rPr>
        <w:t>ы работаю</w:t>
      </w:r>
      <w:r>
        <w:rPr>
          <w:rFonts w:ascii="Times New Roman" w:hAnsi="Times New Roman" w:cs="Times New Roman"/>
          <w:sz w:val="24"/>
          <w:szCs w:val="24"/>
        </w:rPr>
        <w:t>т в режиме 5-дневной недели, продолжительность урока – 35 минут. Обучение пров</w:t>
      </w:r>
      <w:r w:rsidR="009D6788">
        <w:rPr>
          <w:rFonts w:ascii="Times New Roman" w:hAnsi="Times New Roman" w:cs="Times New Roman"/>
          <w:sz w:val="24"/>
          <w:szCs w:val="24"/>
        </w:rPr>
        <w:t xml:space="preserve">одится без бального оценивания </w:t>
      </w:r>
      <w:r>
        <w:rPr>
          <w:rFonts w:ascii="Times New Roman" w:hAnsi="Times New Roman" w:cs="Times New Roman"/>
          <w:sz w:val="24"/>
          <w:szCs w:val="24"/>
        </w:rPr>
        <w:t xml:space="preserve">умений учащихся на основании Положения о системе оценок, форме, порядке и периодичности промежуточной аттестации обучающихся в ГОУ РК </w:t>
      </w:r>
      <w:r w:rsidR="009D6788">
        <w:rPr>
          <w:rFonts w:ascii="Times New Roman" w:hAnsi="Times New Roman" w:cs="Times New Roman"/>
          <w:sz w:val="24"/>
          <w:szCs w:val="24"/>
        </w:rPr>
        <w:t>«</w:t>
      </w:r>
      <w:r>
        <w:rPr>
          <w:rFonts w:ascii="Times New Roman" w:hAnsi="Times New Roman" w:cs="Times New Roman"/>
          <w:sz w:val="24"/>
          <w:szCs w:val="24"/>
        </w:rPr>
        <w:t>С</w:t>
      </w:r>
      <w:r w:rsidR="009D6788">
        <w:rPr>
          <w:rFonts w:ascii="Times New Roman" w:hAnsi="Times New Roman" w:cs="Times New Roman"/>
          <w:sz w:val="24"/>
          <w:szCs w:val="24"/>
        </w:rPr>
        <w:t>(</w:t>
      </w:r>
      <w:r>
        <w:rPr>
          <w:rFonts w:ascii="Times New Roman" w:hAnsi="Times New Roman" w:cs="Times New Roman"/>
          <w:sz w:val="24"/>
          <w:szCs w:val="24"/>
        </w:rPr>
        <w:t>К</w:t>
      </w:r>
      <w:r w:rsidR="009D6788">
        <w:rPr>
          <w:rFonts w:ascii="Times New Roman" w:hAnsi="Times New Roman" w:cs="Times New Roman"/>
          <w:sz w:val="24"/>
          <w:szCs w:val="24"/>
        </w:rPr>
        <w:t>)</w:t>
      </w:r>
      <w:r>
        <w:rPr>
          <w:rFonts w:ascii="Times New Roman" w:hAnsi="Times New Roman" w:cs="Times New Roman"/>
          <w:sz w:val="24"/>
          <w:szCs w:val="24"/>
        </w:rPr>
        <w:t>ШИ №4</w:t>
      </w:r>
      <w:r w:rsidR="009D6788">
        <w:rPr>
          <w:rFonts w:ascii="Times New Roman" w:hAnsi="Times New Roman" w:cs="Times New Roman"/>
          <w:sz w:val="24"/>
          <w:szCs w:val="24"/>
        </w:rPr>
        <w:t>»</w:t>
      </w:r>
      <w:r>
        <w:rPr>
          <w:rFonts w:ascii="Times New Roman" w:hAnsi="Times New Roman" w:cs="Times New Roman"/>
          <w:sz w:val="24"/>
          <w:szCs w:val="24"/>
        </w:rPr>
        <w:t xml:space="preserve"> г. Сыктывкара.</w:t>
      </w:r>
      <w:r w:rsidR="003601E7">
        <w:rPr>
          <w:rFonts w:ascii="Times New Roman" w:hAnsi="Times New Roman" w:cs="Times New Roman"/>
          <w:sz w:val="24"/>
          <w:szCs w:val="24"/>
        </w:rPr>
        <w:t xml:space="preserve"> </w:t>
      </w:r>
      <w:r w:rsidR="009D6788">
        <w:rPr>
          <w:rFonts w:ascii="Times New Roman" w:hAnsi="Times New Roman" w:cs="Times New Roman"/>
          <w:sz w:val="24"/>
          <w:szCs w:val="24"/>
        </w:rPr>
        <w:t xml:space="preserve"> В остальных классах - режим 5-дневной рабочей недели, продолжительность урока – 40 минут. оценивания умений учащихся на основании Положения о системе оценок, форме, порядке и периодичности промежуточной аттестации обучающихся в ГОУ РК СКШИ №4 г. Сыктывкара. </w:t>
      </w:r>
      <w:r w:rsidR="003601E7">
        <w:rPr>
          <w:rFonts w:ascii="Times New Roman" w:hAnsi="Times New Roman" w:cs="Times New Roman"/>
          <w:sz w:val="24"/>
          <w:szCs w:val="24"/>
        </w:rPr>
        <w:t xml:space="preserve">     </w:t>
      </w:r>
    </w:p>
    <w:p w:rsidR="003601E7" w:rsidRDefault="003601E7" w:rsidP="0035208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352087" w:rsidRDefault="00352087" w:rsidP="0035208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4D1238" w:rsidRDefault="004D1238" w:rsidP="0035208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4D1238" w:rsidRDefault="004D1238" w:rsidP="0035208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4D1238" w:rsidRDefault="004D1238" w:rsidP="0035208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4D1238" w:rsidRDefault="004D1238" w:rsidP="0035208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4D1238" w:rsidRDefault="004D1238" w:rsidP="0035208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4D1238" w:rsidRDefault="004D1238" w:rsidP="0035208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4D1238" w:rsidRDefault="004D1238" w:rsidP="00352087">
      <w:pPr>
        <w:tabs>
          <w:tab w:val="left" w:pos="0"/>
          <w:tab w:val="left" w:pos="720"/>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9D6788" w:rsidRDefault="009D6788" w:rsidP="00390B4B">
      <w:pPr>
        <w:spacing w:after="0" w:line="240" w:lineRule="auto"/>
        <w:ind w:left="-567" w:firstLine="567"/>
        <w:jc w:val="center"/>
        <w:rPr>
          <w:rFonts w:ascii="Times New Roman" w:hAnsi="Times New Roman" w:cs="Times New Roman"/>
          <w:b/>
          <w:sz w:val="24"/>
          <w:szCs w:val="24"/>
        </w:rPr>
      </w:pPr>
    </w:p>
    <w:p w:rsidR="001D4CCC" w:rsidRDefault="001D4CCC" w:rsidP="00390B4B">
      <w:pPr>
        <w:spacing w:after="0" w:line="240" w:lineRule="auto"/>
        <w:ind w:left="-567" w:firstLine="567"/>
        <w:jc w:val="center"/>
        <w:rPr>
          <w:rFonts w:ascii="Times New Roman" w:hAnsi="Times New Roman" w:cs="Times New Roman"/>
          <w:b/>
          <w:sz w:val="24"/>
          <w:szCs w:val="24"/>
        </w:rPr>
      </w:pPr>
    </w:p>
    <w:p w:rsidR="00390B4B" w:rsidRDefault="009D6788" w:rsidP="00390B4B">
      <w:pPr>
        <w:spacing w:after="0" w:line="24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Промежуточная аттестация (2-4 </w:t>
      </w:r>
      <w:r w:rsidR="00390B4B">
        <w:rPr>
          <w:rFonts w:ascii="Times New Roman" w:hAnsi="Times New Roman" w:cs="Times New Roman"/>
          <w:b/>
          <w:sz w:val="24"/>
          <w:szCs w:val="24"/>
        </w:rPr>
        <w:t xml:space="preserve"> класс</w:t>
      </w:r>
      <w:r w:rsidR="000B2D52">
        <w:rPr>
          <w:rFonts w:ascii="Times New Roman" w:hAnsi="Times New Roman" w:cs="Times New Roman"/>
          <w:b/>
          <w:sz w:val="24"/>
          <w:szCs w:val="24"/>
        </w:rPr>
        <w:t>ы</w:t>
      </w:r>
      <w:r w:rsidR="00390B4B">
        <w:rPr>
          <w:rFonts w:ascii="Times New Roman" w:hAnsi="Times New Roman" w:cs="Times New Roman"/>
          <w:b/>
          <w:sz w:val="24"/>
          <w:szCs w:val="24"/>
        </w:rPr>
        <w:t>)</w:t>
      </w:r>
    </w:p>
    <w:tbl>
      <w:tblPr>
        <w:tblStyle w:val="11"/>
        <w:tblW w:w="0" w:type="auto"/>
        <w:tblLook w:val="04A0" w:firstRow="1" w:lastRow="0" w:firstColumn="1" w:lastColumn="0" w:noHBand="0" w:noVBand="1"/>
      </w:tblPr>
      <w:tblGrid>
        <w:gridCol w:w="3085"/>
        <w:gridCol w:w="4690"/>
      </w:tblGrid>
      <w:tr w:rsidR="00390B4B" w:rsidTr="00390B4B">
        <w:tc>
          <w:tcPr>
            <w:tcW w:w="3085"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both"/>
              <w:rPr>
                <w:rFonts w:eastAsiaTheme="minorHAnsi"/>
                <w:sz w:val="24"/>
                <w:szCs w:val="24"/>
                <w:lang w:eastAsia="en-US"/>
              </w:rPr>
            </w:pPr>
            <w:r>
              <w:rPr>
                <w:rFonts w:eastAsiaTheme="minorHAnsi"/>
                <w:sz w:val="24"/>
                <w:szCs w:val="24"/>
                <w:lang w:eastAsia="en-US"/>
              </w:rPr>
              <w:t>Учебные предметы</w:t>
            </w:r>
          </w:p>
        </w:tc>
        <w:tc>
          <w:tcPr>
            <w:tcW w:w="4690"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center"/>
              <w:rPr>
                <w:rFonts w:eastAsiaTheme="minorHAnsi"/>
                <w:sz w:val="24"/>
                <w:szCs w:val="24"/>
                <w:lang w:eastAsia="en-US"/>
              </w:rPr>
            </w:pPr>
            <w:r>
              <w:rPr>
                <w:rFonts w:eastAsiaTheme="minorHAnsi"/>
                <w:sz w:val="24"/>
                <w:szCs w:val="24"/>
                <w:lang w:eastAsia="en-US"/>
              </w:rPr>
              <w:t>Формы проведения промежуточной аттестации</w:t>
            </w:r>
          </w:p>
        </w:tc>
      </w:tr>
      <w:tr w:rsidR="00390B4B" w:rsidTr="00390B4B">
        <w:tc>
          <w:tcPr>
            <w:tcW w:w="3085"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both"/>
              <w:rPr>
                <w:rFonts w:eastAsiaTheme="minorHAnsi"/>
                <w:sz w:val="24"/>
                <w:szCs w:val="24"/>
                <w:lang w:eastAsia="en-US"/>
              </w:rPr>
            </w:pPr>
            <w:r>
              <w:rPr>
                <w:rFonts w:eastAsiaTheme="minorHAnsi"/>
                <w:sz w:val="24"/>
                <w:szCs w:val="24"/>
                <w:lang w:eastAsia="en-US"/>
              </w:rPr>
              <w:t xml:space="preserve">Русский язык </w:t>
            </w:r>
          </w:p>
        </w:tc>
        <w:tc>
          <w:tcPr>
            <w:tcW w:w="4690" w:type="dxa"/>
            <w:tcBorders>
              <w:top w:val="single" w:sz="4" w:space="0" w:color="auto"/>
              <w:left w:val="single" w:sz="4" w:space="0" w:color="auto"/>
              <w:bottom w:val="single" w:sz="4" w:space="0" w:color="auto"/>
              <w:right w:val="single" w:sz="4" w:space="0" w:color="auto"/>
            </w:tcBorders>
            <w:hideMark/>
          </w:tcPr>
          <w:p w:rsidR="00390B4B" w:rsidRDefault="00390B4B">
            <w:pPr>
              <w:spacing w:line="252" w:lineRule="auto"/>
              <w:rPr>
                <w:rFonts w:eastAsiaTheme="minorHAnsi"/>
                <w:sz w:val="24"/>
                <w:szCs w:val="24"/>
                <w:lang w:eastAsia="en-US"/>
              </w:rPr>
            </w:pPr>
            <w:r>
              <w:rPr>
                <w:rFonts w:eastAsiaTheme="minorHAnsi"/>
                <w:sz w:val="24"/>
                <w:szCs w:val="24"/>
                <w:lang w:eastAsia="en-US"/>
              </w:rPr>
              <w:t>Контрольная работа</w:t>
            </w:r>
          </w:p>
        </w:tc>
      </w:tr>
      <w:tr w:rsidR="00390B4B" w:rsidTr="00390B4B">
        <w:tc>
          <w:tcPr>
            <w:tcW w:w="3085"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both"/>
              <w:rPr>
                <w:sz w:val="24"/>
                <w:szCs w:val="24"/>
                <w:lang w:eastAsia="en-US"/>
              </w:rPr>
            </w:pPr>
            <w:r>
              <w:rPr>
                <w:sz w:val="24"/>
                <w:szCs w:val="24"/>
                <w:lang w:eastAsia="en-US"/>
              </w:rPr>
              <w:t>Литературное чтение</w:t>
            </w:r>
          </w:p>
        </w:tc>
        <w:tc>
          <w:tcPr>
            <w:tcW w:w="4690" w:type="dxa"/>
            <w:tcBorders>
              <w:top w:val="single" w:sz="4" w:space="0" w:color="auto"/>
              <w:left w:val="single" w:sz="4" w:space="0" w:color="auto"/>
              <w:bottom w:val="single" w:sz="4" w:space="0" w:color="auto"/>
              <w:right w:val="single" w:sz="4" w:space="0" w:color="auto"/>
            </w:tcBorders>
            <w:hideMark/>
          </w:tcPr>
          <w:p w:rsidR="00390B4B" w:rsidRDefault="00390B4B">
            <w:pPr>
              <w:spacing w:line="252" w:lineRule="auto"/>
              <w:rPr>
                <w:rFonts w:eastAsiaTheme="minorHAnsi"/>
                <w:sz w:val="24"/>
                <w:szCs w:val="24"/>
                <w:lang w:eastAsia="en-US"/>
              </w:rPr>
            </w:pPr>
            <w:r>
              <w:rPr>
                <w:rFonts w:eastAsiaTheme="minorHAnsi"/>
                <w:sz w:val="24"/>
                <w:szCs w:val="24"/>
                <w:lang w:eastAsia="en-US"/>
              </w:rPr>
              <w:t>Контрольная работа</w:t>
            </w:r>
          </w:p>
        </w:tc>
      </w:tr>
      <w:tr w:rsidR="00390B4B" w:rsidTr="00390B4B">
        <w:tc>
          <w:tcPr>
            <w:tcW w:w="3085"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both"/>
              <w:rPr>
                <w:rFonts w:eastAsiaTheme="minorHAnsi"/>
                <w:sz w:val="24"/>
                <w:szCs w:val="24"/>
                <w:lang w:eastAsia="en-US"/>
              </w:rPr>
            </w:pPr>
            <w:r>
              <w:rPr>
                <w:rFonts w:eastAsiaTheme="minorHAnsi"/>
                <w:sz w:val="24"/>
                <w:szCs w:val="24"/>
                <w:lang w:eastAsia="en-US"/>
              </w:rPr>
              <w:t>Окружающий мир</w:t>
            </w:r>
          </w:p>
        </w:tc>
        <w:tc>
          <w:tcPr>
            <w:tcW w:w="4690" w:type="dxa"/>
            <w:tcBorders>
              <w:top w:val="single" w:sz="4" w:space="0" w:color="auto"/>
              <w:left w:val="single" w:sz="4" w:space="0" w:color="auto"/>
              <w:bottom w:val="single" w:sz="4" w:space="0" w:color="auto"/>
              <w:right w:val="single" w:sz="4" w:space="0" w:color="auto"/>
            </w:tcBorders>
            <w:hideMark/>
          </w:tcPr>
          <w:p w:rsidR="00390B4B" w:rsidRDefault="00390B4B">
            <w:pPr>
              <w:spacing w:line="252" w:lineRule="auto"/>
              <w:rPr>
                <w:rFonts w:eastAsiaTheme="minorHAnsi"/>
                <w:sz w:val="24"/>
                <w:szCs w:val="24"/>
                <w:lang w:eastAsia="en-US"/>
              </w:rPr>
            </w:pPr>
            <w:r>
              <w:rPr>
                <w:rFonts w:eastAsiaTheme="minorHAnsi"/>
                <w:sz w:val="24"/>
                <w:szCs w:val="24"/>
                <w:lang w:eastAsia="en-US"/>
              </w:rPr>
              <w:t xml:space="preserve">Тест </w:t>
            </w:r>
          </w:p>
        </w:tc>
      </w:tr>
      <w:tr w:rsidR="00390B4B" w:rsidTr="00390B4B">
        <w:tc>
          <w:tcPr>
            <w:tcW w:w="3085"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both"/>
              <w:rPr>
                <w:rFonts w:eastAsiaTheme="minorHAnsi"/>
                <w:sz w:val="24"/>
                <w:szCs w:val="24"/>
                <w:lang w:eastAsia="en-US"/>
              </w:rPr>
            </w:pPr>
            <w:r>
              <w:rPr>
                <w:rFonts w:eastAsiaTheme="minorHAnsi"/>
                <w:sz w:val="24"/>
                <w:szCs w:val="24"/>
                <w:lang w:eastAsia="en-US"/>
              </w:rPr>
              <w:t>Математика</w:t>
            </w:r>
          </w:p>
        </w:tc>
        <w:tc>
          <w:tcPr>
            <w:tcW w:w="4690" w:type="dxa"/>
            <w:tcBorders>
              <w:top w:val="single" w:sz="4" w:space="0" w:color="auto"/>
              <w:left w:val="single" w:sz="4" w:space="0" w:color="auto"/>
              <w:bottom w:val="single" w:sz="4" w:space="0" w:color="auto"/>
              <w:right w:val="single" w:sz="4" w:space="0" w:color="auto"/>
            </w:tcBorders>
            <w:hideMark/>
          </w:tcPr>
          <w:p w:rsidR="00390B4B" w:rsidRDefault="00390B4B">
            <w:pPr>
              <w:spacing w:line="252" w:lineRule="auto"/>
              <w:rPr>
                <w:rFonts w:eastAsiaTheme="minorHAnsi"/>
                <w:sz w:val="24"/>
                <w:szCs w:val="24"/>
                <w:lang w:eastAsia="en-US"/>
              </w:rPr>
            </w:pPr>
            <w:r>
              <w:rPr>
                <w:rFonts w:eastAsiaTheme="minorHAnsi"/>
                <w:sz w:val="24"/>
                <w:szCs w:val="24"/>
                <w:lang w:eastAsia="en-US"/>
              </w:rPr>
              <w:t>Контрольная работа</w:t>
            </w:r>
          </w:p>
        </w:tc>
      </w:tr>
      <w:tr w:rsidR="00390B4B" w:rsidTr="00390B4B">
        <w:tc>
          <w:tcPr>
            <w:tcW w:w="3085"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both"/>
              <w:rPr>
                <w:sz w:val="24"/>
                <w:szCs w:val="24"/>
                <w:lang w:eastAsia="en-US"/>
              </w:rPr>
            </w:pPr>
            <w:r>
              <w:rPr>
                <w:sz w:val="24"/>
                <w:szCs w:val="24"/>
                <w:lang w:eastAsia="en-US"/>
              </w:rPr>
              <w:t>Изобразительная деятельность</w:t>
            </w:r>
          </w:p>
        </w:tc>
        <w:tc>
          <w:tcPr>
            <w:tcW w:w="4690" w:type="dxa"/>
            <w:tcBorders>
              <w:top w:val="single" w:sz="4" w:space="0" w:color="auto"/>
              <w:left w:val="single" w:sz="4" w:space="0" w:color="auto"/>
              <w:bottom w:val="single" w:sz="4" w:space="0" w:color="auto"/>
              <w:right w:val="single" w:sz="4" w:space="0" w:color="auto"/>
            </w:tcBorders>
            <w:hideMark/>
          </w:tcPr>
          <w:p w:rsidR="00390B4B" w:rsidRDefault="00390B4B">
            <w:pPr>
              <w:spacing w:line="252" w:lineRule="auto"/>
              <w:rPr>
                <w:sz w:val="24"/>
                <w:szCs w:val="24"/>
                <w:lang w:eastAsia="en-US"/>
              </w:rPr>
            </w:pPr>
            <w:r>
              <w:rPr>
                <w:sz w:val="24"/>
                <w:szCs w:val="24"/>
                <w:lang w:eastAsia="en-US"/>
              </w:rPr>
              <w:t xml:space="preserve">Тест </w:t>
            </w:r>
          </w:p>
        </w:tc>
      </w:tr>
      <w:tr w:rsidR="00390B4B" w:rsidTr="00390B4B">
        <w:tc>
          <w:tcPr>
            <w:tcW w:w="3085"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both"/>
              <w:rPr>
                <w:rFonts w:eastAsiaTheme="minorHAnsi"/>
                <w:sz w:val="24"/>
                <w:szCs w:val="24"/>
                <w:lang w:eastAsia="en-US"/>
              </w:rPr>
            </w:pPr>
            <w:r>
              <w:rPr>
                <w:rFonts w:eastAsiaTheme="minorHAnsi"/>
                <w:sz w:val="24"/>
                <w:szCs w:val="24"/>
                <w:lang w:eastAsia="en-US"/>
              </w:rPr>
              <w:t xml:space="preserve">Труд </w:t>
            </w:r>
          </w:p>
        </w:tc>
        <w:tc>
          <w:tcPr>
            <w:tcW w:w="4690"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both"/>
              <w:rPr>
                <w:rFonts w:eastAsiaTheme="minorHAnsi"/>
                <w:sz w:val="24"/>
                <w:szCs w:val="24"/>
                <w:lang w:eastAsia="en-US"/>
              </w:rPr>
            </w:pPr>
            <w:r>
              <w:rPr>
                <w:rFonts w:eastAsiaTheme="minorHAnsi"/>
                <w:sz w:val="24"/>
                <w:szCs w:val="24"/>
                <w:lang w:eastAsia="en-US"/>
              </w:rPr>
              <w:t>Контрольная творческая работа</w:t>
            </w:r>
          </w:p>
        </w:tc>
      </w:tr>
      <w:tr w:rsidR="00390B4B" w:rsidTr="00390B4B">
        <w:tc>
          <w:tcPr>
            <w:tcW w:w="3085"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both"/>
              <w:rPr>
                <w:rFonts w:eastAsiaTheme="minorHAnsi"/>
                <w:sz w:val="24"/>
                <w:szCs w:val="24"/>
                <w:lang w:eastAsia="en-US"/>
              </w:rPr>
            </w:pPr>
            <w:r>
              <w:rPr>
                <w:rFonts w:eastAsiaTheme="minorHAnsi"/>
                <w:sz w:val="24"/>
                <w:szCs w:val="24"/>
                <w:lang w:eastAsia="en-US"/>
              </w:rPr>
              <w:t>Музыка</w:t>
            </w:r>
          </w:p>
        </w:tc>
        <w:tc>
          <w:tcPr>
            <w:tcW w:w="4690" w:type="dxa"/>
            <w:tcBorders>
              <w:top w:val="single" w:sz="4" w:space="0" w:color="auto"/>
              <w:left w:val="single" w:sz="4" w:space="0" w:color="auto"/>
              <w:bottom w:val="single" w:sz="4" w:space="0" w:color="auto"/>
              <w:right w:val="single" w:sz="4" w:space="0" w:color="auto"/>
            </w:tcBorders>
            <w:hideMark/>
          </w:tcPr>
          <w:p w:rsidR="00390B4B" w:rsidRDefault="00390B4B">
            <w:pPr>
              <w:spacing w:line="252" w:lineRule="auto"/>
              <w:rPr>
                <w:rFonts w:eastAsiaTheme="minorHAnsi"/>
                <w:sz w:val="24"/>
                <w:szCs w:val="24"/>
                <w:lang w:eastAsia="en-US"/>
              </w:rPr>
            </w:pPr>
            <w:r>
              <w:rPr>
                <w:rFonts w:eastAsiaTheme="minorHAnsi"/>
                <w:sz w:val="24"/>
                <w:szCs w:val="24"/>
                <w:lang w:eastAsia="en-US"/>
              </w:rPr>
              <w:t>Тест</w:t>
            </w:r>
          </w:p>
        </w:tc>
      </w:tr>
      <w:tr w:rsidR="00390B4B" w:rsidTr="00390B4B">
        <w:tc>
          <w:tcPr>
            <w:tcW w:w="3085"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both"/>
              <w:rPr>
                <w:rFonts w:eastAsiaTheme="minorHAnsi"/>
                <w:sz w:val="24"/>
                <w:szCs w:val="24"/>
                <w:lang w:eastAsia="en-US"/>
              </w:rPr>
            </w:pPr>
            <w:r>
              <w:rPr>
                <w:rFonts w:eastAsiaTheme="minorHAnsi"/>
                <w:sz w:val="24"/>
                <w:szCs w:val="24"/>
                <w:lang w:eastAsia="en-US"/>
              </w:rPr>
              <w:t>Физкультура</w:t>
            </w:r>
          </w:p>
        </w:tc>
        <w:tc>
          <w:tcPr>
            <w:tcW w:w="4690" w:type="dxa"/>
            <w:tcBorders>
              <w:top w:val="single" w:sz="4" w:space="0" w:color="auto"/>
              <w:left w:val="single" w:sz="4" w:space="0" w:color="auto"/>
              <w:bottom w:val="single" w:sz="4" w:space="0" w:color="auto"/>
              <w:right w:val="single" w:sz="4" w:space="0" w:color="auto"/>
            </w:tcBorders>
            <w:hideMark/>
          </w:tcPr>
          <w:p w:rsidR="00390B4B" w:rsidRDefault="00390B4B">
            <w:pPr>
              <w:tabs>
                <w:tab w:val="left" w:pos="1190"/>
              </w:tabs>
              <w:spacing w:line="252" w:lineRule="auto"/>
              <w:jc w:val="both"/>
              <w:rPr>
                <w:rFonts w:eastAsiaTheme="minorHAnsi"/>
                <w:sz w:val="24"/>
                <w:szCs w:val="24"/>
                <w:lang w:eastAsia="en-US"/>
              </w:rPr>
            </w:pPr>
            <w:r>
              <w:rPr>
                <w:rFonts w:eastAsiaTheme="minorHAnsi"/>
                <w:sz w:val="24"/>
                <w:szCs w:val="24"/>
                <w:lang w:eastAsia="en-US"/>
              </w:rPr>
              <w:t>Сдача контрольных нормативов</w:t>
            </w:r>
          </w:p>
        </w:tc>
      </w:tr>
    </w:tbl>
    <w:p w:rsidR="00390B4B" w:rsidRDefault="00390B4B" w:rsidP="00390B4B">
      <w:pPr>
        <w:spacing w:after="0" w:line="360" w:lineRule="auto"/>
        <w:jc w:val="both"/>
        <w:rPr>
          <w:rFonts w:ascii="Times New Roman" w:eastAsia="Calibri" w:hAnsi="Times New Roman" w:cs="Times New Roman"/>
          <w:sz w:val="24"/>
          <w:lang w:eastAsia="en-US"/>
        </w:rPr>
      </w:pPr>
    </w:p>
    <w:p w:rsidR="00352087" w:rsidRDefault="00352087" w:rsidP="00352087">
      <w:pPr>
        <w:spacing w:after="0" w:line="240" w:lineRule="auto"/>
        <w:ind w:left="-567" w:firstLine="567"/>
        <w:jc w:val="center"/>
        <w:rPr>
          <w:rFonts w:ascii="Times New Roman" w:hAnsi="Times New Roman" w:cs="Times New Roman"/>
          <w:b/>
          <w:sz w:val="24"/>
          <w:szCs w:val="24"/>
        </w:rPr>
      </w:pPr>
    </w:p>
    <w:p w:rsidR="00352087" w:rsidRDefault="00352087" w:rsidP="00352087"/>
    <w:p w:rsidR="00352087" w:rsidRDefault="00352087"/>
    <w:sectPr w:rsidR="00352087" w:rsidSect="00E54B6C">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38E4"/>
    <w:multiLevelType w:val="hybridMultilevel"/>
    <w:tmpl w:val="E6E4537C"/>
    <w:lvl w:ilvl="0" w:tplc="E6D62FC2">
      <w:start w:val="1"/>
      <w:numFmt w:val="bullet"/>
      <w:lvlText w:val=""/>
      <w:lvlJc w:val="left"/>
      <w:pPr>
        <w:ind w:left="0" w:firstLine="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9B"/>
    <w:rsid w:val="000860F1"/>
    <w:rsid w:val="0008726F"/>
    <w:rsid w:val="000A1633"/>
    <w:rsid w:val="000B2B37"/>
    <w:rsid w:val="000B2D52"/>
    <w:rsid w:val="00112516"/>
    <w:rsid w:val="00135A78"/>
    <w:rsid w:val="001536DA"/>
    <w:rsid w:val="00162F34"/>
    <w:rsid w:val="001D2630"/>
    <w:rsid w:val="001D372C"/>
    <w:rsid w:val="001D4CCC"/>
    <w:rsid w:val="00215248"/>
    <w:rsid w:val="0027493D"/>
    <w:rsid w:val="002769C0"/>
    <w:rsid w:val="00283B43"/>
    <w:rsid w:val="00291178"/>
    <w:rsid w:val="002E7078"/>
    <w:rsid w:val="00346270"/>
    <w:rsid w:val="00351FF7"/>
    <w:rsid w:val="00352087"/>
    <w:rsid w:val="003601E7"/>
    <w:rsid w:val="00373AEF"/>
    <w:rsid w:val="00390B4B"/>
    <w:rsid w:val="00393F0D"/>
    <w:rsid w:val="003A53BE"/>
    <w:rsid w:val="004013CD"/>
    <w:rsid w:val="004239A2"/>
    <w:rsid w:val="00482FC9"/>
    <w:rsid w:val="004B3A7E"/>
    <w:rsid w:val="004B427F"/>
    <w:rsid w:val="004D1238"/>
    <w:rsid w:val="00506EBA"/>
    <w:rsid w:val="005E34FD"/>
    <w:rsid w:val="005F0221"/>
    <w:rsid w:val="00613419"/>
    <w:rsid w:val="00630157"/>
    <w:rsid w:val="006717DC"/>
    <w:rsid w:val="006C0922"/>
    <w:rsid w:val="006E2237"/>
    <w:rsid w:val="0073211E"/>
    <w:rsid w:val="00732877"/>
    <w:rsid w:val="00740781"/>
    <w:rsid w:val="007958EC"/>
    <w:rsid w:val="007A6F90"/>
    <w:rsid w:val="007C4B09"/>
    <w:rsid w:val="00805177"/>
    <w:rsid w:val="00857897"/>
    <w:rsid w:val="009125C9"/>
    <w:rsid w:val="00982D05"/>
    <w:rsid w:val="00985D9D"/>
    <w:rsid w:val="009A270A"/>
    <w:rsid w:val="009A420B"/>
    <w:rsid w:val="009D6788"/>
    <w:rsid w:val="009E2F4E"/>
    <w:rsid w:val="00A05592"/>
    <w:rsid w:val="00A20A8C"/>
    <w:rsid w:val="00A22DE1"/>
    <w:rsid w:val="00A36991"/>
    <w:rsid w:val="00A47FDD"/>
    <w:rsid w:val="00A9222E"/>
    <w:rsid w:val="00AB6122"/>
    <w:rsid w:val="00B724D4"/>
    <w:rsid w:val="00B81628"/>
    <w:rsid w:val="00B86739"/>
    <w:rsid w:val="00BA4071"/>
    <w:rsid w:val="00BB510B"/>
    <w:rsid w:val="00BC6EF9"/>
    <w:rsid w:val="00BF6AE8"/>
    <w:rsid w:val="00C00A92"/>
    <w:rsid w:val="00C400A4"/>
    <w:rsid w:val="00C54E7C"/>
    <w:rsid w:val="00C77C01"/>
    <w:rsid w:val="00CF2315"/>
    <w:rsid w:val="00D64A29"/>
    <w:rsid w:val="00DD1E9B"/>
    <w:rsid w:val="00DE141D"/>
    <w:rsid w:val="00E16E4B"/>
    <w:rsid w:val="00E448CF"/>
    <w:rsid w:val="00E54B6C"/>
    <w:rsid w:val="00E63FF9"/>
    <w:rsid w:val="00E72FD1"/>
    <w:rsid w:val="00E73C34"/>
    <w:rsid w:val="00E92DD5"/>
    <w:rsid w:val="00F06B45"/>
    <w:rsid w:val="00F67539"/>
    <w:rsid w:val="00FA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AC02"/>
  <w15:docId w15:val="{8E2C2481-D0C2-473C-9299-B7DE4AB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2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524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52087"/>
    <w:pPr>
      <w:ind w:left="720"/>
      <w:contextualSpacing/>
    </w:pPr>
    <w:rPr>
      <w:rFonts w:eastAsiaTheme="minorHAnsi"/>
      <w:lang w:eastAsia="en-US"/>
    </w:rPr>
  </w:style>
  <w:style w:type="character" w:customStyle="1" w:styleId="apple-converted-space">
    <w:name w:val="apple-converted-space"/>
    <w:basedOn w:val="a0"/>
    <w:rsid w:val="00352087"/>
  </w:style>
  <w:style w:type="character" w:styleId="a5">
    <w:name w:val="Strong"/>
    <w:basedOn w:val="a0"/>
    <w:uiPriority w:val="22"/>
    <w:qFormat/>
    <w:rsid w:val="00352087"/>
    <w:rPr>
      <w:b/>
      <w:bCs/>
    </w:rPr>
  </w:style>
  <w:style w:type="character" w:styleId="a6">
    <w:name w:val="Emphasis"/>
    <w:basedOn w:val="a0"/>
    <w:uiPriority w:val="20"/>
    <w:qFormat/>
    <w:rsid w:val="00352087"/>
    <w:rPr>
      <w:i/>
      <w:iCs/>
    </w:rPr>
  </w:style>
  <w:style w:type="paragraph" w:styleId="a7">
    <w:name w:val="Balloon Text"/>
    <w:basedOn w:val="a"/>
    <w:link w:val="a8"/>
    <w:uiPriority w:val="99"/>
    <w:semiHidden/>
    <w:unhideWhenUsed/>
    <w:rsid w:val="00135A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5A78"/>
    <w:rPr>
      <w:rFonts w:ascii="Tahoma" w:eastAsiaTheme="minorEastAsia" w:hAnsi="Tahoma" w:cs="Tahoma"/>
      <w:sz w:val="16"/>
      <w:szCs w:val="16"/>
      <w:lang w:eastAsia="ru-RU"/>
    </w:rPr>
  </w:style>
  <w:style w:type="table" w:customStyle="1" w:styleId="11">
    <w:name w:val="Сетка таблицы11"/>
    <w:basedOn w:val="a1"/>
    <w:rsid w:val="00390B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A22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03408">
      <w:bodyDiv w:val="1"/>
      <w:marLeft w:val="0"/>
      <w:marRight w:val="0"/>
      <w:marTop w:val="0"/>
      <w:marBottom w:val="0"/>
      <w:divBdr>
        <w:top w:val="none" w:sz="0" w:space="0" w:color="auto"/>
        <w:left w:val="none" w:sz="0" w:space="0" w:color="auto"/>
        <w:bottom w:val="none" w:sz="0" w:space="0" w:color="auto"/>
        <w:right w:val="none" w:sz="0" w:space="0" w:color="auto"/>
      </w:divBdr>
    </w:div>
    <w:div w:id="1233269297">
      <w:bodyDiv w:val="1"/>
      <w:marLeft w:val="0"/>
      <w:marRight w:val="0"/>
      <w:marTop w:val="0"/>
      <w:marBottom w:val="0"/>
      <w:divBdr>
        <w:top w:val="none" w:sz="0" w:space="0" w:color="auto"/>
        <w:left w:val="none" w:sz="0" w:space="0" w:color="auto"/>
        <w:bottom w:val="none" w:sz="0" w:space="0" w:color="auto"/>
        <w:right w:val="none" w:sz="0" w:space="0" w:color="auto"/>
      </w:divBdr>
    </w:div>
    <w:div w:id="17178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750936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1236</TotalTime>
  <Pages>4</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2024-06-10T12:40:00Z</cp:lastPrinted>
  <dcterms:created xsi:type="dcterms:W3CDTF">2018-02-12T09:29:00Z</dcterms:created>
  <dcterms:modified xsi:type="dcterms:W3CDTF">2024-06-10T12:40:00Z</dcterms:modified>
</cp:coreProperties>
</file>