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50" w:rsidRDefault="00576050" w:rsidP="0057605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A06EA">
        <w:rPr>
          <w:rFonts w:ascii="Times New Roman" w:hAnsi="Times New Roman"/>
          <w:bCs/>
          <w:sz w:val="28"/>
          <w:szCs w:val="28"/>
        </w:rPr>
        <w:t>Принят на педагогическом совете</w:t>
      </w:r>
      <w:r>
        <w:rPr>
          <w:rFonts w:ascii="Times New Roman" w:hAnsi="Times New Roman"/>
          <w:bCs/>
          <w:sz w:val="28"/>
          <w:szCs w:val="28"/>
        </w:rPr>
        <w:t xml:space="preserve">            Утвержден</w:t>
      </w:r>
    </w:p>
    <w:p w:rsidR="00576050" w:rsidRPr="008A06EA" w:rsidRDefault="001E7058" w:rsidP="0057605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№8 от 30.05</w:t>
      </w:r>
      <w:r w:rsidR="00D050B7">
        <w:rPr>
          <w:rFonts w:ascii="Times New Roman" w:hAnsi="Times New Roman"/>
          <w:bCs/>
          <w:sz w:val="28"/>
          <w:szCs w:val="28"/>
        </w:rPr>
        <w:t>.2024</w:t>
      </w:r>
      <w:r w:rsidR="00576050">
        <w:rPr>
          <w:rFonts w:ascii="Times New Roman" w:hAnsi="Times New Roman"/>
          <w:bCs/>
          <w:sz w:val="28"/>
          <w:szCs w:val="28"/>
        </w:rPr>
        <w:t xml:space="preserve">г.                    </w:t>
      </w:r>
      <w:r w:rsidR="00D050B7">
        <w:rPr>
          <w:rFonts w:ascii="Times New Roman" w:hAnsi="Times New Roman"/>
          <w:bCs/>
          <w:sz w:val="28"/>
          <w:szCs w:val="28"/>
        </w:rPr>
        <w:t xml:space="preserve">Приказом № </w:t>
      </w:r>
      <w:r>
        <w:rPr>
          <w:rFonts w:ascii="Times New Roman" w:hAnsi="Times New Roman"/>
          <w:bCs/>
          <w:sz w:val="28"/>
          <w:szCs w:val="28"/>
        </w:rPr>
        <w:t>55-ОД от 07.06.2024г.</w:t>
      </w:r>
    </w:p>
    <w:p w:rsidR="00576050" w:rsidRDefault="00576050" w:rsidP="00BE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50" w:rsidRDefault="00576050" w:rsidP="00BE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DF" w:rsidRDefault="00BE7AA5" w:rsidP="00BE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9DF"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C769DF" w:rsidRDefault="00C769DF" w:rsidP="00BE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ГОУ </w:t>
      </w:r>
      <w:r w:rsidR="00D050B7">
        <w:rPr>
          <w:rFonts w:ascii="Times New Roman" w:hAnsi="Times New Roman" w:cs="Times New Roman"/>
          <w:b/>
          <w:bCs/>
          <w:sz w:val="24"/>
          <w:szCs w:val="24"/>
        </w:rPr>
        <w:t>РК СКШИ №4 г. Сыктывкара на 2024-2025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BE7AA5" w:rsidRPr="00D06D81" w:rsidRDefault="00C769DF" w:rsidP="00BE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Начальное</w:t>
      </w:r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общее образование (ФГОС НОО ОВЗ, вариант</w:t>
      </w:r>
      <w:r w:rsidR="00211BB6">
        <w:rPr>
          <w:rFonts w:ascii="Times New Roman" w:hAnsi="Times New Roman" w:cs="Times New Roman"/>
          <w:b/>
          <w:bCs/>
          <w:sz w:val="24"/>
          <w:szCs w:val="24"/>
        </w:rPr>
        <w:t xml:space="preserve"> 2.3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E7AA5" w:rsidRDefault="00D050B7" w:rsidP="00BE7AA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69D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76050" w:rsidRPr="00D06D81" w:rsidRDefault="00576050" w:rsidP="00BE7AA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9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3302"/>
        <w:gridCol w:w="680"/>
        <w:gridCol w:w="930"/>
      </w:tblGrid>
      <w:tr w:rsidR="00211BB6" w:rsidRPr="00D06D81" w:rsidTr="00576050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9D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Классы </w:t>
            </w:r>
          </w:p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9D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  <w:r w:rsidR="00576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211BB6" w:rsidRPr="00D06D81" w:rsidTr="00576050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C769DF" w:rsidRDefault="00D050B7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9D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BB6" w:rsidRPr="00D06D81" w:rsidTr="00576050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1E7058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76050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r w:rsidR="00211BB6"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 и речевая практика</w:t>
            </w:r>
          </w:p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1E7058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="00211BB6"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грамматического строя речи)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D050B7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D050B7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BB6" w:rsidRPr="00D06D81" w:rsidTr="00576050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D050B7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D050B7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BB6" w:rsidRPr="00D06D81" w:rsidTr="00576050">
        <w:trPr>
          <w:trHeight w:val="326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D050B7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D050B7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BB6" w:rsidRPr="00D06D81" w:rsidTr="00576050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BB6" w:rsidRPr="00D06D81" w:rsidTr="00576050">
        <w:trPr>
          <w:trHeight w:val="70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BB6" w:rsidRPr="00D06D81" w:rsidTr="00576050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BB6" w:rsidRPr="00D06D81" w:rsidTr="00576050">
        <w:trPr>
          <w:trHeight w:val="40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1E7058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D050B7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D050B7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BB6" w:rsidRPr="00D06D81" w:rsidTr="00576050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7" w:rsidRDefault="00D050B7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50B7" w:rsidRDefault="00211BB6" w:rsidP="00D0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1E7058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8709C2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576050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11BB6" w:rsidRPr="00D06D81" w:rsidTr="001E7058">
        <w:trPr>
          <w:trHeight w:val="2266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речевого слуха и произносительной стороны устной речи (индивидуальные </w:t>
            </w:r>
            <w:proofErr w:type="gramStart"/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занятия)*</w:t>
            </w:r>
            <w:proofErr w:type="gramEnd"/>
          </w:p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  <w:p w:rsidR="00211BB6" w:rsidRPr="00D06D81" w:rsidRDefault="00211BB6" w:rsidP="00870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9C2" w:rsidRDefault="008709C2" w:rsidP="00870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8709C2" w:rsidP="00870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BB6"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211BB6" w:rsidP="0087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211BB6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350EC3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1BB6" w:rsidRPr="00D06D81" w:rsidRDefault="00211BB6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9C2" w:rsidRDefault="008709C2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8709C2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350EC3" w:rsidP="0087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D04FF3" w:rsidP="00E646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C2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2" w:rsidRPr="008709C2" w:rsidRDefault="008709C2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2" w:rsidRPr="00D06D81" w:rsidRDefault="008709C2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2" w:rsidRDefault="008709C2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FF3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3" w:rsidRPr="00D04FF3" w:rsidRDefault="00D04FF3" w:rsidP="00D0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FF3">
              <w:rPr>
                <w:rFonts w:ascii="Times New Roman" w:hAnsi="Times New Roman" w:cs="Times New Roman"/>
                <w:sz w:val="24"/>
                <w:szCs w:val="24"/>
              </w:rPr>
              <w:t>Фонетическая ритмика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3" w:rsidRPr="00D04FF3" w:rsidRDefault="00D04FF3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3" w:rsidRPr="00D04FF3" w:rsidRDefault="00D04FF3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7AA5" w:rsidRPr="00D06D81" w:rsidRDefault="00BE7AA5" w:rsidP="00C769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F171D" w:rsidRDefault="003F171D"/>
    <w:p w:rsidR="00CD61DE" w:rsidRDefault="00CD61DE"/>
    <w:p w:rsidR="00D050B7" w:rsidRDefault="00D050B7" w:rsidP="00CD6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58" w:rsidRDefault="001E7058" w:rsidP="00CD6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58" w:rsidRDefault="001E7058" w:rsidP="00CD6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DE" w:rsidRDefault="00CD61DE" w:rsidP="00CD61DE">
      <w:pPr>
        <w:spacing w:after="0"/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D61DE" w:rsidRDefault="00CD61DE" w:rsidP="00CD6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ГОУ РК </w:t>
      </w:r>
      <w:r w:rsidR="001E70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E705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E705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ШИ №4</w:t>
      </w:r>
      <w:r w:rsidR="001E70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Сыктывкара</w:t>
      </w:r>
    </w:p>
    <w:p w:rsidR="00CD61DE" w:rsidRDefault="00CD61DE" w:rsidP="00CD6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Начальное общее образование </w:t>
      </w:r>
    </w:p>
    <w:p w:rsidR="00CD61DE" w:rsidRDefault="001E7058" w:rsidP="00CD6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="00CD61DE">
        <w:rPr>
          <w:rFonts w:ascii="Times New Roman" w:hAnsi="Times New Roman" w:cs="Times New Roman"/>
          <w:b/>
          <w:sz w:val="24"/>
          <w:szCs w:val="24"/>
        </w:rPr>
        <w:t xml:space="preserve">-в </w:t>
      </w:r>
      <w:proofErr w:type="gramStart"/>
      <w:r w:rsidR="00CD61DE">
        <w:rPr>
          <w:rFonts w:ascii="Times New Roman" w:hAnsi="Times New Roman" w:cs="Times New Roman"/>
          <w:b/>
          <w:sz w:val="24"/>
          <w:szCs w:val="24"/>
        </w:rPr>
        <w:t>класс,  ФГОС</w:t>
      </w:r>
      <w:proofErr w:type="gramEnd"/>
      <w:r w:rsidR="00CD61DE">
        <w:rPr>
          <w:rFonts w:ascii="Times New Roman" w:hAnsi="Times New Roman" w:cs="Times New Roman"/>
          <w:b/>
          <w:sz w:val="24"/>
          <w:szCs w:val="24"/>
        </w:rPr>
        <w:t xml:space="preserve"> НОО ОВЗ, вариант 2.3)</w:t>
      </w:r>
    </w:p>
    <w:p w:rsidR="00CD61DE" w:rsidRDefault="00CD61DE" w:rsidP="00CD6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1DE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Учебный план ГОУ РК </w:t>
      </w:r>
      <w:r w:rsidR="001E705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E705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E70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ШИ</w:t>
      </w:r>
      <w:r w:rsidR="001E70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="001E70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Сыктывкара начального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r w:rsidR="001E7058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1E7058">
        <w:rPr>
          <w:rFonts w:ascii="Times New Roman" w:hAnsi="Times New Roman" w:cs="Times New Roman"/>
          <w:sz w:val="24"/>
          <w:szCs w:val="24"/>
        </w:rPr>
        <w:t>-в класса</w:t>
      </w:r>
      <w:r>
        <w:rPr>
          <w:rFonts w:ascii="Times New Roman" w:hAnsi="Times New Roman" w:cs="Times New Roman"/>
          <w:sz w:val="24"/>
          <w:szCs w:val="24"/>
        </w:rPr>
        <w:t xml:space="preserve"> составлен на основе:</w:t>
      </w:r>
    </w:p>
    <w:p w:rsidR="00CD61DE" w:rsidRDefault="00CD61DE" w:rsidP="00CD61D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Федерации», утверждённого 29.12.2012 N 273-ФЗ (п.6 ст.28);</w:t>
      </w:r>
    </w:p>
    <w:p w:rsidR="00CD61DE" w:rsidRDefault="00CD61DE" w:rsidP="00CD61DE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для обучающихся с ОВЗ (утверждён приказом Министерства образования и науки РФ от19.12.2014 №1598)</w:t>
      </w:r>
    </w:p>
    <w:p w:rsidR="00CD61DE" w:rsidRDefault="00CD61DE" w:rsidP="00CD61DE">
      <w:pPr>
        <w:pStyle w:val="a6"/>
        <w:numPr>
          <w:ilvl w:val="0"/>
          <w:numId w:val="1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Приказа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CD61DE" w:rsidRDefault="00CD61DE" w:rsidP="00CD61D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Санитарно-эпидемиологических требований к образовательным организациям, утвержденных </w:t>
      </w:r>
      <w:hyperlink r:id="rId5" w:history="1">
        <w:r w:rsidRPr="00CD61D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сентября 2020 г. № 28</w:t>
        </w:r>
      </w:hyperlink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(СП 2.4.3648-20).</w:t>
      </w:r>
    </w:p>
    <w:p w:rsidR="001E7058" w:rsidRDefault="001E7058" w:rsidP="001E7058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РФ 24.11.2022г. №1023 «Об утверждении федеральной</w:t>
      </w:r>
      <w:r w:rsidR="00FC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начального общего образования для обучающихся с ограниченными возможностями здоровья»</w:t>
      </w:r>
    </w:p>
    <w:p w:rsidR="00CD61DE" w:rsidRDefault="00CD61DE" w:rsidP="00CD61DE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1DE" w:rsidRDefault="001E7058" w:rsidP="00CD61DE">
      <w:pPr>
        <w:pStyle w:val="a6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Учебный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2</w:t>
      </w:r>
      <w:proofErr w:type="gramEnd"/>
      <w:r w:rsidR="00CD61DE">
        <w:rPr>
          <w:rFonts w:ascii="Times New Roman" w:hAnsi="Times New Roman" w:cs="Times New Roman"/>
          <w:sz w:val="24"/>
          <w:szCs w:val="24"/>
        </w:rPr>
        <w:t xml:space="preserve">-в  класса  соответствует действующему законодательству РФ в области образования, обеспечивает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процесса, установленных действующими санитарно-эпидемиологическими требованиями к условиям и организации обучения в общеобразовательных учреждениях. </w:t>
      </w:r>
    </w:p>
    <w:p w:rsidR="00CD61DE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D61DE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Обязательная (инвариантная) часть учебного плана отражает содержание образования, которое обеспечивает достижение важнейших целей современного начального образования слабослышащих и позднооглохших обучающихся: </w:t>
      </w:r>
    </w:p>
    <w:p w:rsidR="00CD61DE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CD61DE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готовность обучающихся к продолжению образования на последующих ступенях основного общего образования, их приобщение к информационным технологиям формирование здорового образа жизни, элементарных правил поведения в экстремальных ситуациях; </w:t>
      </w:r>
    </w:p>
    <w:p w:rsidR="00CD61DE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личностное развитие обучающегося в соответствии с его индивидуальностью.</w:t>
      </w:r>
    </w:p>
    <w:p w:rsidR="00CD61DE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1DE" w:rsidRDefault="00CD61DE" w:rsidP="00CD61DE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Инвариантная часть учебного плана раскрывает структуру содержания обра</w:t>
      </w:r>
      <w:r w:rsidR="00CE4FDA">
        <w:rPr>
          <w:rFonts w:ascii="Times New Roman" w:hAnsi="Times New Roman" w:cs="Times New Roman"/>
          <w:sz w:val="24"/>
          <w:szCs w:val="24"/>
        </w:rPr>
        <w:t>зовательных областей: «Речь и речевая практика», «Математика», «Естествознание</w:t>
      </w:r>
      <w:r>
        <w:rPr>
          <w:rFonts w:ascii="Times New Roman" w:hAnsi="Times New Roman" w:cs="Times New Roman"/>
          <w:sz w:val="24"/>
          <w:szCs w:val="24"/>
        </w:rPr>
        <w:t>», «Искусство», «Физическая культура», «Технология» и определяет количество часов на изучение учебных предметов данных областей.</w:t>
      </w:r>
    </w:p>
    <w:p w:rsidR="00CD61DE" w:rsidRDefault="00CE4FDA" w:rsidP="00CD61DE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Речь и речевая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D61DE">
        <w:rPr>
          <w:rFonts w:ascii="Times New Roman" w:hAnsi="Times New Roman" w:cs="Times New Roman"/>
          <w:sz w:val="24"/>
          <w:szCs w:val="24"/>
        </w:rPr>
        <w:t>:  развитие</w:t>
      </w:r>
      <w:proofErr w:type="gramEnd"/>
      <w:r w:rsidR="00CD61DE">
        <w:rPr>
          <w:rFonts w:ascii="Times New Roman" w:hAnsi="Times New Roman" w:cs="Times New Roman"/>
          <w:sz w:val="24"/>
          <w:szCs w:val="24"/>
        </w:rPr>
        <w:t xml:space="preserve"> речи, русский язык (формирование грамматического строя речи), литературное чтение</w:t>
      </w:r>
    </w:p>
    <w:p w:rsidR="00CD61DE" w:rsidRDefault="00CD61DE" w:rsidP="00CD61DE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: математика</w:t>
      </w:r>
    </w:p>
    <w:p w:rsidR="00CD61DE" w:rsidRDefault="00CE4FDA" w:rsidP="00CD61DE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61DE"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proofErr w:type="gramEnd"/>
      <w:r w:rsidR="00CD61DE">
        <w:rPr>
          <w:rFonts w:ascii="Times New Roman" w:hAnsi="Times New Roman" w:cs="Times New Roman"/>
          <w:sz w:val="24"/>
          <w:szCs w:val="24"/>
        </w:rPr>
        <w:t xml:space="preserve"> с окружающим миром</w:t>
      </w:r>
    </w:p>
    <w:p w:rsidR="00CD61DE" w:rsidRDefault="00CD61DE" w:rsidP="00CD61DE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изобразительное  искусство</w:t>
      </w:r>
      <w:proofErr w:type="gramEnd"/>
    </w:p>
    <w:p w:rsidR="00CD61DE" w:rsidRDefault="00CD61DE" w:rsidP="00CD61DE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: физическая культура</w:t>
      </w:r>
    </w:p>
    <w:p w:rsidR="00CD61DE" w:rsidRDefault="00CD61DE" w:rsidP="00CD61DE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1E7058">
        <w:rPr>
          <w:rFonts w:ascii="Times New Roman" w:hAnsi="Times New Roman" w:cs="Times New Roman"/>
          <w:sz w:val="24"/>
          <w:szCs w:val="24"/>
        </w:rPr>
        <w:t>: труд (технология)</w:t>
      </w:r>
    </w:p>
    <w:p w:rsidR="00CD61DE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формировании </w:t>
      </w:r>
      <w:r>
        <w:rPr>
          <w:rFonts w:ascii="Times New Roman" w:hAnsi="Times New Roman" w:cs="Times New Roman"/>
          <w:b/>
          <w:sz w:val="24"/>
          <w:szCs w:val="24"/>
        </w:rPr>
        <w:t>инвариантной части</w:t>
      </w:r>
      <w:r w:rsidR="001E7058">
        <w:rPr>
          <w:rFonts w:ascii="Times New Roman" w:hAnsi="Times New Roman" w:cs="Times New Roman"/>
          <w:sz w:val="24"/>
          <w:szCs w:val="24"/>
        </w:rPr>
        <w:t xml:space="preserve"> учебного плана 2</w:t>
      </w:r>
      <w:r w:rsidR="00CE4FD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E4FDA">
        <w:rPr>
          <w:rFonts w:ascii="Times New Roman" w:hAnsi="Times New Roman" w:cs="Times New Roman"/>
          <w:sz w:val="24"/>
          <w:szCs w:val="24"/>
        </w:rPr>
        <w:t>в  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>, обеспечивающей реализацию федерального государственного образовательного стандарта, не уменьшено количество часов, отводимых на соответствующую образовательную область.</w:t>
      </w:r>
    </w:p>
    <w:p w:rsidR="00CE4FDA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учебного плана, формируемая участниками образовательного процесса </w:t>
      </w:r>
      <w:r w:rsidR="00CE4FDA">
        <w:rPr>
          <w:rFonts w:ascii="Times New Roman" w:hAnsi="Times New Roman" w:cs="Times New Roman"/>
          <w:sz w:val="24"/>
          <w:szCs w:val="24"/>
        </w:rPr>
        <w:t>в</w:t>
      </w:r>
      <w:r w:rsidR="001E7058">
        <w:rPr>
          <w:rFonts w:ascii="Times New Roman" w:hAnsi="Times New Roman" w:cs="Times New Roman"/>
          <w:sz w:val="24"/>
          <w:szCs w:val="24"/>
        </w:rPr>
        <w:t>о 2</w:t>
      </w:r>
      <w:r w:rsidR="00CE4FDA">
        <w:rPr>
          <w:rFonts w:ascii="Times New Roman" w:hAnsi="Times New Roman" w:cs="Times New Roman"/>
          <w:sz w:val="24"/>
          <w:szCs w:val="24"/>
        </w:rPr>
        <w:t>-в</w:t>
      </w:r>
      <w:r w:rsidR="001E7058">
        <w:rPr>
          <w:rFonts w:ascii="Times New Roman" w:hAnsi="Times New Roman" w:cs="Times New Roman"/>
          <w:sz w:val="24"/>
          <w:szCs w:val="24"/>
        </w:rPr>
        <w:t xml:space="preserve"> классе не распределена в связи с типологическими особенностями обучающихся (нарушения слуха+ интеллектуальные нарушения)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1DE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>. Коррекционно-развивающее направление является обязательной частью внеурочной деятельности, поддерживающей процесс освоения содержания АООП НОО. Содержание этого направления представлено специальными коррекционно-развивающими курсами</w:t>
      </w:r>
      <w:r w:rsidR="00CE4F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индивидуальные занятия по формированию речевого слуха и произносительной стороны устной речи (3 часа в неделю на каждого обучающегося); </w:t>
      </w:r>
      <w:r w:rsidR="00CE4FDA">
        <w:rPr>
          <w:rFonts w:ascii="Times New Roman" w:hAnsi="Times New Roman" w:cs="Times New Roman"/>
          <w:sz w:val="24"/>
          <w:szCs w:val="24"/>
        </w:rPr>
        <w:t xml:space="preserve">развитие слухового восприятия и техника речи (фронтальные </w:t>
      </w:r>
      <w:proofErr w:type="gramStart"/>
      <w:r w:rsidR="00CE4FDA">
        <w:rPr>
          <w:rFonts w:ascii="Times New Roman" w:hAnsi="Times New Roman" w:cs="Times New Roman"/>
          <w:sz w:val="24"/>
          <w:szCs w:val="24"/>
        </w:rPr>
        <w:t>занятия)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FDA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CE4FDA">
        <w:rPr>
          <w:rFonts w:ascii="Times New Roman" w:hAnsi="Times New Roman" w:cs="Times New Roman"/>
          <w:sz w:val="24"/>
          <w:szCs w:val="24"/>
        </w:rPr>
        <w:t xml:space="preserve"> 1 час в неделю; </w:t>
      </w:r>
      <w:r>
        <w:rPr>
          <w:rFonts w:ascii="Times New Roman" w:hAnsi="Times New Roman" w:cs="Times New Roman"/>
          <w:sz w:val="24"/>
          <w:szCs w:val="24"/>
        </w:rPr>
        <w:t>музыкально-ритмические занятия (2 часа в неделю),  фонетическая ритмика</w:t>
      </w:r>
      <w:r w:rsidR="001E7058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>
        <w:rPr>
          <w:rFonts w:ascii="Times New Roman" w:hAnsi="Times New Roman" w:cs="Times New Roman"/>
          <w:sz w:val="24"/>
          <w:szCs w:val="24"/>
        </w:rPr>
        <w:t xml:space="preserve">. На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НОО. </w:t>
      </w:r>
    </w:p>
    <w:p w:rsidR="00CD61DE" w:rsidRDefault="00CD61DE" w:rsidP="00CD61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 Продолжительность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внеурочной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30-35  минут.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ГОУ РК «С(К)ШИ №4». </w:t>
      </w:r>
    </w:p>
    <w:p w:rsidR="00CD61DE" w:rsidRDefault="00CD61DE" w:rsidP="00CD61DE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D61DE" w:rsidRDefault="00CD61DE" w:rsidP="00CD61DE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Продо</w:t>
      </w:r>
      <w:r w:rsidR="00CE4FDA">
        <w:rPr>
          <w:rFonts w:ascii="Times New Roman" w:hAnsi="Times New Roman" w:cs="Times New Roman"/>
          <w:sz w:val="24"/>
          <w:szCs w:val="24"/>
        </w:rPr>
        <w:t>лжительность учебного года в</w:t>
      </w:r>
      <w:r w:rsidR="001E7058">
        <w:rPr>
          <w:rFonts w:ascii="Times New Roman" w:hAnsi="Times New Roman" w:cs="Times New Roman"/>
          <w:sz w:val="24"/>
          <w:szCs w:val="24"/>
        </w:rPr>
        <w:t>о 2</w:t>
      </w:r>
      <w:r w:rsidR="00CE4FD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E4FDA">
        <w:rPr>
          <w:rFonts w:ascii="Times New Roman" w:hAnsi="Times New Roman" w:cs="Times New Roman"/>
          <w:sz w:val="24"/>
          <w:szCs w:val="24"/>
        </w:rPr>
        <w:t>в</w:t>
      </w:r>
      <w:r w:rsidR="001E7058">
        <w:rPr>
          <w:rFonts w:ascii="Times New Roman" w:hAnsi="Times New Roman" w:cs="Times New Roman"/>
          <w:sz w:val="24"/>
          <w:szCs w:val="24"/>
        </w:rPr>
        <w:t xml:space="preserve">  классе</w:t>
      </w:r>
      <w:proofErr w:type="gramEnd"/>
      <w:r w:rsidR="001E7058">
        <w:rPr>
          <w:rFonts w:ascii="Times New Roman" w:hAnsi="Times New Roman" w:cs="Times New Roman"/>
          <w:sz w:val="24"/>
          <w:szCs w:val="24"/>
        </w:rPr>
        <w:t xml:space="preserve"> составляет 34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недели,  режим 5-дневной нед</w:t>
      </w:r>
      <w:r w:rsidR="001E7058">
        <w:rPr>
          <w:rFonts w:ascii="Times New Roman" w:hAnsi="Times New Roman" w:cs="Times New Roman"/>
          <w:sz w:val="24"/>
          <w:szCs w:val="24"/>
        </w:rPr>
        <w:t>ели, продолжительность урока –40</w:t>
      </w:r>
      <w:r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1E7058">
        <w:rPr>
          <w:rFonts w:ascii="Times New Roman" w:hAnsi="Times New Roman" w:cs="Times New Roman"/>
          <w:sz w:val="24"/>
          <w:szCs w:val="24"/>
        </w:rPr>
        <w:t>о</w:t>
      </w:r>
      <w:r w:rsidR="00CE4FDA">
        <w:rPr>
          <w:rFonts w:ascii="Times New Roman" w:hAnsi="Times New Roman" w:cs="Times New Roman"/>
          <w:sz w:val="24"/>
          <w:szCs w:val="24"/>
        </w:rPr>
        <w:t>ценивание в</w:t>
      </w:r>
      <w:r w:rsidR="001E7058">
        <w:rPr>
          <w:rFonts w:ascii="Times New Roman" w:hAnsi="Times New Roman" w:cs="Times New Roman"/>
          <w:sz w:val="24"/>
          <w:szCs w:val="24"/>
        </w:rPr>
        <w:t>о 2</w:t>
      </w:r>
      <w:r w:rsidR="00CE4FDA">
        <w:rPr>
          <w:rFonts w:ascii="Times New Roman" w:hAnsi="Times New Roman" w:cs="Times New Roman"/>
          <w:sz w:val="24"/>
          <w:szCs w:val="24"/>
        </w:rPr>
        <w:t>-в</w:t>
      </w:r>
      <w:r>
        <w:rPr>
          <w:rFonts w:ascii="Times New Roman" w:hAnsi="Times New Roman" w:cs="Times New Roman"/>
          <w:sz w:val="24"/>
          <w:szCs w:val="24"/>
        </w:rPr>
        <w:t xml:space="preserve"> классе  проводится в соответствии с  Положением о системе оценок, форме, порядке и периодичности промежуточной аттестации обучающихся в Г</w:t>
      </w:r>
      <w:r w:rsidR="001E7058">
        <w:rPr>
          <w:rFonts w:ascii="Times New Roman" w:hAnsi="Times New Roman" w:cs="Times New Roman"/>
          <w:sz w:val="24"/>
          <w:szCs w:val="24"/>
        </w:rPr>
        <w:t>ОУ РК «С(К)ШИ №4» г. Сыктывкара со второго полугодия учебного года</w:t>
      </w:r>
    </w:p>
    <w:p w:rsidR="001E7058" w:rsidRDefault="001E7058" w:rsidP="001E705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</w:p>
    <w:p w:rsidR="001E7058" w:rsidRDefault="001E7058" w:rsidP="001E705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38"/>
        <w:gridCol w:w="5065"/>
      </w:tblGrid>
      <w:tr w:rsidR="001E7058" w:rsidTr="000E783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1E7058" w:rsidTr="000E7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58" w:rsidRPr="00E51115" w:rsidRDefault="001E7058" w:rsidP="000E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2-а класс</w:t>
            </w:r>
          </w:p>
        </w:tc>
      </w:tr>
      <w:tr w:rsidR="001E7058" w:rsidTr="000E7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 (ФГСР)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E51115" w:rsidP="000E7833">
            <w:pPr>
              <w:spacing w:line="252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списывание текста</w:t>
            </w:r>
          </w:p>
        </w:tc>
      </w:tr>
      <w:tr w:rsidR="001E7058" w:rsidTr="000E7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1E7058" w:rsidTr="000E7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E51115" w:rsidP="000E7833">
            <w:pPr>
              <w:spacing w:line="252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</w:tr>
      <w:tr w:rsidR="001E7058" w:rsidTr="000E7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spacing w:line="252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E7058" w:rsidTr="000E7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тест</w:t>
            </w:r>
          </w:p>
        </w:tc>
      </w:tr>
      <w:tr w:rsidR="001E7058" w:rsidTr="000E7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spacing w:line="252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рисунок на заданную тему</w:t>
            </w:r>
          </w:p>
        </w:tc>
      </w:tr>
      <w:tr w:rsidR="001E7058" w:rsidTr="000E7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1E7058" w:rsidTr="000E7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8" w:rsidRPr="00E51115" w:rsidRDefault="001E7058" w:rsidP="000E7833">
            <w:pPr>
              <w:tabs>
                <w:tab w:val="left" w:pos="1190"/>
              </w:tabs>
              <w:spacing w:line="252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115">
              <w:rPr>
                <w:rFonts w:ascii="Times New Roman" w:eastAsiaTheme="minorHAnsi" w:hAnsi="Times New Roman" w:cs="Times New Roman"/>
                <w:sz w:val="24"/>
                <w:szCs w:val="24"/>
              </w:rPr>
              <w:t>сдача нормативов</w:t>
            </w:r>
          </w:p>
        </w:tc>
      </w:tr>
    </w:tbl>
    <w:p w:rsidR="001E7058" w:rsidRDefault="001E7058" w:rsidP="00CD61DE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D61DE" w:rsidRDefault="00CD61DE" w:rsidP="00CD61DE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61DE" w:rsidSect="0057605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8E4"/>
    <w:multiLevelType w:val="hybridMultilevel"/>
    <w:tmpl w:val="E6E4537C"/>
    <w:lvl w:ilvl="0" w:tplc="E6D62FC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E8"/>
    <w:rsid w:val="001E7058"/>
    <w:rsid w:val="00211BB6"/>
    <w:rsid w:val="00350EC3"/>
    <w:rsid w:val="003F171D"/>
    <w:rsid w:val="00576050"/>
    <w:rsid w:val="008709C2"/>
    <w:rsid w:val="00B949E8"/>
    <w:rsid w:val="00BE7AA5"/>
    <w:rsid w:val="00C769DF"/>
    <w:rsid w:val="00CD61DE"/>
    <w:rsid w:val="00CE4FDA"/>
    <w:rsid w:val="00D04FF3"/>
    <w:rsid w:val="00D050B7"/>
    <w:rsid w:val="00E51115"/>
    <w:rsid w:val="00F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E93C"/>
  <w15:chartTrackingRefBased/>
  <w15:docId w15:val="{41CFAFA1-08ED-42C4-A972-73D9F22D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A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EC3"/>
    <w:rPr>
      <w:rFonts w:ascii="Segoe UI" w:eastAsia="Arial Unicode MS" w:hAnsi="Segoe UI" w:cs="Segoe UI"/>
      <w:color w:val="00000A"/>
      <w:kern w:val="1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61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61DE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table" w:customStyle="1" w:styleId="11">
    <w:name w:val="Сетка таблицы11"/>
    <w:basedOn w:val="a1"/>
    <w:rsid w:val="001E7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50936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2024-06-10T11:45:00Z</cp:lastPrinted>
  <dcterms:created xsi:type="dcterms:W3CDTF">2023-04-27T09:40:00Z</dcterms:created>
  <dcterms:modified xsi:type="dcterms:W3CDTF">2024-06-10T12:48:00Z</dcterms:modified>
</cp:coreProperties>
</file>