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35B" w:rsidRPr="00292BF9" w:rsidRDefault="00F0235B" w:rsidP="00F0235B">
      <w:pPr>
        <w:spacing w:after="0" w:line="240" w:lineRule="auto"/>
        <w:jc w:val="center"/>
        <w:rPr>
          <w:rFonts w:ascii="Times New Roman" w:hAnsi="Times New Roman" w:cs="Times New Roman"/>
          <w:b/>
          <w:sz w:val="28"/>
          <w:szCs w:val="28"/>
        </w:rPr>
      </w:pPr>
      <w:bookmarkStart w:id="0" w:name="_Hlk39409567"/>
      <w:bookmarkStart w:id="1" w:name="_Toc98861141"/>
      <w:bookmarkStart w:id="2" w:name="аоп"/>
      <w:r w:rsidRPr="00292BF9">
        <w:rPr>
          <w:rFonts w:ascii="Times New Roman" w:hAnsi="Times New Roman" w:cs="Times New Roman"/>
          <w:b/>
          <w:sz w:val="28"/>
          <w:szCs w:val="28"/>
        </w:rPr>
        <w:t>Государственное общеобразовательное учреждение Республики Коми</w:t>
      </w:r>
    </w:p>
    <w:p w:rsidR="00F0235B" w:rsidRPr="00292BF9" w:rsidRDefault="00F0235B" w:rsidP="00F0235B">
      <w:pPr>
        <w:spacing w:after="0" w:line="240" w:lineRule="auto"/>
        <w:jc w:val="center"/>
        <w:rPr>
          <w:rFonts w:ascii="Times New Roman" w:hAnsi="Times New Roman" w:cs="Times New Roman"/>
          <w:b/>
          <w:sz w:val="28"/>
          <w:szCs w:val="28"/>
        </w:rPr>
      </w:pPr>
      <w:r w:rsidRPr="00292BF9">
        <w:rPr>
          <w:rFonts w:ascii="Times New Roman" w:hAnsi="Times New Roman" w:cs="Times New Roman"/>
          <w:b/>
          <w:sz w:val="28"/>
          <w:szCs w:val="28"/>
        </w:rPr>
        <w:t>«Специальная (коррекционная) школа-интернат №4» г. Сыктывкара</w:t>
      </w:r>
    </w:p>
    <w:p w:rsidR="00F0235B" w:rsidRPr="0082692C" w:rsidRDefault="00F0235B" w:rsidP="00F0235B">
      <w:pPr>
        <w:spacing w:after="0" w:line="240" w:lineRule="auto"/>
        <w:jc w:val="center"/>
        <w:rPr>
          <w:rFonts w:ascii="Times New Roman" w:hAnsi="Times New Roman" w:cs="Times New Roman"/>
          <w:sz w:val="28"/>
          <w:szCs w:val="28"/>
        </w:rPr>
      </w:pPr>
    </w:p>
    <w:p w:rsidR="00F0235B" w:rsidRPr="0082692C" w:rsidRDefault="00F0235B" w:rsidP="00F0235B">
      <w:pPr>
        <w:spacing w:after="0" w:line="240" w:lineRule="auto"/>
        <w:jc w:val="center"/>
        <w:rPr>
          <w:rFonts w:ascii="Times New Roman" w:hAnsi="Times New Roman" w:cs="Times New Roman"/>
          <w:sz w:val="28"/>
          <w:szCs w:val="28"/>
        </w:rPr>
      </w:pPr>
    </w:p>
    <w:p w:rsidR="00F0235B" w:rsidRPr="0082692C" w:rsidRDefault="00F0235B" w:rsidP="00F0235B">
      <w:pPr>
        <w:spacing w:after="0" w:line="240" w:lineRule="auto"/>
        <w:contextualSpacing/>
        <w:rPr>
          <w:rFonts w:ascii="Times New Roman" w:hAnsi="Times New Roman" w:cs="Times New Roman"/>
          <w:sz w:val="28"/>
          <w:szCs w:val="28"/>
        </w:rPr>
      </w:pPr>
      <w:r w:rsidRPr="0082692C">
        <w:rPr>
          <w:rFonts w:ascii="Times New Roman" w:hAnsi="Times New Roman" w:cs="Times New Roman"/>
          <w:sz w:val="28"/>
          <w:szCs w:val="28"/>
        </w:rPr>
        <w:t xml:space="preserve">Принята педагогическим советом          Утверждена </w:t>
      </w:r>
    </w:p>
    <w:p w:rsidR="00F0235B" w:rsidRPr="0082692C" w:rsidRDefault="00F83548" w:rsidP="00F0235B">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Протокол №8</w:t>
      </w:r>
      <w:r w:rsidR="00F0235B" w:rsidRPr="0082692C">
        <w:rPr>
          <w:rFonts w:ascii="Times New Roman" w:hAnsi="Times New Roman" w:cs="Times New Roman"/>
          <w:sz w:val="28"/>
          <w:szCs w:val="28"/>
        </w:rPr>
        <w:t xml:space="preserve"> от </w:t>
      </w:r>
      <w:r>
        <w:rPr>
          <w:rFonts w:ascii="Times New Roman" w:hAnsi="Times New Roman" w:cs="Times New Roman"/>
          <w:sz w:val="28"/>
          <w:szCs w:val="28"/>
        </w:rPr>
        <w:t>30.05.2024</w:t>
      </w:r>
      <w:r w:rsidR="00F0235B">
        <w:rPr>
          <w:rFonts w:ascii="Times New Roman" w:hAnsi="Times New Roman" w:cs="Times New Roman"/>
          <w:sz w:val="28"/>
          <w:szCs w:val="28"/>
        </w:rPr>
        <w:t xml:space="preserve">г.                  </w:t>
      </w:r>
      <w:r>
        <w:rPr>
          <w:rFonts w:ascii="Times New Roman" w:hAnsi="Times New Roman" w:cs="Times New Roman"/>
          <w:sz w:val="28"/>
          <w:szCs w:val="28"/>
        </w:rPr>
        <w:t>приказом №</w:t>
      </w:r>
      <w:r w:rsidR="00D11A19">
        <w:rPr>
          <w:rFonts w:ascii="Times New Roman" w:hAnsi="Times New Roman" w:cs="Times New Roman"/>
          <w:sz w:val="28"/>
          <w:szCs w:val="28"/>
        </w:rPr>
        <w:t>55-ОД от 07.06.202</w:t>
      </w:r>
      <w:r w:rsidR="00AD2318">
        <w:rPr>
          <w:rFonts w:ascii="Times New Roman" w:hAnsi="Times New Roman" w:cs="Times New Roman"/>
          <w:sz w:val="28"/>
          <w:szCs w:val="28"/>
        </w:rPr>
        <w:t>4</w:t>
      </w:r>
      <w:bookmarkStart w:id="3" w:name="_GoBack"/>
      <w:bookmarkEnd w:id="3"/>
    </w:p>
    <w:p w:rsidR="00F0235B" w:rsidRPr="0082692C" w:rsidRDefault="00F0235B" w:rsidP="00F0235B">
      <w:pPr>
        <w:spacing w:after="0" w:line="240" w:lineRule="auto"/>
        <w:jc w:val="center"/>
        <w:rPr>
          <w:rFonts w:ascii="Times New Roman" w:hAnsi="Times New Roman" w:cs="Times New Roman"/>
          <w:sz w:val="28"/>
          <w:szCs w:val="28"/>
        </w:rPr>
      </w:pPr>
    </w:p>
    <w:p w:rsidR="00F0235B" w:rsidRDefault="00F0235B" w:rsidP="00F0235B">
      <w:pPr>
        <w:spacing w:after="0" w:line="240" w:lineRule="auto"/>
        <w:rPr>
          <w:rFonts w:ascii="Times New Roman" w:hAnsi="Times New Roman" w:cs="Times New Roman"/>
          <w:b/>
          <w:sz w:val="24"/>
          <w:szCs w:val="24"/>
        </w:rPr>
      </w:pPr>
    </w:p>
    <w:p w:rsidR="00F0235B" w:rsidRDefault="00F0235B" w:rsidP="00F0235B">
      <w:pPr>
        <w:spacing w:after="0" w:line="240" w:lineRule="auto"/>
        <w:rPr>
          <w:rFonts w:ascii="Times New Roman" w:hAnsi="Times New Roman" w:cs="Times New Roman"/>
          <w:b/>
          <w:sz w:val="24"/>
          <w:szCs w:val="24"/>
        </w:rPr>
      </w:pPr>
    </w:p>
    <w:p w:rsidR="00F0235B" w:rsidRDefault="00F0235B" w:rsidP="00F0235B">
      <w:pPr>
        <w:pStyle w:val="Pa3"/>
        <w:spacing w:line="240" w:lineRule="auto"/>
        <w:ind w:firstLine="709"/>
        <w:jc w:val="both"/>
        <w:rPr>
          <w:rFonts w:ascii="Times New Roman" w:hAnsi="Times New Roman" w:cs="Times New Roman"/>
          <w:b/>
          <w:color w:val="0D0D0D" w:themeColor="text1" w:themeTint="F2"/>
        </w:rPr>
      </w:pPr>
    </w:p>
    <w:p w:rsidR="00F0235B" w:rsidRDefault="00F0235B" w:rsidP="00F0235B">
      <w:pPr>
        <w:pStyle w:val="Pa3"/>
        <w:spacing w:line="240" w:lineRule="auto"/>
        <w:ind w:firstLine="709"/>
        <w:jc w:val="both"/>
        <w:rPr>
          <w:rFonts w:ascii="Times New Roman" w:hAnsi="Times New Roman" w:cs="Times New Roman"/>
          <w:b/>
          <w:color w:val="0D0D0D" w:themeColor="text1" w:themeTint="F2"/>
        </w:rPr>
      </w:pPr>
    </w:p>
    <w:p w:rsidR="00C93911" w:rsidRPr="00F0235B" w:rsidRDefault="00C93911" w:rsidP="00C93911">
      <w:pPr>
        <w:spacing w:after="0" w:line="240" w:lineRule="auto"/>
        <w:jc w:val="center"/>
        <w:rPr>
          <w:rFonts w:ascii="Times New Roman" w:hAnsi="Times New Roman"/>
          <w:b/>
          <w:bCs/>
          <w:sz w:val="28"/>
          <w:szCs w:val="28"/>
        </w:rPr>
      </w:pPr>
      <w:r w:rsidRPr="00F0235B">
        <w:rPr>
          <w:rFonts w:ascii="Times New Roman" w:hAnsi="Times New Roman"/>
          <w:b/>
          <w:bCs/>
          <w:sz w:val="28"/>
          <w:szCs w:val="28"/>
        </w:rPr>
        <w:t>Адаптированная основная образовательная программа основного общего образования обучающихся с тяжелыми нарушениями речи</w:t>
      </w:r>
    </w:p>
    <w:p w:rsidR="00C93911" w:rsidRDefault="00F0235B" w:rsidP="00C93911">
      <w:pPr>
        <w:spacing w:after="0" w:line="240" w:lineRule="auto"/>
        <w:jc w:val="center"/>
        <w:rPr>
          <w:rFonts w:ascii="Times New Roman" w:hAnsi="Times New Roman"/>
          <w:b/>
          <w:bCs/>
          <w:sz w:val="28"/>
          <w:szCs w:val="28"/>
        </w:rPr>
      </w:pPr>
      <w:r>
        <w:rPr>
          <w:rFonts w:ascii="Times New Roman" w:hAnsi="Times New Roman"/>
          <w:b/>
          <w:bCs/>
          <w:sz w:val="28"/>
          <w:szCs w:val="28"/>
        </w:rPr>
        <w:t>(Вариант 5.2)</w:t>
      </w:r>
    </w:p>
    <w:p w:rsidR="00E868DE" w:rsidRDefault="00E868DE" w:rsidP="00C93911">
      <w:pPr>
        <w:spacing w:after="0" w:line="240" w:lineRule="auto"/>
        <w:jc w:val="center"/>
        <w:rPr>
          <w:rFonts w:ascii="Times New Roman" w:hAnsi="Times New Roman"/>
          <w:b/>
          <w:bCs/>
          <w:sz w:val="28"/>
          <w:szCs w:val="28"/>
        </w:rPr>
      </w:pPr>
    </w:p>
    <w:p w:rsidR="00E868DE" w:rsidRPr="00E868DE" w:rsidRDefault="00E868DE" w:rsidP="00C93911">
      <w:pPr>
        <w:spacing w:after="0" w:line="240" w:lineRule="auto"/>
        <w:jc w:val="center"/>
        <w:rPr>
          <w:rFonts w:ascii="Times New Roman" w:hAnsi="Times New Roman"/>
          <w:bCs/>
          <w:sz w:val="28"/>
          <w:szCs w:val="28"/>
        </w:rPr>
      </w:pPr>
      <w:r w:rsidRPr="00E868DE">
        <w:rPr>
          <w:rFonts w:ascii="Times New Roman" w:hAnsi="Times New Roman"/>
          <w:bCs/>
          <w:sz w:val="28"/>
          <w:szCs w:val="28"/>
        </w:rPr>
        <w:t>Срок реализации – 5 лет</w:t>
      </w:r>
    </w:p>
    <w:p w:rsidR="00F0235B" w:rsidRDefault="00F0235B" w:rsidP="00C93911">
      <w:pPr>
        <w:spacing w:after="0" w:line="240" w:lineRule="auto"/>
        <w:jc w:val="center"/>
        <w:rPr>
          <w:rFonts w:ascii="Times New Roman" w:hAnsi="Times New Roman"/>
          <w:b/>
          <w:bCs/>
          <w:sz w:val="28"/>
          <w:szCs w:val="28"/>
        </w:rPr>
      </w:pPr>
    </w:p>
    <w:p w:rsidR="00F0235B" w:rsidRDefault="00F53245" w:rsidP="00C93911">
      <w:pPr>
        <w:spacing w:after="0" w:line="240" w:lineRule="auto"/>
        <w:jc w:val="center"/>
        <w:rPr>
          <w:rFonts w:ascii="Times New Roman" w:hAnsi="Times New Roman"/>
          <w:b/>
          <w:bCs/>
          <w:sz w:val="28"/>
          <w:szCs w:val="28"/>
        </w:rPr>
      </w:pPr>
      <w:r>
        <w:rPr>
          <w:rFonts w:ascii="Times New Roman" w:hAnsi="Times New Roman"/>
          <w:sz w:val="28"/>
          <w:szCs w:val="28"/>
        </w:rPr>
        <w:t>Составлена на основе Федеральной адаптированной образовательной программы основного общего образования для обучающихся с ОВЗ, утверждённой Приказом Министерства просвещения Российской Федерации от 24.11.2022г. №1025,</w:t>
      </w:r>
    </w:p>
    <w:p w:rsidR="00F83548" w:rsidRPr="004647B9" w:rsidRDefault="00F83548" w:rsidP="00F83548">
      <w:pPr>
        <w:spacing w:after="0"/>
        <w:jc w:val="center"/>
        <w:rPr>
          <w:rFonts w:ascii="Times New Roman" w:hAnsi="Times New Roman"/>
          <w:sz w:val="28"/>
          <w:szCs w:val="28"/>
        </w:rPr>
      </w:pPr>
      <w:r>
        <w:rPr>
          <w:rFonts w:ascii="Times New Roman" w:hAnsi="Times New Roman"/>
          <w:color w:val="3C4355"/>
          <w:sz w:val="28"/>
          <w:szCs w:val="28"/>
          <w:shd w:val="clear" w:color="auto" w:fill="FFFFFF"/>
        </w:rPr>
        <w:t>Приказа Министерства просвещения Российской Федерации от 19.03.2024 года №171 «О внесении изменений в некоторые приказы Министерства просвещения РФ, касающиеся федеральных образовательных программ начального общего образования, основного общего образования и среднего общего образования»</w:t>
      </w:r>
    </w:p>
    <w:p w:rsidR="00F0235B" w:rsidRPr="004647B9" w:rsidRDefault="00F0235B" w:rsidP="00F0235B">
      <w:pPr>
        <w:spacing w:after="0"/>
        <w:jc w:val="center"/>
        <w:rPr>
          <w:rFonts w:ascii="Times New Roman" w:hAnsi="Times New Roman" w:cs="Times New Roman"/>
          <w:sz w:val="28"/>
          <w:szCs w:val="28"/>
        </w:rPr>
      </w:pPr>
    </w:p>
    <w:p w:rsidR="00F0235B" w:rsidRDefault="00F0235B" w:rsidP="00F0235B">
      <w:pPr>
        <w:pStyle w:val="Pa3"/>
        <w:spacing w:line="240" w:lineRule="auto"/>
        <w:ind w:firstLine="709"/>
        <w:jc w:val="both"/>
        <w:rPr>
          <w:rFonts w:ascii="Times New Roman" w:hAnsi="Times New Roman" w:cs="Times New Roman"/>
          <w:b/>
          <w:color w:val="0D0D0D" w:themeColor="text1" w:themeTint="F2"/>
        </w:rPr>
      </w:pPr>
    </w:p>
    <w:p w:rsidR="00F0235B" w:rsidRDefault="00F0235B" w:rsidP="00F0235B">
      <w:pPr>
        <w:pStyle w:val="Pa3"/>
        <w:spacing w:line="240" w:lineRule="auto"/>
        <w:ind w:firstLine="709"/>
        <w:jc w:val="both"/>
        <w:rPr>
          <w:rFonts w:ascii="Times New Roman" w:hAnsi="Times New Roman" w:cs="Times New Roman"/>
          <w:b/>
          <w:color w:val="0D0D0D" w:themeColor="text1" w:themeTint="F2"/>
        </w:rPr>
      </w:pPr>
    </w:p>
    <w:p w:rsidR="00F0235B" w:rsidRDefault="00F0235B" w:rsidP="00F0235B">
      <w:pPr>
        <w:pStyle w:val="Pa3"/>
        <w:spacing w:line="240" w:lineRule="auto"/>
        <w:ind w:firstLine="709"/>
        <w:jc w:val="both"/>
        <w:rPr>
          <w:rFonts w:ascii="Times New Roman" w:hAnsi="Times New Roman" w:cs="Times New Roman"/>
          <w:b/>
          <w:color w:val="0D0D0D" w:themeColor="text1" w:themeTint="F2"/>
        </w:rPr>
      </w:pPr>
    </w:p>
    <w:p w:rsidR="00F0235B" w:rsidRDefault="00F0235B" w:rsidP="00F0235B">
      <w:pPr>
        <w:pStyle w:val="Pa3"/>
        <w:spacing w:line="240" w:lineRule="auto"/>
        <w:ind w:firstLine="709"/>
        <w:jc w:val="both"/>
        <w:rPr>
          <w:rFonts w:ascii="Times New Roman" w:hAnsi="Times New Roman" w:cs="Times New Roman"/>
          <w:b/>
          <w:color w:val="0D0D0D" w:themeColor="text1" w:themeTint="F2"/>
        </w:rPr>
      </w:pPr>
    </w:p>
    <w:p w:rsidR="00F0235B" w:rsidRDefault="00F0235B" w:rsidP="00F0235B">
      <w:pPr>
        <w:pStyle w:val="Pa3"/>
        <w:spacing w:line="240" w:lineRule="auto"/>
        <w:ind w:firstLine="709"/>
        <w:jc w:val="both"/>
        <w:rPr>
          <w:rFonts w:ascii="Times New Roman" w:hAnsi="Times New Roman" w:cs="Times New Roman"/>
          <w:b/>
          <w:color w:val="0D0D0D" w:themeColor="text1" w:themeTint="F2"/>
        </w:rPr>
      </w:pPr>
    </w:p>
    <w:p w:rsidR="00F0235B" w:rsidRDefault="00F0235B" w:rsidP="00F0235B">
      <w:pPr>
        <w:pStyle w:val="Pa3"/>
        <w:spacing w:line="240" w:lineRule="auto"/>
        <w:ind w:firstLine="709"/>
        <w:jc w:val="both"/>
        <w:rPr>
          <w:rFonts w:ascii="Times New Roman" w:hAnsi="Times New Roman" w:cs="Times New Roman"/>
          <w:b/>
          <w:color w:val="0D0D0D" w:themeColor="text1" w:themeTint="F2"/>
        </w:rPr>
      </w:pPr>
    </w:p>
    <w:p w:rsidR="00F0235B" w:rsidRDefault="00F0235B" w:rsidP="00F0235B">
      <w:pPr>
        <w:pStyle w:val="Pa3"/>
        <w:spacing w:line="240" w:lineRule="auto"/>
        <w:ind w:firstLine="709"/>
        <w:jc w:val="both"/>
        <w:rPr>
          <w:rFonts w:ascii="Times New Roman" w:hAnsi="Times New Roman" w:cs="Times New Roman"/>
          <w:b/>
          <w:color w:val="0D0D0D" w:themeColor="text1" w:themeTint="F2"/>
        </w:rPr>
      </w:pPr>
    </w:p>
    <w:p w:rsidR="00F0235B" w:rsidRDefault="00F0235B" w:rsidP="00F0235B">
      <w:pPr>
        <w:pStyle w:val="Pa3"/>
        <w:spacing w:line="240" w:lineRule="auto"/>
        <w:ind w:firstLine="709"/>
        <w:jc w:val="both"/>
        <w:rPr>
          <w:rFonts w:ascii="Times New Roman" w:hAnsi="Times New Roman" w:cs="Times New Roman"/>
          <w:b/>
          <w:color w:val="0D0D0D" w:themeColor="text1" w:themeTint="F2"/>
        </w:rPr>
      </w:pPr>
    </w:p>
    <w:p w:rsidR="00F0235B" w:rsidRDefault="00F0235B" w:rsidP="00F0235B">
      <w:pPr>
        <w:pStyle w:val="Pa3"/>
        <w:spacing w:line="240" w:lineRule="auto"/>
        <w:ind w:firstLine="709"/>
        <w:jc w:val="both"/>
        <w:rPr>
          <w:rFonts w:ascii="Times New Roman" w:hAnsi="Times New Roman" w:cs="Times New Roman"/>
          <w:b/>
          <w:color w:val="0D0D0D" w:themeColor="text1" w:themeTint="F2"/>
        </w:rPr>
      </w:pPr>
    </w:p>
    <w:p w:rsidR="00F0235B" w:rsidRDefault="00F0235B" w:rsidP="00F0235B">
      <w:pPr>
        <w:pStyle w:val="Pa3"/>
        <w:spacing w:line="240" w:lineRule="auto"/>
        <w:ind w:firstLine="709"/>
        <w:jc w:val="both"/>
        <w:rPr>
          <w:rFonts w:ascii="Times New Roman" w:hAnsi="Times New Roman" w:cs="Times New Roman"/>
          <w:b/>
          <w:color w:val="0D0D0D" w:themeColor="text1" w:themeTint="F2"/>
        </w:rPr>
      </w:pPr>
    </w:p>
    <w:p w:rsidR="00F0235B" w:rsidRDefault="00F0235B" w:rsidP="00F0235B">
      <w:pPr>
        <w:pStyle w:val="Pa3"/>
        <w:spacing w:line="240" w:lineRule="auto"/>
        <w:ind w:firstLine="709"/>
        <w:jc w:val="both"/>
        <w:rPr>
          <w:rFonts w:ascii="Times New Roman" w:hAnsi="Times New Roman" w:cs="Times New Roman"/>
          <w:b/>
          <w:color w:val="0D0D0D" w:themeColor="text1" w:themeTint="F2"/>
        </w:rPr>
      </w:pPr>
    </w:p>
    <w:p w:rsidR="00F0235B" w:rsidRDefault="00F0235B" w:rsidP="00F0235B">
      <w:pPr>
        <w:pStyle w:val="Pa3"/>
        <w:spacing w:line="240" w:lineRule="auto"/>
        <w:ind w:firstLine="709"/>
        <w:jc w:val="both"/>
        <w:rPr>
          <w:rFonts w:ascii="Times New Roman" w:hAnsi="Times New Roman" w:cs="Times New Roman"/>
          <w:b/>
          <w:color w:val="0D0D0D" w:themeColor="text1" w:themeTint="F2"/>
        </w:rPr>
      </w:pPr>
    </w:p>
    <w:p w:rsidR="00F0235B" w:rsidRDefault="00F0235B" w:rsidP="00F0235B">
      <w:pPr>
        <w:pStyle w:val="Pa3"/>
        <w:spacing w:line="240" w:lineRule="auto"/>
        <w:ind w:firstLine="709"/>
        <w:jc w:val="both"/>
        <w:rPr>
          <w:rFonts w:ascii="Times New Roman" w:hAnsi="Times New Roman" w:cs="Times New Roman"/>
          <w:b/>
          <w:color w:val="0D0D0D" w:themeColor="text1" w:themeTint="F2"/>
        </w:rPr>
      </w:pPr>
    </w:p>
    <w:p w:rsidR="00F0235B" w:rsidRDefault="00F0235B" w:rsidP="00F0235B">
      <w:pPr>
        <w:pStyle w:val="Pa3"/>
        <w:spacing w:line="240" w:lineRule="auto"/>
        <w:ind w:firstLine="709"/>
        <w:jc w:val="both"/>
        <w:rPr>
          <w:rFonts w:ascii="Times New Roman" w:hAnsi="Times New Roman" w:cs="Times New Roman"/>
          <w:b/>
          <w:color w:val="0D0D0D" w:themeColor="text1" w:themeTint="F2"/>
        </w:rPr>
      </w:pPr>
    </w:p>
    <w:p w:rsidR="00F0235B" w:rsidRDefault="00F0235B" w:rsidP="00F0235B">
      <w:pPr>
        <w:pStyle w:val="Pa3"/>
        <w:spacing w:line="240" w:lineRule="auto"/>
        <w:ind w:firstLine="709"/>
        <w:jc w:val="both"/>
        <w:rPr>
          <w:rFonts w:ascii="Times New Roman" w:hAnsi="Times New Roman" w:cs="Times New Roman"/>
          <w:b/>
          <w:color w:val="0D0D0D" w:themeColor="text1" w:themeTint="F2"/>
        </w:rPr>
      </w:pPr>
    </w:p>
    <w:p w:rsidR="00F0235B" w:rsidRDefault="00F0235B" w:rsidP="00F0235B">
      <w:pPr>
        <w:pStyle w:val="Pa3"/>
        <w:spacing w:line="240" w:lineRule="auto"/>
        <w:ind w:firstLine="709"/>
        <w:jc w:val="both"/>
        <w:rPr>
          <w:rFonts w:ascii="Times New Roman" w:hAnsi="Times New Roman" w:cs="Times New Roman"/>
          <w:b/>
          <w:color w:val="0D0D0D" w:themeColor="text1" w:themeTint="F2"/>
        </w:rPr>
      </w:pPr>
    </w:p>
    <w:p w:rsidR="00F0235B" w:rsidRDefault="00F83548" w:rsidP="00F0235B">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г.</w:t>
      </w:r>
      <w:r w:rsidR="00E868DE">
        <w:rPr>
          <w:rFonts w:ascii="Times New Roman" w:hAnsi="Times New Roman" w:cs="Times New Roman"/>
          <w:b/>
          <w:color w:val="000000" w:themeColor="text1"/>
          <w:sz w:val="28"/>
          <w:szCs w:val="28"/>
        </w:rPr>
        <w:t xml:space="preserve"> Сыктывкар</w:t>
      </w:r>
    </w:p>
    <w:p w:rsidR="00F0235B" w:rsidRDefault="00E868DE" w:rsidP="00F0235B">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w:t>
      </w:r>
      <w:r w:rsidR="00F83548">
        <w:rPr>
          <w:rFonts w:ascii="Times New Roman" w:hAnsi="Times New Roman" w:cs="Times New Roman"/>
          <w:b/>
          <w:color w:val="000000" w:themeColor="text1"/>
          <w:sz w:val="28"/>
          <w:szCs w:val="28"/>
        </w:rPr>
        <w:t>024</w:t>
      </w:r>
      <w:r w:rsidR="00F0235B" w:rsidRPr="004647B9">
        <w:rPr>
          <w:rFonts w:ascii="Times New Roman" w:hAnsi="Times New Roman" w:cs="Times New Roman"/>
          <w:b/>
          <w:color w:val="000000" w:themeColor="text1"/>
          <w:sz w:val="28"/>
          <w:szCs w:val="28"/>
        </w:rPr>
        <w:t xml:space="preserve"> год</w:t>
      </w:r>
    </w:p>
    <w:p w:rsidR="00F53245" w:rsidRDefault="00F53245" w:rsidP="00F0235B">
      <w:pPr>
        <w:jc w:val="center"/>
        <w:rPr>
          <w:rFonts w:ascii="Times New Roman" w:hAnsi="Times New Roman" w:cs="Times New Roman"/>
          <w:b/>
          <w:color w:val="000000" w:themeColor="text1"/>
          <w:sz w:val="28"/>
          <w:szCs w:val="28"/>
        </w:rPr>
      </w:pPr>
    </w:p>
    <w:tbl>
      <w:tblPr>
        <w:tblStyle w:val="a5"/>
        <w:tblW w:w="0" w:type="auto"/>
        <w:tblLook w:val="04A0" w:firstRow="1" w:lastRow="0" w:firstColumn="1" w:lastColumn="0" w:noHBand="0" w:noVBand="1"/>
      </w:tblPr>
      <w:tblGrid>
        <w:gridCol w:w="7535"/>
        <w:gridCol w:w="1810"/>
      </w:tblGrid>
      <w:tr w:rsidR="00C93911" w:rsidTr="00F0235B">
        <w:tc>
          <w:tcPr>
            <w:tcW w:w="7535" w:type="dxa"/>
          </w:tcPr>
          <w:p w:rsidR="00C93911" w:rsidRDefault="00F0235B" w:rsidP="00C93911">
            <w:pPr>
              <w:rPr>
                <w:rFonts w:ascii="Times New Roman" w:hAnsi="Times New Roman"/>
                <w:sz w:val="24"/>
                <w:szCs w:val="24"/>
              </w:rPr>
            </w:pPr>
            <w:r>
              <w:rPr>
                <w:rFonts w:ascii="Times New Roman" w:hAnsi="Times New Roman"/>
                <w:sz w:val="28"/>
                <w:szCs w:val="28"/>
              </w:rPr>
              <w:lastRenderedPageBreak/>
              <w:tab/>
            </w:r>
            <w:r>
              <w:rPr>
                <w:rFonts w:ascii="Times New Roman" w:hAnsi="Times New Roman"/>
                <w:sz w:val="24"/>
                <w:szCs w:val="24"/>
              </w:rPr>
              <w:t>С</w:t>
            </w:r>
            <w:r w:rsidR="00C93911">
              <w:rPr>
                <w:rFonts w:ascii="Times New Roman" w:hAnsi="Times New Roman"/>
                <w:sz w:val="24"/>
                <w:szCs w:val="24"/>
              </w:rPr>
              <w:t xml:space="preserve">одержание </w:t>
            </w:r>
          </w:p>
        </w:tc>
        <w:tc>
          <w:tcPr>
            <w:tcW w:w="1810" w:type="dxa"/>
          </w:tcPr>
          <w:p w:rsidR="00C93911" w:rsidRDefault="00C93911" w:rsidP="00C93911">
            <w:pPr>
              <w:rPr>
                <w:rFonts w:ascii="Times New Roman" w:hAnsi="Times New Roman"/>
                <w:sz w:val="24"/>
                <w:szCs w:val="24"/>
              </w:rPr>
            </w:pPr>
            <w:r>
              <w:rPr>
                <w:rFonts w:ascii="Times New Roman" w:hAnsi="Times New Roman"/>
                <w:sz w:val="24"/>
                <w:szCs w:val="24"/>
              </w:rPr>
              <w:t>Страницы</w:t>
            </w:r>
          </w:p>
        </w:tc>
      </w:tr>
      <w:tr w:rsidR="00C93911" w:rsidTr="00F0235B">
        <w:tc>
          <w:tcPr>
            <w:tcW w:w="7535" w:type="dxa"/>
          </w:tcPr>
          <w:p w:rsidR="00C93911" w:rsidRPr="00BA77D0" w:rsidRDefault="00C93911" w:rsidP="00C93911">
            <w:pPr>
              <w:jc w:val="both"/>
              <w:rPr>
                <w:rFonts w:ascii="Times New Roman" w:hAnsi="Times New Roman"/>
                <w:b/>
                <w:sz w:val="24"/>
                <w:szCs w:val="24"/>
              </w:rPr>
            </w:pPr>
            <w:r>
              <w:rPr>
                <w:rFonts w:ascii="Times New Roman" w:hAnsi="Times New Roman"/>
                <w:b/>
                <w:sz w:val="24"/>
                <w:szCs w:val="24"/>
              </w:rPr>
              <w:t xml:space="preserve">1. Целевой раздел </w:t>
            </w:r>
            <w:r w:rsidRPr="00BA77D0">
              <w:rPr>
                <w:rFonts w:ascii="Times New Roman" w:hAnsi="Times New Roman"/>
                <w:b/>
                <w:sz w:val="24"/>
                <w:szCs w:val="24"/>
              </w:rPr>
              <w:t xml:space="preserve"> адаптированной основной образовательной программы основного общего образования</w:t>
            </w:r>
          </w:p>
        </w:tc>
        <w:tc>
          <w:tcPr>
            <w:tcW w:w="1810" w:type="dxa"/>
          </w:tcPr>
          <w:p w:rsidR="00C93911" w:rsidRPr="009F4B76" w:rsidRDefault="006D778B" w:rsidP="00C93911">
            <w:pPr>
              <w:rPr>
                <w:rFonts w:ascii="Times New Roman" w:hAnsi="Times New Roman"/>
                <w:sz w:val="24"/>
                <w:szCs w:val="24"/>
              </w:rPr>
            </w:pPr>
            <w:r>
              <w:rPr>
                <w:rFonts w:ascii="Times New Roman" w:hAnsi="Times New Roman"/>
                <w:sz w:val="24"/>
                <w:szCs w:val="24"/>
              </w:rPr>
              <w:t>4</w:t>
            </w:r>
          </w:p>
        </w:tc>
      </w:tr>
      <w:tr w:rsidR="00C93911" w:rsidTr="00F0235B">
        <w:tc>
          <w:tcPr>
            <w:tcW w:w="7535" w:type="dxa"/>
          </w:tcPr>
          <w:p w:rsidR="00C93911" w:rsidRPr="00BA77D0" w:rsidRDefault="00C93911" w:rsidP="00C93911">
            <w:pPr>
              <w:pStyle w:val="Pa4"/>
              <w:spacing w:line="240" w:lineRule="auto"/>
              <w:jc w:val="both"/>
              <w:rPr>
                <w:rFonts w:ascii="Times New Roman" w:hAnsi="Times New Roman"/>
              </w:rPr>
            </w:pPr>
            <w:r w:rsidRPr="00BA77D0">
              <w:rPr>
                <w:rFonts w:ascii="Times New Roman" w:hAnsi="Times New Roman"/>
                <w:color w:val="0D0D0D"/>
              </w:rPr>
              <w:t>1.1. Пояснительная записка</w:t>
            </w:r>
            <w:r w:rsidRPr="00BA77D0">
              <w:rPr>
                <w:rFonts w:ascii="Times New Roman" w:hAnsi="Times New Roman"/>
                <w:color w:val="0D0D0D"/>
              </w:rPr>
              <w:tab/>
            </w:r>
          </w:p>
        </w:tc>
        <w:tc>
          <w:tcPr>
            <w:tcW w:w="1810" w:type="dxa"/>
          </w:tcPr>
          <w:p w:rsidR="00C93911" w:rsidRPr="009F4B76" w:rsidRDefault="006D778B" w:rsidP="00C93911">
            <w:pPr>
              <w:rPr>
                <w:rFonts w:ascii="Times New Roman" w:hAnsi="Times New Roman"/>
                <w:sz w:val="24"/>
                <w:szCs w:val="24"/>
              </w:rPr>
            </w:pPr>
            <w:r>
              <w:rPr>
                <w:rFonts w:ascii="Times New Roman" w:hAnsi="Times New Roman"/>
                <w:sz w:val="24"/>
                <w:szCs w:val="24"/>
              </w:rPr>
              <w:t>4</w:t>
            </w:r>
          </w:p>
        </w:tc>
      </w:tr>
      <w:tr w:rsidR="00C93911" w:rsidTr="00F0235B">
        <w:tc>
          <w:tcPr>
            <w:tcW w:w="7535" w:type="dxa"/>
          </w:tcPr>
          <w:p w:rsidR="00C93911" w:rsidRPr="00BA77D0" w:rsidRDefault="00C93911" w:rsidP="00C93911">
            <w:pPr>
              <w:pStyle w:val="Pa5"/>
              <w:spacing w:line="240" w:lineRule="auto"/>
              <w:jc w:val="both"/>
              <w:rPr>
                <w:rFonts w:ascii="Times New Roman" w:hAnsi="Times New Roman"/>
              </w:rPr>
            </w:pPr>
            <w:r w:rsidRPr="00BA77D0">
              <w:rPr>
                <w:rFonts w:ascii="Times New Roman" w:hAnsi="Times New Roman"/>
                <w:color w:val="0D0D0D"/>
              </w:rPr>
              <w:t>1.1.1. Цели реализации основной образовательной программы основного общего образования</w:t>
            </w:r>
          </w:p>
        </w:tc>
        <w:tc>
          <w:tcPr>
            <w:tcW w:w="1810" w:type="dxa"/>
          </w:tcPr>
          <w:p w:rsidR="00C93911" w:rsidRPr="009F4B76" w:rsidRDefault="006D778B" w:rsidP="00C93911">
            <w:pPr>
              <w:rPr>
                <w:rFonts w:ascii="Times New Roman" w:hAnsi="Times New Roman"/>
                <w:sz w:val="24"/>
                <w:szCs w:val="24"/>
              </w:rPr>
            </w:pPr>
            <w:r>
              <w:rPr>
                <w:rFonts w:ascii="Times New Roman" w:hAnsi="Times New Roman"/>
                <w:sz w:val="24"/>
                <w:szCs w:val="24"/>
              </w:rPr>
              <w:t>8</w:t>
            </w:r>
          </w:p>
        </w:tc>
      </w:tr>
      <w:tr w:rsidR="00C93911" w:rsidTr="00F0235B">
        <w:tc>
          <w:tcPr>
            <w:tcW w:w="7535" w:type="dxa"/>
          </w:tcPr>
          <w:p w:rsidR="00C93911" w:rsidRPr="00BA77D0" w:rsidRDefault="00C93911" w:rsidP="00C93911">
            <w:pPr>
              <w:pStyle w:val="Pa5"/>
              <w:spacing w:line="240" w:lineRule="auto"/>
              <w:jc w:val="both"/>
              <w:rPr>
                <w:rFonts w:ascii="Times New Roman" w:hAnsi="Times New Roman"/>
              </w:rPr>
            </w:pPr>
            <w:r w:rsidRPr="00BA77D0">
              <w:rPr>
                <w:rFonts w:ascii="Times New Roman" w:hAnsi="Times New Roman"/>
                <w:color w:val="0D0D0D"/>
              </w:rPr>
              <w:t>1.1.2. Принципы формирования и механизмы реализации основной образовательной программы основного общего образования</w:t>
            </w:r>
          </w:p>
        </w:tc>
        <w:tc>
          <w:tcPr>
            <w:tcW w:w="1810" w:type="dxa"/>
          </w:tcPr>
          <w:p w:rsidR="00C93911" w:rsidRPr="009F4B76" w:rsidRDefault="006D778B" w:rsidP="00C93911">
            <w:pPr>
              <w:rPr>
                <w:rFonts w:ascii="Times New Roman" w:hAnsi="Times New Roman"/>
                <w:sz w:val="24"/>
                <w:szCs w:val="24"/>
              </w:rPr>
            </w:pPr>
            <w:r>
              <w:rPr>
                <w:rFonts w:ascii="Times New Roman" w:hAnsi="Times New Roman"/>
                <w:sz w:val="24"/>
                <w:szCs w:val="24"/>
              </w:rPr>
              <w:t>9</w:t>
            </w:r>
          </w:p>
        </w:tc>
      </w:tr>
      <w:tr w:rsidR="00C93911" w:rsidTr="00F0235B">
        <w:tc>
          <w:tcPr>
            <w:tcW w:w="7535" w:type="dxa"/>
          </w:tcPr>
          <w:p w:rsidR="00C93911" w:rsidRPr="00BA77D0" w:rsidRDefault="00C93911" w:rsidP="00C93911">
            <w:pPr>
              <w:rPr>
                <w:rFonts w:ascii="Times New Roman" w:hAnsi="Times New Roman"/>
                <w:sz w:val="24"/>
                <w:szCs w:val="24"/>
              </w:rPr>
            </w:pPr>
            <w:r w:rsidRPr="00BA77D0">
              <w:rPr>
                <w:rFonts w:ascii="Times New Roman" w:hAnsi="Times New Roman"/>
                <w:color w:val="0D0D0D"/>
                <w:sz w:val="24"/>
                <w:szCs w:val="24"/>
              </w:rPr>
              <w:t>1.1.3</w:t>
            </w:r>
            <w:r>
              <w:rPr>
                <w:rFonts w:ascii="Times New Roman" w:hAnsi="Times New Roman"/>
                <w:color w:val="0D0D0D"/>
                <w:sz w:val="24"/>
                <w:szCs w:val="24"/>
              </w:rPr>
              <w:t>. Общая характеристика адаптированной</w:t>
            </w:r>
            <w:r w:rsidRPr="00BA77D0">
              <w:rPr>
                <w:rFonts w:ascii="Times New Roman" w:hAnsi="Times New Roman"/>
                <w:color w:val="0D0D0D"/>
                <w:sz w:val="24"/>
                <w:szCs w:val="24"/>
              </w:rPr>
              <w:t xml:space="preserve"> основной образовательной программы основного общего образования</w:t>
            </w:r>
          </w:p>
        </w:tc>
        <w:tc>
          <w:tcPr>
            <w:tcW w:w="1810" w:type="dxa"/>
          </w:tcPr>
          <w:p w:rsidR="00C93911" w:rsidRPr="009F4B76" w:rsidRDefault="006D778B" w:rsidP="00C93911">
            <w:pPr>
              <w:rPr>
                <w:rFonts w:ascii="Times New Roman" w:hAnsi="Times New Roman"/>
                <w:sz w:val="24"/>
                <w:szCs w:val="24"/>
              </w:rPr>
            </w:pPr>
            <w:r>
              <w:rPr>
                <w:rFonts w:ascii="Times New Roman" w:hAnsi="Times New Roman"/>
                <w:sz w:val="24"/>
                <w:szCs w:val="24"/>
              </w:rPr>
              <w:t>11</w:t>
            </w:r>
          </w:p>
        </w:tc>
      </w:tr>
      <w:tr w:rsidR="00C93911" w:rsidTr="00F0235B">
        <w:tc>
          <w:tcPr>
            <w:tcW w:w="7535" w:type="dxa"/>
          </w:tcPr>
          <w:p w:rsidR="00C93911" w:rsidRPr="00BA77D0" w:rsidRDefault="00C93911" w:rsidP="00C93911">
            <w:pPr>
              <w:rPr>
                <w:rFonts w:ascii="Times New Roman" w:hAnsi="Times New Roman"/>
                <w:sz w:val="24"/>
                <w:szCs w:val="24"/>
              </w:rPr>
            </w:pPr>
            <w:r w:rsidRPr="00BA77D0">
              <w:rPr>
                <w:rFonts w:ascii="Times New Roman" w:hAnsi="Times New Roman"/>
                <w:color w:val="0D0D0D"/>
                <w:sz w:val="24"/>
                <w:szCs w:val="24"/>
              </w:rPr>
              <w:t>1.2. Планируемые результаты освоения обучающимися адаптированной основной образовательной программы основного общего образования</w:t>
            </w:r>
          </w:p>
        </w:tc>
        <w:tc>
          <w:tcPr>
            <w:tcW w:w="1810" w:type="dxa"/>
          </w:tcPr>
          <w:p w:rsidR="00C93911" w:rsidRPr="009F4B76" w:rsidRDefault="006D778B" w:rsidP="00C93911">
            <w:pPr>
              <w:rPr>
                <w:rFonts w:ascii="Times New Roman" w:hAnsi="Times New Roman"/>
                <w:sz w:val="24"/>
                <w:szCs w:val="24"/>
              </w:rPr>
            </w:pPr>
            <w:r>
              <w:rPr>
                <w:rFonts w:ascii="Times New Roman" w:hAnsi="Times New Roman"/>
                <w:sz w:val="24"/>
                <w:szCs w:val="24"/>
              </w:rPr>
              <w:t>11</w:t>
            </w:r>
          </w:p>
        </w:tc>
      </w:tr>
      <w:tr w:rsidR="00C93911" w:rsidTr="00F0235B">
        <w:tc>
          <w:tcPr>
            <w:tcW w:w="7535" w:type="dxa"/>
          </w:tcPr>
          <w:p w:rsidR="00C93911" w:rsidRPr="00BA77D0" w:rsidRDefault="00C93911" w:rsidP="00C93911">
            <w:pPr>
              <w:rPr>
                <w:rFonts w:ascii="Times New Roman" w:hAnsi="Times New Roman"/>
                <w:sz w:val="24"/>
                <w:szCs w:val="24"/>
              </w:rPr>
            </w:pPr>
            <w:r w:rsidRPr="00BA77D0">
              <w:rPr>
                <w:rFonts w:ascii="Times New Roman" w:hAnsi="Times New Roman"/>
                <w:sz w:val="24"/>
                <w:szCs w:val="24"/>
              </w:rPr>
              <w:t>1.3. Система оценки достижения планируемых результатов освоения основной образовательной программы</w:t>
            </w:r>
          </w:p>
        </w:tc>
        <w:tc>
          <w:tcPr>
            <w:tcW w:w="1810" w:type="dxa"/>
          </w:tcPr>
          <w:p w:rsidR="00C93911" w:rsidRPr="009F4B76" w:rsidRDefault="006D778B" w:rsidP="00C93911">
            <w:pPr>
              <w:rPr>
                <w:rFonts w:ascii="Times New Roman" w:hAnsi="Times New Roman"/>
                <w:sz w:val="24"/>
                <w:szCs w:val="24"/>
              </w:rPr>
            </w:pPr>
            <w:r>
              <w:rPr>
                <w:rFonts w:ascii="Times New Roman" w:hAnsi="Times New Roman"/>
                <w:sz w:val="24"/>
                <w:szCs w:val="24"/>
              </w:rPr>
              <w:t>12</w:t>
            </w:r>
          </w:p>
        </w:tc>
      </w:tr>
      <w:tr w:rsidR="00C93911" w:rsidTr="00F0235B">
        <w:tc>
          <w:tcPr>
            <w:tcW w:w="7535" w:type="dxa"/>
          </w:tcPr>
          <w:p w:rsidR="00C93911" w:rsidRPr="00BA77D0" w:rsidRDefault="00C93911" w:rsidP="00C93911">
            <w:pPr>
              <w:rPr>
                <w:rFonts w:ascii="Times New Roman" w:hAnsi="Times New Roman"/>
                <w:sz w:val="24"/>
                <w:szCs w:val="24"/>
              </w:rPr>
            </w:pPr>
            <w:r w:rsidRPr="00BA77D0">
              <w:rPr>
                <w:rFonts w:ascii="Times New Roman" w:hAnsi="Times New Roman"/>
                <w:sz w:val="24"/>
                <w:szCs w:val="24"/>
              </w:rPr>
              <w:t>1.3.1. Общие положения</w:t>
            </w:r>
          </w:p>
        </w:tc>
        <w:tc>
          <w:tcPr>
            <w:tcW w:w="1810" w:type="dxa"/>
          </w:tcPr>
          <w:p w:rsidR="00C93911" w:rsidRPr="009F4B76" w:rsidRDefault="006D778B" w:rsidP="00C93911">
            <w:pPr>
              <w:rPr>
                <w:rFonts w:ascii="Times New Roman" w:hAnsi="Times New Roman"/>
                <w:sz w:val="24"/>
                <w:szCs w:val="24"/>
              </w:rPr>
            </w:pPr>
            <w:r>
              <w:rPr>
                <w:rFonts w:ascii="Times New Roman" w:hAnsi="Times New Roman"/>
                <w:sz w:val="24"/>
                <w:szCs w:val="24"/>
              </w:rPr>
              <w:t>12</w:t>
            </w:r>
          </w:p>
        </w:tc>
      </w:tr>
      <w:tr w:rsidR="00C93911" w:rsidTr="00F0235B">
        <w:tc>
          <w:tcPr>
            <w:tcW w:w="7535" w:type="dxa"/>
          </w:tcPr>
          <w:p w:rsidR="00C93911" w:rsidRPr="00BA77D0" w:rsidRDefault="00C93911" w:rsidP="00C93911">
            <w:pPr>
              <w:autoSpaceDE w:val="0"/>
              <w:autoSpaceDN w:val="0"/>
              <w:adjustRightInd w:val="0"/>
              <w:jc w:val="both"/>
              <w:rPr>
                <w:rFonts w:ascii="Times New Roman" w:hAnsi="Times New Roman"/>
                <w:sz w:val="24"/>
                <w:szCs w:val="24"/>
              </w:rPr>
            </w:pPr>
            <w:r w:rsidRPr="00BA77D0">
              <w:rPr>
                <w:rFonts w:ascii="Times New Roman" w:hAnsi="Times New Roman"/>
                <w:sz w:val="24"/>
                <w:szCs w:val="24"/>
              </w:rPr>
              <w:t xml:space="preserve">1.3.2. Особенности оценки метапредметных и предметных </w:t>
            </w:r>
          </w:p>
          <w:p w:rsidR="00C93911" w:rsidRPr="00BA77D0" w:rsidRDefault="00C93911" w:rsidP="00C93911">
            <w:pPr>
              <w:rPr>
                <w:rFonts w:ascii="Times New Roman" w:hAnsi="Times New Roman"/>
                <w:sz w:val="24"/>
                <w:szCs w:val="24"/>
              </w:rPr>
            </w:pPr>
            <w:r w:rsidRPr="00BA77D0">
              <w:rPr>
                <w:rFonts w:ascii="Times New Roman" w:hAnsi="Times New Roman"/>
                <w:sz w:val="24"/>
                <w:szCs w:val="24"/>
              </w:rPr>
              <w:t>результатов</w:t>
            </w:r>
          </w:p>
        </w:tc>
        <w:tc>
          <w:tcPr>
            <w:tcW w:w="1810" w:type="dxa"/>
          </w:tcPr>
          <w:p w:rsidR="00C93911" w:rsidRPr="009F4B76" w:rsidRDefault="006D778B" w:rsidP="00C93911">
            <w:pPr>
              <w:rPr>
                <w:rFonts w:ascii="Times New Roman" w:hAnsi="Times New Roman"/>
                <w:sz w:val="24"/>
                <w:szCs w:val="24"/>
              </w:rPr>
            </w:pPr>
            <w:r>
              <w:rPr>
                <w:rFonts w:ascii="Times New Roman" w:hAnsi="Times New Roman"/>
                <w:sz w:val="24"/>
                <w:szCs w:val="24"/>
              </w:rPr>
              <w:t>12</w:t>
            </w:r>
          </w:p>
        </w:tc>
      </w:tr>
      <w:tr w:rsidR="00C93911" w:rsidTr="00F0235B">
        <w:tc>
          <w:tcPr>
            <w:tcW w:w="7535" w:type="dxa"/>
          </w:tcPr>
          <w:p w:rsidR="00C93911" w:rsidRPr="00BA77D0" w:rsidRDefault="00C93911" w:rsidP="00C93911">
            <w:pPr>
              <w:rPr>
                <w:rFonts w:ascii="Times New Roman" w:hAnsi="Times New Roman"/>
                <w:sz w:val="24"/>
                <w:szCs w:val="24"/>
              </w:rPr>
            </w:pPr>
            <w:r w:rsidRPr="00BA77D0">
              <w:rPr>
                <w:rFonts w:ascii="Times New Roman" w:hAnsi="Times New Roman"/>
                <w:sz w:val="24"/>
                <w:szCs w:val="24"/>
              </w:rPr>
              <w:t>1.3.3. Организация и содержание оценочных процедур</w:t>
            </w:r>
          </w:p>
        </w:tc>
        <w:tc>
          <w:tcPr>
            <w:tcW w:w="1810" w:type="dxa"/>
          </w:tcPr>
          <w:p w:rsidR="00C93911" w:rsidRPr="009F4B76" w:rsidRDefault="006D778B" w:rsidP="00C93911">
            <w:pPr>
              <w:rPr>
                <w:rFonts w:ascii="Times New Roman" w:hAnsi="Times New Roman"/>
                <w:sz w:val="24"/>
                <w:szCs w:val="24"/>
              </w:rPr>
            </w:pPr>
            <w:r>
              <w:rPr>
                <w:rFonts w:ascii="Times New Roman" w:hAnsi="Times New Roman"/>
                <w:sz w:val="24"/>
                <w:szCs w:val="24"/>
              </w:rPr>
              <w:t>12</w:t>
            </w:r>
          </w:p>
        </w:tc>
      </w:tr>
      <w:tr w:rsidR="00C93911" w:rsidTr="00F0235B">
        <w:tc>
          <w:tcPr>
            <w:tcW w:w="7535" w:type="dxa"/>
          </w:tcPr>
          <w:p w:rsidR="00C93911" w:rsidRPr="00BA77D0" w:rsidRDefault="00C93911" w:rsidP="00C93911">
            <w:pPr>
              <w:rPr>
                <w:rFonts w:ascii="Times New Roman" w:hAnsi="Times New Roman"/>
                <w:sz w:val="24"/>
                <w:szCs w:val="24"/>
              </w:rPr>
            </w:pPr>
            <w:r w:rsidRPr="00BA77D0">
              <w:rPr>
                <w:rFonts w:ascii="Times New Roman" w:hAnsi="Times New Roman"/>
                <w:b/>
                <w:color w:val="000000"/>
                <w:sz w:val="24"/>
                <w:szCs w:val="24"/>
              </w:rPr>
              <w:t xml:space="preserve">2. Содержательный </w:t>
            </w:r>
            <w:r w:rsidRPr="00BA77D0">
              <w:rPr>
                <w:rFonts w:ascii="Times New Roman" w:hAnsi="Times New Roman"/>
                <w:b/>
                <w:sz w:val="24"/>
                <w:szCs w:val="24"/>
              </w:rPr>
              <w:t>раздел адаптированной основной образовательной программы основного общего образования</w:t>
            </w:r>
          </w:p>
        </w:tc>
        <w:tc>
          <w:tcPr>
            <w:tcW w:w="1810" w:type="dxa"/>
          </w:tcPr>
          <w:p w:rsidR="00C93911" w:rsidRPr="009F4B76" w:rsidRDefault="009F4B76" w:rsidP="00C93911">
            <w:pPr>
              <w:rPr>
                <w:rFonts w:ascii="Times New Roman" w:hAnsi="Times New Roman"/>
                <w:sz w:val="24"/>
                <w:szCs w:val="24"/>
              </w:rPr>
            </w:pPr>
            <w:r w:rsidRPr="009F4B76">
              <w:rPr>
                <w:rFonts w:ascii="Times New Roman" w:hAnsi="Times New Roman"/>
                <w:sz w:val="24"/>
                <w:szCs w:val="24"/>
              </w:rPr>
              <w:t>13</w:t>
            </w:r>
          </w:p>
        </w:tc>
      </w:tr>
      <w:tr w:rsidR="00C93911" w:rsidTr="00F0235B">
        <w:tc>
          <w:tcPr>
            <w:tcW w:w="7535" w:type="dxa"/>
          </w:tcPr>
          <w:p w:rsidR="00C93911" w:rsidRPr="00BA77D0" w:rsidRDefault="00C93911" w:rsidP="00C93911">
            <w:pPr>
              <w:rPr>
                <w:rFonts w:ascii="Times New Roman" w:hAnsi="Times New Roman"/>
                <w:sz w:val="24"/>
                <w:szCs w:val="24"/>
              </w:rPr>
            </w:pPr>
            <w:r w:rsidRPr="00BA77D0">
              <w:rPr>
                <w:rFonts w:ascii="Times New Roman" w:hAnsi="Times New Roman"/>
                <w:color w:val="000000"/>
                <w:sz w:val="24"/>
                <w:szCs w:val="24"/>
              </w:rPr>
              <w:t>2.1. Примерные рабочие программы учебных предметов, учебных курсов (в том числе внеурочной деятельности), учебных модулей</w:t>
            </w:r>
          </w:p>
        </w:tc>
        <w:tc>
          <w:tcPr>
            <w:tcW w:w="1810" w:type="dxa"/>
          </w:tcPr>
          <w:p w:rsidR="00C93911" w:rsidRPr="009F4B76" w:rsidRDefault="009F4B76" w:rsidP="00C93911">
            <w:pPr>
              <w:rPr>
                <w:rFonts w:ascii="Times New Roman" w:hAnsi="Times New Roman"/>
                <w:sz w:val="24"/>
                <w:szCs w:val="24"/>
              </w:rPr>
            </w:pPr>
            <w:r w:rsidRPr="009F4B76">
              <w:rPr>
                <w:rFonts w:ascii="Times New Roman" w:hAnsi="Times New Roman"/>
                <w:sz w:val="24"/>
                <w:szCs w:val="24"/>
              </w:rPr>
              <w:t>13</w:t>
            </w:r>
          </w:p>
        </w:tc>
      </w:tr>
      <w:tr w:rsidR="00C93911" w:rsidTr="00F0235B">
        <w:tc>
          <w:tcPr>
            <w:tcW w:w="7535" w:type="dxa"/>
          </w:tcPr>
          <w:p w:rsidR="00C93911" w:rsidRPr="00BA77D0" w:rsidRDefault="00C93911" w:rsidP="00C93911">
            <w:pPr>
              <w:ind w:left="-109"/>
              <w:rPr>
                <w:rFonts w:ascii="Times New Roman" w:hAnsi="Times New Roman"/>
                <w:sz w:val="24"/>
                <w:szCs w:val="24"/>
              </w:rPr>
            </w:pPr>
            <w:r>
              <w:rPr>
                <w:rFonts w:ascii="Times New Roman" w:hAnsi="Times New Roman"/>
                <w:color w:val="000000"/>
                <w:sz w:val="24"/>
                <w:szCs w:val="24"/>
              </w:rPr>
              <w:t xml:space="preserve"> </w:t>
            </w:r>
            <w:r w:rsidRPr="00BA77D0">
              <w:rPr>
                <w:rFonts w:ascii="Times New Roman" w:hAnsi="Times New Roman"/>
                <w:color w:val="000000"/>
                <w:sz w:val="24"/>
                <w:szCs w:val="24"/>
              </w:rPr>
              <w:t>2.1.1. Русский язык</w:t>
            </w:r>
          </w:p>
        </w:tc>
        <w:tc>
          <w:tcPr>
            <w:tcW w:w="1810" w:type="dxa"/>
          </w:tcPr>
          <w:p w:rsidR="00C93911" w:rsidRPr="009F4B76" w:rsidRDefault="009F4B76" w:rsidP="00C93911">
            <w:pPr>
              <w:rPr>
                <w:rFonts w:ascii="Times New Roman" w:hAnsi="Times New Roman"/>
                <w:sz w:val="24"/>
                <w:szCs w:val="24"/>
              </w:rPr>
            </w:pPr>
            <w:r w:rsidRPr="009F4B76">
              <w:rPr>
                <w:rFonts w:ascii="Times New Roman" w:hAnsi="Times New Roman"/>
                <w:sz w:val="24"/>
                <w:szCs w:val="24"/>
              </w:rPr>
              <w:t>13-35</w:t>
            </w:r>
          </w:p>
        </w:tc>
      </w:tr>
      <w:tr w:rsidR="00C93911" w:rsidTr="00F0235B">
        <w:tc>
          <w:tcPr>
            <w:tcW w:w="7535" w:type="dxa"/>
          </w:tcPr>
          <w:p w:rsidR="00C93911" w:rsidRPr="00BA77D0" w:rsidRDefault="00C93911" w:rsidP="00C93911">
            <w:pPr>
              <w:rPr>
                <w:rFonts w:ascii="Times New Roman" w:hAnsi="Times New Roman"/>
                <w:sz w:val="24"/>
                <w:szCs w:val="24"/>
              </w:rPr>
            </w:pPr>
            <w:r w:rsidRPr="00BA77D0">
              <w:rPr>
                <w:rFonts w:ascii="Times New Roman" w:hAnsi="Times New Roman"/>
                <w:color w:val="000000"/>
                <w:sz w:val="24"/>
                <w:szCs w:val="24"/>
              </w:rPr>
              <w:t>2.1.2. Развитие речи</w:t>
            </w:r>
            <w:r w:rsidRPr="00BA77D0">
              <w:rPr>
                <w:rFonts w:ascii="Times New Roman" w:hAnsi="Times New Roman"/>
                <w:color w:val="000000"/>
                <w:sz w:val="24"/>
                <w:szCs w:val="24"/>
              </w:rPr>
              <w:tab/>
            </w:r>
          </w:p>
        </w:tc>
        <w:tc>
          <w:tcPr>
            <w:tcW w:w="1810" w:type="dxa"/>
          </w:tcPr>
          <w:p w:rsidR="00C93911" w:rsidRPr="009F4B76" w:rsidRDefault="006D778B" w:rsidP="00C93911">
            <w:pPr>
              <w:rPr>
                <w:rFonts w:ascii="Times New Roman" w:hAnsi="Times New Roman"/>
                <w:sz w:val="24"/>
                <w:szCs w:val="24"/>
              </w:rPr>
            </w:pPr>
            <w:r>
              <w:rPr>
                <w:rFonts w:ascii="Times New Roman" w:hAnsi="Times New Roman"/>
                <w:sz w:val="24"/>
                <w:szCs w:val="24"/>
              </w:rPr>
              <w:t>37-77</w:t>
            </w:r>
          </w:p>
        </w:tc>
      </w:tr>
      <w:tr w:rsidR="00C93911" w:rsidTr="00F0235B">
        <w:tc>
          <w:tcPr>
            <w:tcW w:w="7535" w:type="dxa"/>
          </w:tcPr>
          <w:p w:rsidR="00C93911" w:rsidRPr="00BA77D0" w:rsidRDefault="00C93911" w:rsidP="00C93911">
            <w:pPr>
              <w:rPr>
                <w:rFonts w:ascii="Times New Roman" w:hAnsi="Times New Roman"/>
                <w:sz w:val="24"/>
                <w:szCs w:val="24"/>
              </w:rPr>
            </w:pPr>
            <w:r w:rsidRPr="00BA77D0">
              <w:rPr>
                <w:rFonts w:ascii="Times New Roman" w:hAnsi="Times New Roman"/>
                <w:color w:val="000000"/>
                <w:sz w:val="24"/>
                <w:szCs w:val="24"/>
              </w:rPr>
              <w:t>2.1.3. Литература</w:t>
            </w:r>
          </w:p>
        </w:tc>
        <w:tc>
          <w:tcPr>
            <w:tcW w:w="1810" w:type="dxa"/>
          </w:tcPr>
          <w:p w:rsidR="00C93911" w:rsidRPr="009F4B76" w:rsidRDefault="006D778B" w:rsidP="00C93911">
            <w:pPr>
              <w:rPr>
                <w:rFonts w:ascii="Times New Roman" w:hAnsi="Times New Roman"/>
                <w:sz w:val="24"/>
                <w:szCs w:val="24"/>
              </w:rPr>
            </w:pPr>
            <w:r>
              <w:rPr>
                <w:rFonts w:ascii="Times New Roman" w:hAnsi="Times New Roman"/>
                <w:sz w:val="24"/>
                <w:szCs w:val="24"/>
              </w:rPr>
              <w:t>77-99</w:t>
            </w:r>
          </w:p>
        </w:tc>
      </w:tr>
      <w:tr w:rsidR="00C93911" w:rsidTr="00F0235B">
        <w:tc>
          <w:tcPr>
            <w:tcW w:w="7535" w:type="dxa"/>
          </w:tcPr>
          <w:p w:rsidR="00C93911" w:rsidRPr="00BA77D0" w:rsidRDefault="00C93911" w:rsidP="00C93911">
            <w:pPr>
              <w:ind w:left="-109"/>
              <w:rPr>
                <w:rFonts w:ascii="Times New Roman" w:hAnsi="Times New Roman"/>
                <w:sz w:val="24"/>
                <w:szCs w:val="24"/>
              </w:rPr>
            </w:pPr>
            <w:r>
              <w:rPr>
                <w:rFonts w:ascii="Times New Roman" w:hAnsi="Times New Roman"/>
                <w:color w:val="000000"/>
                <w:sz w:val="24"/>
                <w:szCs w:val="24"/>
              </w:rPr>
              <w:t xml:space="preserve"> </w:t>
            </w:r>
            <w:r w:rsidRPr="00BA77D0">
              <w:rPr>
                <w:rFonts w:ascii="Times New Roman" w:hAnsi="Times New Roman"/>
                <w:color w:val="000000"/>
                <w:sz w:val="24"/>
                <w:szCs w:val="24"/>
              </w:rPr>
              <w:t>2.1.4. Иностранный язык (английский)</w:t>
            </w:r>
            <w:r w:rsidRPr="00BA77D0">
              <w:rPr>
                <w:rFonts w:ascii="Times New Roman" w:hAnsi="Times New Roman"/>
                <w:color w:val="000000"/>
                <w:sz w:val="24"/>
                <w:szCs w:val="24"/>
              </w:rPr>
              <w:tab/>
            </w:r>
          </w:p>
        </w:tc>
        <w:tc>
          <w:tcPr>
            <w:tcW w:w="1810" w:type="dxa"/>
          </w:tcPr>
          <w:p w:rsidR="00C93911" w:rsidRPr="009F4B76" w:rsidRDefault="006D778B" w:rsidP="00C93911">
            <w:pPr>
              <w:rPr>
                <w:rFonts w:ascii="Times New Roman" w:hAnsi="Times New Roman"/>
                <w:sz w:val="24"/>
                <w:szCs w:val="24"/>
              </w:rPr>
            </w:pPr>
            <w:r>
              <w:rPr>
                <w:rFonts w:ascii="Times New Roman" w:hAnsi="Times New Roman"/>
                <w:sz w:val="24"/>
                <w:szCs w:val="24"/>
              </w:rPr>
              <w:t>99-120</w:t>
            </w:r>
          </w:p>
        </w:tc>
      </w:tr>
      <w:tr w:rsidR="00C93911" w:rsidTr="00F0235B">
        <w:tc>
          <w:tcPr>
            <w:tcW w:w="7535" w:type="dxa"/>
          </w:tcPr>
          <w:p w:rsidR="00C93911" w:rsidRPr="00BA77D0" w:rsidRDefault="00C93911" w:rsidP="00C93911">
            <w:pPr>
              <w:ind w:left="-109"/>
              <w:rPr>
                <w:rFonts w:ascii="Times New Roman" w:hAnsi="Times New Roman"/>
                <w:sz w:val="24"/>
                <w:szCs w:val="24"/>
              </w:rPr>
            </w:pPr>
            <w:r>
              <w:rPr>
                <w:rFonts w:ascii="Times New Roman" w:hAnsi="Times New Roman"/>
                <w:color w:val="000000"/>
                <w:sz w:val="24"/>
                <w:szCs w:val="24"/>
              </w:rPr>
              <w:t xml:space="preserve"> </w:t>
            </w:r>
            <w:r w:rsidRPr="00BA77D0">
              <w:rPr>
                <w:rFonts w:ascii="Times New Roman" w:hAnsi="Times New Roman"/>
                <w:color w:val="000000"/>
                <w:sz w:val="24"/>
                <w:szCs w:val="24"/>
              </w:rPr>
              <w:t>2.1.5. История России. Всеобщая история</w:t>
            </w:r>
          </w:p>
        </w:tc>
        <w:tc>
          <w:tcPr>
            <w:tcW w:w="1810" w:type="dxa"/>
          </w:tcPr>
          <w:p w:rsidR="00C93911" w:rsidRPr="009F4B76" w:rsidRDefault="006D778B" w:rsidP="00C93911">
            <w:pPr>
              <w:rPr>
                <w:rFonts w:ascii="Times New Roman" w:hAnsi="Times New Roman"/>
                <w:sz w:val="24"/>
                <w:szCs w:val="24"/>
              </w:rPr>
            </w:pPr>
            <w:r>
              <w:rPr>
                <w:rFonts w:ascii="Times New Roman" w:hAnsi="Times New Roman"/>
                <w:sz w:val="24"/>
                <w:szCs w:val="24"/>
              </w:rPr>
              <w:t>120-124</w:t>
            </w:r>
          </w:p>
        </w:tc>
      </w:tr>
      <w:tr w:rsidR="00C93911" w:rsidTr="00F0235B">
        <w:tc>
          <w:tcPr>
            <w:tcW w:w="7535" w:type="dxa"/>
          </w:tcPr>
          <w:p w:rsidR="00C93911" w:rsidRPr="00BA77D0" w:rsidRDefault="00C93911" w:rsidP="00C93911">
            <w:pPr>
              <w:ind w:left="-109"/>
              <w:rPr>
                <w:rFonts w:ascii="Times New Roman" w:hAnsi="Times New Roman"/>
                <w:sz w:val="24"/>
                <w:szCs w:val="24"/>
              </w:rPr>
            </w:pPr>
            <w:r>
              <w:rPr>
                <w:rFonts w:ascii="Times New Roman" w:hAnsi="Times New Roman"/>
                <w:color w:val="000000"/>
                <w:sz w:val="24"/>
                <w:szCs w:val="24"/>
              </w:rPr>
              <w:t xml:space="preserve"> </w:t>
            </w:r>
            <w:r w:rsidRPr="00BA77D0">
              <w:rPr>
                <w:rFonts w:ascii="Times New Roman" w:hAnsi="Times New Roman"/>
                <w:color w:val="000000"/>
                <w:sz w:val="24"/>
                <w:szCs w:val="24"/>
              </w:rPr>
              <w:t>2.1.6. Обществознание</w:t>
            </w:r>
          </w:p>
        </w:tc>
        <w:tc>
          <w:tcPr>
            <w:tcW w:w="1810" w:type="dxa"/>
          </w:tcPr>
          <w:p w:rsidR="00C93911" w:rsidRPr="009F4B76" w:rsidRDefault="006D778B" w:rsidP="00C93911">
            <w:pPr>
              <w:rPr>
                <w:rFonts w:ascii="Times New Roman" w:hAnsi="Times New Roman"/>
                <w:sz w:val="24"/>
                <w:szCs w:val="24"/>
              </w:rPr>
            </w:pPr>
            <w:r>
              <w:rPr>
                <w:rFonts w:ascii="Times New Roman" w:hAnsi="Times New Roman"/>
                <w:sz w:val="24"/>
                <w:szCs w:val="24"/>
              </w:rPr>
              <w:t>124-127</w:t>
            </w:r>
          </w:p>
        </w:tc>
      </w:tr>
      <w:tr w:rsidR="00C93911" w:rsidTr="00F0235B">
        <w:tc>
          <w:tcPr>
            <w:tcW w:w="7535" w:type="dxa"/>
          </w:tcPr>
          <w:p w:rsidR="00C93911" w:rsidRPr="00BA77D0" w:rsidRDefault="00C93911" w:rsidP="00C93911">
            <w:pPr>
              <w:ind w:left="-109"/>
              <w:rPr>
                <w:rFonts w:ascii="Times New Roman" w:hAnsi="Times New Roman"/>
                <w:sz w:val="24"/>
                <w:szCs w:val="24"/>
              </w:rPr>
            </w:pPr>
            <w:r>
              <w:rPr>
                <w:rFonts w:ascii="Times New Roman" w:hAnsi="Times New Roman"/>
                <w:color w:val="000000"/>
                <w:sz w:val="24"/>
                <w:szCs w:val="24"/>
              </w:rPr>
              <w:t xml:space="preserve"> </w:t>
            </w:r>
            <w:r w:rsidRPr="00BA77D0">
              <w:rPr>
                <w:rFonts w:ascii="Times New Roman" w:hAnsi="Times New Roman"/>
                <w:color w:val="000000"/>
                <w:sz w:val="24"/>
                <w:szCs w:val="24"/>
              </w:rPr>
              <w:t>2.1.7. География</w:t>
            </w:r>
          </w:p>
        </w:tc>
        <w:tc>
          <w:tcPr>
            <w:tcW w:w="1810" w:type="dxa"/>
          </w:tcPr>
          <w:p w:rsidR="00C93911" w:rsidRPr="009F4B76" w:rsidRDefault="006D778B" w:rsidP="00C93911">
            <w:pPr>
              <w:rPr>
                <w:rFonts w:ascii="Times New Roman" w:hAnsi="Times New Roman"/>
                <w:sz w:val="24"/>
                <w:szCs w:val="24"/>
              </w:rPr>
            </w:pPr>
            <w:r>
              <w:rPr>
                <w:rFonts w:ascii="Times New Roman" w:hAnsi="Times New Roman"/>
                <w:sz w:val="24"/>
                <w:szCs w:val="24"/>
              </w:rPr>
              <w:t>127-130</w:t>
            </w:r>
          </w:p>
        </w:tc>
      </w:tr>
      <w:tr w:rsidR="00C93911" w:rsidTr="00F0235B">
        <w:tc>
          <w:tcPr>
            <w:tcW w:w="7535" w:type="dxa"/>
          </w:tcPr>
          <w:p w:rsidR="00C93911" w:rsidRPr="00BA77D0" w:rsidRDefault="00C93911" w:rsidP="00C93911">
            <w:pPr>
              <w:rPr>
                <w:rFonts w:ascii="Times New Roman" w:hAnsi="Times New Roman"/>
                <w:sz w:val="24"/>
                <w:szCs w:val="24"/>
              </w:rPr>
            </w:pPr>
            <w:r w:rsidRPr="00BA77D0">
              <w:rPr>
                <w:rFonts w:ascii="Times New Roman" w:hAnsi="Times New Roman"/>
                <w:color w:val="000000"/>
                <w:sz w:val="24"/>
                <w:szCs w:val="24"/>
              </w:rPr>
              <w:t>2.1.8. Математика</w:t>
            </w:r>
          </w:p>
        </w:tc>
        <w:tc>
          <w:tcPr>
            <w:tcW w:w="1810" w:type="dxa"/>
          </w:tcPr>
          <w:p w:rsidR="00C93911" w:rsidRPr="009F4B76" w:rsidRDefault="006D778B" w:rsidP="00C93911">
            <w:pPr>
              <w:rPr>
                <w:rFonts w:ascii="Times New Roman" w:hAnsi="Times New Roman"/>
                <w:sz w:val="24"/>
                <w:szCs w:val="24"/>
              </w:rPr>
            </w:pPr>
            <w:r>
              <w:rPr>
                <w:rFonts w:ascii="Times New Roman" w:hAnsi="Times New Roman"/>
                <w:sz w:val="24"/>
                <w:szCs w:val="24"/>
              </w:rPr>
              <w:t>131-144</w:t>
            </w:r>
          </w:p>
        </w:tc>
      </w:tr>
      <w:tr w:rsidR="00C93911" w:rsidTr="00F0235B">
        <w:tc>
          <w:tcPr>
            <w:tcW w:w="7535" w:type="dxa"/>
          </w:tcPr>
          <w:p w:rsidR="00C93911" w:rsidRPr="00BA77D0" w:rsidRDefault="00C93911" w:rsidP="00C93911">
            <w:pPr>
              <w:ind w:left="-109"/>
              <w:rPr>
                <w:rFonts w:ascii="Times New Roman" w:hAnsi="Times New Roman"/>
                <w:sz w:val="24"/>
                <w:szCs w:val="24"/>
              </w:rPr>
            </w:pPr>
            <w:r>
              <w:rPr>
                <w:rFonts w:ascii="Times New Roman" w:hAnsi="Times New Roman"/>
                <w:color w:val="000000"/>
                <w:sz w:val="24"/>
                <w:szCs w:val="24"/>
              </w:rPr>
              <w:t xml:space="preserve"> </w:t>
            </w:r>
            <w:r w:rsidRPr="00BA77D0">
              <w:rPr>
                <w:rFonts w:ascii="Times New Roman" w:hAnsi="Times New Roman"/>
                <w:color w:val="000000"/>
                <w:sz w:val="24"/>
                <w:szCs w:val="24"/>
              </w:rPr>
              <w:t>2.1.9. Информатика</w:t>
            </w:r>
          </w:p>
        </w:tc>
        <w:tc>
          <w:tcPr>
            <w:tcW w:w="1810" w:type="dxa"/>
          </w:tcPr>
          <w:p w:rsidR="00C93911" w:rsidRPr="009F4B76" w:rsidRDefault="006D778B" w:rsidP="00C93911">
            <w:pPr>
              <w:rPr>
                <w:rFonts w:ascii="Times New Roman" w:hAnsi="Times New Roman"/>
                <w:sz w:val="24"/>
                <w:szCs w:val="24"/>
              </w:rPr>
            </w:pPr>
            <w:r>
              <w:rPr>
                <w:rFonts w:ascii="Times New Roman" w:hAnsi="Times New Roman"/>
                <w:sz w:val="24"/>
                <w:szCs w:val="24"/>
              </w:rPr>
              <w:t>144-146</w:t>
            </w:r>
          </w:p>
        </w:tc>
      </w:tr>
      <w:tr w:rsidR="00C93911" w:rsidTr="00F0235B">
        <w:tc>
          <w:tcPr>
            <w:tcW w:w="7535" w:type="dxa"/>
          </w:tcPr>
          <w:p w:rsidR="00C93911" w:rsidRPr="00BA77D0" w:rsidRDefault="00C93911" w:rsidP="00C93911">
            <w:pPr>
              <w:ind w:left="-109"/>
              <w:rPr>
                <w:rFonts w:ascii="Times New Roman" w:hAnsi="Times New Roman"/>
                <w:sz w:val="24"/>
                <w:szCs w:val="24"/>
              </w:rPr>
            </w:pPr>
            <w:r>
              <w:rPr>
                <w:rFonts w:ascii="Times New Roman" w:hAnsi="Times New Roman"/>
                <w:color w:val="000000"/>
                <w:sz w:val="24"/>
                <w:szCs w:val="24"/>
              </w:rPr>
              <w:t xml:space="preserve"> </w:t>
            </w:r>
            <w:r w:rsidRPr="00BA77D0">
              <w:rPr>
                <w:rFonts w:ascii="Times New Roman" w:hAnsi="Times New Roman"/>
                <w:color w:val="000000"/>
                <w:sz w:val="24"/>
                <w:szCs w:val="24"/>
              </w:rPr>
              <w:t>2.1.10. Физика</w:t>
            </w:r>
            <w:r w:rsidRPr="00BA77D0">
              <w:rPr>
                <w:rFonts w:ascii="Times New Roman" w:hAnsi="Times New Roman"/>
                <w:color w:val="000000"/>
                <w:sz w:val="24"/>
                <w:szCs w:val="24"/>
              </w:rPr>
              <w:tab/>
            </w:r>
          </w:p>
        </w:tc>
        <w:tc>
          <w:tcPr>
            <w:tcW w:w="1810" w:type="dxa"/>
          </w:tcPr>
          <w:p w:rsidR="00C93911" w:rsidRPr="009F4B76" w:rsidRDefault="006D778B" w:rsidP="00C93911">
            <w:pPr>
              <w:rPr>
                <w:rFonts w:ascii="Times New Roman" w:hAnsi="Times New Roman"/>
                <w:sz w:val="24"/>
                <w:szCs w:val="24"/>
              </w:rPr>
            </w:pPr>
            <w:r>
              <w:rPr>
                <w:rFonts w:ascii="Times New Roman" w:hAnsi="Times New Roman"/>
                <w:sz w:val="24"/>
                <w:szCs w:val="24"/>
              </w:rPr>
              <w:t>146-150</w:t>
            </w:r>
          </w:p>
        </w:tc>
      </w:tr>
      <w:tr w:rsidR="00C93911" w:rsidTr="00F0235B">
        <w:tc>
          <w:tcPr>
            <w:tcW w:w="7535" w:type="dxa"/>
          </w:tcPr>
          <w:p w:rsidR="00C93911" w:rsidRPr="00BA77D0" w:rsidRDefault="00C93911" w:rsidP="00C93911">
            <w:pPr>
              <w:ind w:left="-109"/>
              <w:rPr>
                <w:rFonts w:ascii="Times New Roman" w:hAnsi="Times New Roman"/>
                <w:sz w:val="24"/>
                <w:szCs w:val="24"/>
              </w:rPr>
            </w:pPr>
            <w:r>
              <w:rPr>
                <w:rFonts w:ascii="Times New Roman" w:hAnsi="Times New Roman"/>
                <w:color w:val="000000"/>
                <w:sz w:val="24"/>
                <w:szCs w:val="24"/>
              </w:rPr>
              <w:t xml:space="preserve"> </w:t>
            </w:r>
            <w:r w:rsidRPr="00BA77D0">
              <w:rPr>
                <w:rFonts w:ascii="Times New Roman" w:hAnsi="Times New Roman"/>
                <w:color w:val="000000"/>
                <w:sz w:val="24"/>
                <w:szCs w:val="24"/>
              </w:rPr>
              <w:t>2.1.11. Биология</w:t>
            </w:r>
          </w:p>
        </w:tc>
        <w:tc>
          <w:tcPr>
            <w:tcW w:w="1810" w:type="dxa"/>
          </w:tcPr>
          <w:p w:rsidR="00C93911" w:rsidRPr="009F4B76" w:rsidRDefault="006D778B" w:rsidP="00C93911">
            <w:pPr>
              <w:rPr>
                <w:rFonts w:ascii="Times New Roman" w:hAnsi="Times New Roman"/>
                <w:sz w:val="24"/>
                <w:szCs w:val="24"/>
              </w:rPr>
            </w:pPr>
            <w:r>
              <w:rPr>
                <w:rFonts w:ascii="Times New Roman" w:hAnsi="Times New Roman"/>
                <w:sz w:val="24"/>
                <w:szCs w:val="24"/>
              </w:rPr>
              <w:t>150-156</w:t>
            </w:r>
          </w:p>
        </w:tc>
      </w:tr>
      <w:tr w:rsidR="00C93911" w:rsidTr="00F0235B">
        <w:tc>
          <w:tcPr>
            <w:tcW w:w="7535" w:type="dxa"/>
          </w:tcPr>
          <w:p w:rsidR="00C93911" w:rsidRPr="00BA77D0" w:rsidRDefault="00C93911" w:rsidP="00C93911">
            <w:pPr>
              <w:ind w:left="-109"/>
              <w:rPr>
                <w:rFonts w:ascii="Times New Roman" w:hAnsi="Times New Roman"/>
                <w:sz w:val="24"/>
                <w:szCs w:val="24"/>
              </w:rPr>
            </w:pPr>
            <w:r>
              <w:rPr>
                <w:rFonts w:ascii="Times New Roman" w:hAnsi="Times New Roman"/>
                <w:color w:val="000000"/>
                <w:sz w:val="24"/>
                <w:szCs w:val="24"/>
              </w:rPr>
              <w:t xml:space="preserve">  </w:t>
            </w:r>
            <w:r w:rsidRPr="00BA77D0">
              <w:rPr>
                <w:rFonts w:ascii="Times New Roman" w:hAnsi="Times New Roman"/>
                <w:color w:val="000000"/>
                <w:sz w:val="24"/>
                <w:szCs w:val="24"/>
              </w:rPr>
              <w:t>2.1.12. Химия</w:t>
            </w:r>
          </w:p>
        </w:tc>
        <w:tc>
          <w:tcPr>
            <w:tcW w:w="1810" w:type="dxa"/>
          </w:tcPr>
          <w:p w:rsidR="00C93911" w:rsidRPr="009F4B76" w:rsidRDefault="006D778B" w:rsidP="00C93911">
            <w:pPr>
              <w:rPr>
                <w:rFonts w:ascii="Times New Roman" w:hAnsi="Times New Roman"/>
                <w:sz w:val="24"/>
                <w:szCs w:val="24"/>
              </w:rPr>
            </w:pPr>
            <w:r>
              <w:rPr>
                <w:rFonts w:ascii="Times New Roman" w:hAnsi="Times New Roman"/>
                <w:sz w:val="24"/>
                <w:szCs w:val="24"/>
              </w:rPr>
              <w:t>156-160</w:t>
            </w:r>
          </w:p>
        </w:tc>
      </w:tr>
      <w:tr w:rsidR="00C93911" w:rsidTr="00F0235B">
        <w:tc>
          <w:tcPr>
            <w:tcW w:w="7535" w:type="dxa"/>
          </w:tcPr>
          <w:p w:rsidR="00C93911" w:rsidRDefault="00C93911" w:rsidP="00C93911">
            <w:pPr>
              <w:ind w:left="-109"/>
              <w:rPr>
                <w:rFonts w:ascii="Times New Roman" w:hAnsi="Times New Roman"/>
                <w:color w:val="000000"/>
                <w:sz w:val="24"/>
                <w:szCs w:val="24"/>
              </w:rPr>
            </w:pPr>
            <w:r>
              <w:rPr>
                <w:rFonts w:ascii="Times New Roman" w:hAnsi="Times New Roman"/>
                <w:color w:val="000000"/>
                <w:sz w:val="24"/>
                <w:szCs w:val="24"/>
              </w:rPr>
              <w:t xml:space="preserve"> 2.1.13</w:t>
            </w:r>
            <w:r w:rsidRPr="00BA77D0">
              <w:rPr>
                <w:rFonts w:ascii="Times New Roman" w:hAnsi="Times New Roman"/>
                <w:color w:val="000000"/>
                <w:sz w:val="24"/>
                <w:szCs w:val="24"/>
              </w:rPr>
              <w:t xml:space="preserve">. </w:t>
            </w:r>
            <w:r w:rsidRPr="00BA77D0">
              <w:rPr>
                <w:rFonts w:ascii="Times New Roman" w:hAnsi="Times New Roman"/>
                <w:sz w:val="24"/>
                <w:szCs w:val="24"/>
              </w:rPr>
              <w:t xml:space="preserve">Основы духовно-нравственной культуры народов </w:t>
            </w:r>
            <w:r>
              <w:rPr>
                <w:rFonts w:ascii="Times New Roman" w:hAnsi="Times New Roman"/>
                <w:sz w:val="24"/>
                <w:szCs w:val="24"/>
              </w:rPr>
              <w:t>России</w:t>
            </w:r>
          </w:p>
        </w:tc>
        <w:tc>
          <w:tcPr>
            <w:tcW w:w="1810" w:type="dxa"/>
          </w:tcPr>
          <w:p w:rsidR="00C93911" w:rsidRPr="009F4B76" w:rsidRDefault="006D778B" w:rsidP="00C93911">
            <w:pPr>
              <w:rPr>
                <w:rFonts w:ascii="Times New Roman" w:hAnsi="Times New Roman"/>
                <w:sz w:val="24"/>
                <w:szCs w:val="24"/>
              </w:rPr>
            </w:pPr>
            <w:r>
              <w:rPr>
                <w:rFonts w:ascii="Times New Roman" w:hAnsi="Times New Roman"/>
                <w:sz w:val="24"/>
                <w:szCs w:val="24"/>
              </w:rPr>
              <w:t>160-162</w:t>
            </w:r>
          </w:p>
        </w:tc>
      </w:tr>
      <w:tr w:rsidR="00C93911" w:rsidTr="00F0235B">
        <w:tc>
          <w:tcPr>
            <w:tcW w:w="7535" w:type="dxa"/>
          </w:tcPr>
          <w:p w:rsidR="00C93911" w:rsidRPr="00BA77D0" w:rsidRDefault="00C93911" w:rsidP="00C93911">
            <w:pPr>
              <w:ind w:left="-109"/>
              <w:rPr>
                <w:rFonts w:ascii="Times New Roman" w:hAnsi="Times New Roman"/>
                <w:sz w:val="24"/>
                <w:szCs w:val="24"/>
              </w:rPr>
            </w:pPr>
            <w:r>
              <w:rPr>
                <w:rFonts w:ascii="Times New Roman" w:hAnsi="Times New Roman"/>
                <w:color w:val="000000"/>
                <w:sz w:val="24"/>
                <w:szCs w:val="24"/>
              </w:rPr>
              <w:t xml:space="preserve"> 2.1.14</w:t>
            </w:r>
            <w:r w:rsidRPr="00BA77D0">
              <w:rPr>
                <w:rFonts w:ascii="Times New Roman" w:hAnsi="Times New Roman"/>
                <w:color w:val="000000"/>
                <w:sz w:val="24"/>
                <w:szCs w:val="24"/>
              </w:rPr>
              <w:t>. Изобразительное искусство</w:t>
            </w:r>
          </w:p>
        </w:tc>
        <w:tc>
          <w:tcPr>
            <w:tcW w:w="1810" w:type="dxa"/>
          </w:tcPr>
          <w:p w:rsidR="00C93911" w:rsidRPr="009F4B76" w:rsidRDefault="006D778B" w:rsidP="00C93911">
            <w:pPr>
              <w:rPr>
                <w:rFonts w:ascii="Times New Roman" w:hAnsi="Times New Roman"/>
                <w:sz w:val="24"/>
                <w:szCs w:val="24"/>
              </w:rPr>
            </w:pPr>
            <w:r>
              <w:rPr>
                <w:rFonts w:ascii="Times New Roman" w:hAnsi="Times New Roman"/>
                <w:sz w:val="24"/>
                <w:szCs w:val="24"/>
              </w:rPr>
              <w:t>162-164</w:t>
            </w:r>
          </w:p>
        </w:tc>
      </w:tr>
      <w:tr w:rsidR="00C93911" w:rsidTr="00F0235B">
        <w:tc>
          <w:tcPr>
            <w:tcW w:w="7535" w:type="dxa"/>
          </w:tcPr>
          <w:p w:rsidR="00C93911" w:rsidRPr="00BA77D0" w:rsidRDefault="00C93911" w:rsidP="00C93911">
            <w:pPr>
              <w:ind w:left="-109"/>
              <w:rPr>
                <w:rFonts w:ascii="Times New Roman" w:hAnsi="Times New Roman"/>
                <w:sz w:val="24"/>
                <w:szCs w:val="24"/>
              </w:rPr>
            </w:pPr>
            <w:r>
              <w:rPr>
                <w:rFonts w:ascii="Times New Roman" w:hAnsi="Times New Roman"/>
                <w:sz w:val="24"/>
                <w:szCs w:val="24"/>
              </w:rPr>
              <w:t xml:space="preserve"> 2.1.15. Музыка</w:t>
            </w:r>
          </w:p>
        </w:tc>
        <w:tc>
          <w:tcPr>
            <w:tcW w:w="1810" w:type="dxa"/>
          </w:tcPr>
          <w:p w:rsidR="00C93911" w:rsidRPr="009F4B76" w:rsidRDefault="006D778B" w:rsidP="00C93911">
            <w:pPr>
              <w:rPr>
                <w:rFonts w:ascii="Times New Roman" w:hAnsi="Times New Roman"/>
                <w:sz w:val="24"/>
                <w:szCs w:val="24"/>
              </w:rPr>
            </w:pPr>
            <w:r>
              <w:rPr>
                <w:rFonts w:ascii="Times New Roman" w:hAnsi="Times New Roman"/>
                <w:sz w:val="24"/>
                <w:szCs w:val="24"/>
              </w:rPr>
              <w:t>165-166</w:t>
            </w:r>
          </w:p>
        </w:tc>
      </w:tr>
      <w:tr w:rsidR="00C93911" w:rsidTr="00F0235B">
        <w:tc>
          <w:tcPr>
            <w:tcW w:w="7535" w:type="dxa"/>
          </w:tcPr>
          <w:p w:rsidR="00C93911" w:rsidRPr="00BA77D0" w:rsidRDefault="00C93911" w:rsidP="00C93911">
            <w:pPr>
              <w:rPr>
                <w:rFonts w:ascii="Times New Roman" w:hAnsi="Times New Roman"/>
                <w:sz w:val="24"/>
                <w:szCs w:val="24"/>
              </w:rPr>
            </w:pPr>
            <w:r>
              <w:rPr>
                <w:rFonts w:ascii="Times New Roman" w:hAnsi="Times New Roman"/>
                <w:color w:val="000000"/>
                <w:sz w:val="24"/>
                <w:szCs w:val="24"/>
              </w:rPr>
              <w:t>2.1.16</w:t>
            </w:r>
            <w:r w:rsidRPr="00BA77D0">
              <w:rPr>
                <w:rFonts w:ascii="Times New Roman" w:hAnsi="Times New Roman"/>
                <w:color w:val="000000"/>
                <w:sz w:val="24"/>
                <w:szCs w:val="24"/>
              </w:rPr>
              <w:t xml:space="preserve">. </w:t>
            </w:r>
            <w:r w:rsidR="008E6D96">
              <w:rPr>
                <w:rFonts w:ascii="Times New Roman" w:hAnsi="Times New Roman"/>
                <w:color w:val="000000"/>
                <w:sz w:val="24"/>
                <w:szCs w:val="24"/>
              </w:rPr>
              <w:t>Труд (т</w:t>
            </w:r>
            <w:r w:rsidRPr="00BA77D0">
              <w:rPr>
                <w:rFonts w:ascii="Times New Roman" w:hAnsi="Times New Roman"/>
                <w:color w:val="000000"/>
                <w:sz w:val="24"/>
                <w:szCs w:val="24"/>
              </w:rPr>
              <w:t>ехнология</w:t>
            </w:r>
            <w:r w:rsidR="008E6D96">
              <w:rPr>
                <w:rFonts w:ascii="Times New Roman" w:hAnsi="Times New Roman"/>
                <w:color w:val="000000"/>
                <w:sz w:val="24"/>
                <w:szCs w:val="24"/>
              </w:rPr>
              <w:t>)</w:t>
            </w:r>
          </w:p>
        </w:tc>
        <w:tc>
          <w:tcPr>
            <w:tcW w:w="1810" w:type="dxa"/>
          </w:tcPr>
          <w:p w:rsidR="009F4B76" w:rsidRPr="009F4B76" w:rsidRDefault="006D778B" w:rsidP="009F4B76">
            <w:pPr>
              <w:rPr>
                <w:rFonts w:ascii="Times New Roman" w:hAnsi="Times New Roman"/>
                <w:sz w:val="24"/>
                <w:szCs w:val="24"/>
              </w:rPr>
            </w:pPr>
            <w:r>
              <w:rPr>
                <w:rFonts w:ascii="Times New Roman" w:hAnsi="Times New Roman"/>
                <w:sz w:val="24"/>
                <w:szCs w:val="24"/>
              </w:rPr>
              <w:t>166-177</w:t>
            </w:r>
          </w:p>
        </w:tc>
      </w:tr>
      <w:tr w:rsidR="00C93911" w:rsidTr="00F0235B">
        <w:tc>
          <w:tcPr>
            <w:tcW w:w="7535" w:type="dxa"/>
          </w:tcPr>
          <w:p w:rsidR="00C93911" w:rsidRPr="00BA77D0" w:rsidRDefault="00C93911" w:rsidP="00C93911">
            <w:pPr>
              <w:ind w:left="-109"/>
              <w:rPr>
                <w:rFonts w:ascii="Times New Roman" w:hAnsi="Times New Roman"/>
                <w:sz w:val="24"/>
                <w:szCs w:val="24"/>
              </w:rPr>
            </w:pPr>
            <w:r>
              <w:rPr>
                <w:rFonts w:ascii="Times New Roman" w:hAnsi="Times New Roman"/>
                <w:color w:val="000000"/>
                <w:sz w:val="24"/>
                <w:szCs w:val="24"/>
              </w:rPr>
              <w:t xml:space="preserve"> 2.1.17</w:t>
            </w:r>
            <w:r w:rsidRPr="00BA77D0">
              <w:rPr>
                <w:rFonts w:ascii="Times New Roman" w:hAnsi="Times New Roman"/>
                <w:color w:val="000000"/>
                <w:sz w:val="24"/>
                <w:szCs w:val="24"/>
              </w:rPr>
              <w:t>. Адаптивная физическая культура</w:t>
            </w:r>
            <w:r w:rsidRPr="00BA77D0">
              <w:rPr>
                <w:rFonts w:ascii="Times New Roman" w:hAnsi="Times New Roman"/>
                <w:color w:val="000000"/>
                <w:sz w:val="24"/>
                <w:szCs w:val="24"/>
              </w:rPr>
              <w:tab/>
            </w:r>
          </w:p>
        </w:tc>
        <w:tc>
          <w:tcPr>
            <w:tcW w:w="1810" w:type="dxa"/>
          </w:tcPr>
          <w:p w:rsidR="00C93911" w:rsidRPr="009F4B76" w:rsidRDefault="006D778B" w:rsidP="00C93911">
            <w:pPr>
              <w:rPr>
                <w:rFonts w:ascii="Times New Roman" w:hAnsi="Times New Roman"/>
                <w:sz w:val="24"/>
                <w:szCs w:val="24"/>
              </w:rPr>
            </w:pPr>
            <w:r>
              <w:rPr>
                <w:rFonts w:ascii="Times New Roman" w:hAnsi="Times New Roman"/>
                <w:sz w:val="24"/>
                <w:szCs w:val="24"/>
              </w:rPr>
              <w:t>177-187</w:t>
            </w:r>
          </w:p>
        </w:tc>
      </w:tr>
      <w:tr w:rsidR="00C93911" w:rsidTr="00F0235B">
        <w:tc>
          <w:tcPr>
            <w:tcW w:w="7535" w:type="dxa"/>
          </w:tcPr>
          <w:p w:rsidR="00C93911" w:rsidRPr="00BA77D0" w:rsidRDefault="00C93911" w:rsidP="00C93911">
            <w:pPr>
              <w:ind w:left="-109"/>
              <w:jc w:val="both"/>
              <w:rPr>
                <w:rFonts w:ascii="Times New Roman" w:hAnsi="Times New Roman"/>
                <w:sz w:val="24"/>
                <w:szCs w:val="24"/>
              </w:rPr>
            </w:pPr>
            <w:r>
              <w:rPr>
                <w:rFonts w:ascii="Times New Roman" w:hAnsi="Times New Roman"/>
                <w:color w:val="000000"/>
                <w:sz w:val="24"/>
                <w:szCs w:val="24"/>
              </w:rPr>
              <w:t xml:space="preserve"> 2.1.18</w:t>
            </w:r>
            <w:r w:rsidRPr="00BA77D0">
              <w:rPr>
                <w:rFonts w:ascii="Times New Roman" w:hAnsi="Times New Roman"/>
                <w:color w:val="000000"/>
                <w:sz w:val="24"/>
                <w:szCs w:val="24"/>
              </w:rPr>
              <w:t>. Основ</w:t>
            </w:r>
            <w:r w:rsidR="00664393">
              <w:rPr>
                <w:rFonts w:ascii="Times New Roman" w:hAnsi="Times New Roman"/>
                <w:color w:val="000000"/>
                <w:sz w:val="24"/>
                <w:szCs w:val="24"/>
              </w:rPr>
              <w:t>ы безопасности  и защиты</w:t>
            </w:r>
            <w:r w:rsidR="00BB2A36">
              <w:rPr>
                <w:rFonts w:ascii="Times New Roman" w:hAnsi="Times New Roman"/>
                <w:color w:val="000000"/>
                <w:sz w:val="24"/>
                <w:szCs w:val="24"/>
              </w:rPr>
              <w:t xml:space="preserve"> Родины</w:t>
            </w:r>
          </w:p>
        </w:tc>
        <w:tc>
          <w:tcPr>
            <w:tcW w:w="1810" w:type="dxa"/>
          </w:tcPr>
          <w:p w:rsidR="00C93911" w:rsidRPr="009F4B76" w:rsidRDefault="006D778B" w:rsidP="00C93911">
            <w:pPr>
              <w:rPr>
                <w:rFonts w:ascii="Times New Roman" w:hAnsi="Times New Roman"/>
                <w:sz w:val="24"/>
                <w:szCs w:val="24"/>
              </w:rPr>
            </w:pPr>
            <w:r>
              <w:rPr>
                <w:rFonts w:ascii="Times New Roman" w:hAnsi="Times New Roman"/>
                <w:sz w:val="24"/>
                <w:szCs w:val="24"/>
              </w:rPr>
              <w:t>187-209</w:t>
            </w:r>
          </w:p>
        </w:tc>
      </w:tr>
      <w:tr w:rsidR="00C93911" w:rsidTr="00F0235B">
        <w:tc>
          <w:tcPr>
            <w:tcW w:w="7535" w:type="dxa"/>
          </w:tcPr>
          <w:p w:rsidR="00C93911" w:rsidRPr="00BA77D0" w:rsidRDefault="00C93911" w:rsidP="00C93911">
            <w:pPr>
              <w:ind w:left="-109"/>
              <w:rPr>
                <w:rFonts w:ascii="Times New Roman" w:hAnsi="Times New Roman"/>
                <w:sz w:val="24"/>
                <w:szCs w:val="24"/>
              </w:rPr>
            </w:pPr>
            <w:r>
              <w:rPr>
                <w:rFonts w:ascii="Times New Roman" w:hAnsi="Times New Roman"/>
                <w:color w:val="000000"/>
                <w:sz w:val="24"/>
                <w:szCs w:val="24"/>
              </w:rPr>
              <w:t xml:space="preserve"> </w:t>
            </w:r>
            <w:r w:rsidRPr="00BA77D0">
              <w:rPr>
                <w:rFonts w:ascii="Times New Roman" w:hAnsi="Times New Roman"/>
                <w:color w:val="000000"/>
                <w:sz w:val="24"/>
                <w:szCs w:val="24"/>
              </w:rPr>
              <w:t>2.2. Программа формирования универсальных учебных действий у обучающихся</w:t>
            </w:r>
          </w:p>
        </w:tc>
        <w:tc>
          <w:tcPr>
            <w:tcW w:w="1810" w:type="dxa"/>
          </w:tcPr>
          <w:p w:rsidR="00C93911" w:rsidRPr="009F4B76" w:rsidRDefault="006D778B" w:rsidP="00C93911">
            <w:pPr>
              <w:rPr>
                <w:rFonts w:ascii="Times New Roman" w:hAnsi="Times New Roman"/>
                <w:sz w:val="24"/>
                <w:szCs w:val="24"/>
              </w:rPr>
            </w:pPr>
            <w:r>
              <w:rPr>
                <w:rFonts w:ascii="Times New Roman" w:hAnsi="Times New Roman"/>
                <w:sz w:val="24"/>
                <w:szCs w:val="24"/>
              </w:rPr>
              <w:t>209</w:t>
            </w:r>
          </w:p>
        </w:tc>
      </w:tr>
      <w:tr w:rsidR="00C93911" w:rsidTr="00F0235B">
        <w:tc>
          <w:tcPr>
            <w:tcW w:w="7535" w:type="dxa"/>
          </w:tcPr>
          <w:p w:rsidR="00C93911" w:rsidRPr="00BA77D0" w:rsidRDefault="00C93911" w:rsidP="00C93911">
            <w:pPr>
              <w:rPr>
                <w:rFonts w:ascii="Times New Roman" w:hAnsi="Times New Roman"/>
                <w:sz w:val="24"/>
                <w:szCs w:val="24"/>
              </w:rPr>
            </w:pPr>
            <w:r w:rsidRPr="00BA77D0">
              <w:rPr>
                <w:rFonts w:ascii="Times New Roman" w:hAnsi="Times New Roman"/>
                <w:color w:val="000000"/>
                <w:sz w:val="24"/>
                <w:szCs w:val="24"/>
              </w:rPr>
              <w:t>2.3.  Программа воспитания</w:t>
            </w:r>
          </w:p>
        </w:tc>
        <w:tc>
          <w:tcPr>
            <w:tcW w:w="1810" w:type="dxa"/>
          </w:tcPr>
          <w:p w:rsidR="00C93911" w:rsidRPr="009F4B76" w:rsidRDefault="006D778B" w:rsidP="00C93911">
            <w:pPr>
              <w:rPr>
                <w:rFonts w:ascii="Times New Roman" w:hAnsi="Times New Roman"/>
                <w:sz w:val="24"/>
                <w:szCs w:val="24"/>
              </w:rPr>
            </w:pPr>
            <w:r>
              <w:rPr>
                <w:rFonts w:ascii="Times New Roman" w:hAnsi="Times New Roman"/>
                <w:sz w:val="24"/>
                <w:szCs w:val="24"/>
              </w:rPr>
              <w:t>209-220</w:t>
            </w:r>
          </w:p>
        </w:tc>
      </w:tr>
      <w:tr w:rsidR="00C93911" w:rsidTr="00F0235B">
        <w:tc>
          <w:tcPr>
            <w:tcW w:w="7535" w:type="dxa"/>
          </w:tcPr>
          <w:p w:rsidR="00C93911" w:rsidRPr="00BA77D0" w:rsidRDefault="00C93911" w:rsidP="00C93911">
            <w:pPr>
              <w:rPr>
                <w:rFonts w:ascii="Times New Roman" w:hAnsi="Times New Roman"/>
                <w:sz w:val="24"/>
                <w:szCs w:val="24"/>
              </w:rPr>
            </w:pPr>
            <w:r w:rsidRPr="00BA77D0">
              <w:rPr>
                <w:rFonts w:ascii="Times New Roman" w:hAnsi="Times New Roman"/>
                <w:color w:val="000000"/>
                <w:sz w:val="24"/>
                <w:szCs w:val="24"/>
              </w:rPr>
              <w:t>2.4. Программа коррекционной работы</w:t>
            </w:r>
          </w:p>
        </w:tc>
        <w:tc>
          <w:tcPr>
            <w:tcW w:w="1810" w:type="dxa"/>
          </w:tcPr>
          <w:p w:rsidR="00C93911" w:rsidRPr="009F4B76" w:rsidRDefault="006D778B" w:rsidP="00C93911">
            <w:pPr>
              <w:rPr>
                <w:rFonts w:ascii="Times New Roman" w:hAnsi="Times New Roman"/>
                <w:sz w:val="24"/>
                <w:szCs w:val="24"/>
              </w:rPr>
            </w:pPr>
            <w:r>
              <w:rPr>
                <w:rFonts w:ascii="Times New Roman" w:hAnsi="Times New Roman"/>
                <w:sz w:val="24"/>
                <w:szCs w:val="24"/>
              </w:rPr>
              <w:t>220-229</w:t>
            </w:r>
          </w:p>
        </w:tc>
      </w:tr>
      <w:tr w:rsidR="00C93911" w:rsidTr="00F0235B">
        <w:tc>
          <w:tcPr>
            <w:tcW w:w="7535" w:type="dxa"/>
          </w:tcPr>
          <w:p w:rsidR="00C93911" w:rsidRPr="00BA77D0" w:rsidRDefault="00C93911" w:rsidP="00C93911">
            <w:pPr>
              <w:rPr>
                <w:rFonts w:ascii="Times New Roman" w:hAnsi="Times New Roman"/>
                <w:sz w:val="24"/>
                <w:szCs w:val="24"/>
              </w:rPr>
            </w:pPr>
            <w:r w:rsidRPr="00BA77D0">
              <w:rPr>
                <w:rFonts w:ascii="Times New Roman" w:hAnsi="Times New Roman"/>
                <w:b/>
                <w:sz w:val="24"/>
                <w:szCs w:val="24"/>
              </w:rPr>
              <w:t>3. Организационный раздел адаптированной основной образовательной программы основного общего образования</w:t>
            </w:r>
          </w:p>
        </w:tc>
        <w:tc>
          <w:tcPr>
            <w:tcW w:w="1810" w:type="dxa"/>
          </w:tcPr>
          <w:p w:rsidR="00C93911" w:rsidRPr="009F4B76" w:rsidRDefault="006D778B" w:rsidP="00C93911">
            <w:pPr>
              <w:rPr>
                <w:rFonts w:ascii="Times New Roman" w:hAnsi="Times New Roman"/>
                <w:sz w:val="24"/>
                <w:szCs w:val="24"/>
              </w:rPr>
            </w:pPr>
            <w:r>
              <w:rPr>
                <w:rFonts w:ascii="Times New Roman" w:hAnsi="Times New Roman"/>
                <w:sz w:val="24"/>
                <w:szCs w:val="24"/>
              </w:rPr>
              <w:t>230</w:t>
            </w:r>
          </w:p>
        </w:tc>
      </w:tr>
      <w:tr w:rsidR="00C93911" w:rsidTr="00F0235B">
        <w:tc>
          <w:tcPr>
            <w:tcW w:w="7535" w:type="dxa"/>
          </w:tcPr>
          <w:p w:rsidR="00C93911" w:rsidRPr="00BA77D0" w:rsidRDefault="00C93911" w:rsidP="00C93911">
            <w:pPr>
              <w:rPr>
                <w:rFonts w:ascii="Times New Roman" w:hAnsi="Times New Roman"/>
                <w:sz w:val="24"/>
                <w:szCs w:val="24"/>
              </w:rPr>
            </w:pPr>
            <w:r>
              <w:rPr>
                <w:rFonts w:ascii="Times New Roman" w:hAnsi="Times New Roman"/>
                <w:color w:val="000000"/>
                <w:sz w:val="24"/>
                <w:szCs w:val="24"/>
              </w:rPr>
              <w:t xml:space="preserve">3.1. </w:t>
            </w:r>
            <w:r w:rsidRPr="00BA77D0">
              <w:rPr>
                <w:rFonts w:ascii="Times New Roman" w:hAnsi="Times New Roman"/>
                <w:color w:val="000000"/>
                <w:sz w:val="24"/>
                <w:szCs w:val="24"/>
              </w:rPr>
              <w:t xml:space="preserve"> </w:t>
            </w:r>
            <w:r>
              <w:rPr>
                <w:rFonts w:ascii="Times New Roman" w:hAnsi="Times New Roman"/>
                <w:color w:val="000000"/>
                <w:sz w:val="24"/>
                <w:szCs w:val="24"/>
              </w:rPr>
              <w:t>У</w:t>
            </w:r>
            <w:r w:rsidRPr="00BA77D0">
              <w:rPr>
                <w:rFonts w:ascii="Times New Roman" w:hAnsi="Times New Roman"/>
                <w:color w:val="000000"/>
                <w:sz w:val="24"/>
                <w:szCs w:val="24"/>
              </w:rPr>
              <w:t>чебный план программы основного общего образования</w:t>
            </w:r>
          </w:p>
        </w:tc>
        <w:tc>
          <w:tcPr>
            <w:tcW w:w="1810" w:type="dxa"/>
          </w:tcPr>
          <w:p w:rsidR="00C93911" w:rsidRPr="009F4B76" w:rsidRDefault="006D778B" w:rsidP="00C93911">
            <w:pPr>
              <w:rPr>
                <w:rFonts w:ascii="Times New Roman" w:hAnsi="Times New Roman"/>
                <w:sz w:val="24"/>
                <w:szCs w:val="24"/>
              </w:rPr>
            </w:pPr>
            <w:r>
              <w:rPr>
                <w:rFonts w:ascii="Times New Roman" w:hAnsi="Times New Roman"/>
                <w:sz w:val="24"/>
                <w:szCs w:val="24"/>
              </w:rPr>
              <w:t>230-232</w:t>
            </w:r>
          </w:p>
        </w:tc>
      </w:tr>
      <w:tr w:rsidR="00C93911" w:rsidTr="00F0235B">
        <w:tc>
          <w:tcPr>
            <w:tcW w:w="7535" w:type="dxa"/>
          </w:tcPr>
          <w:p w:rsidR="00C93911" w:rsidRPr="00BA77D0" w:rsidRDefault="00C93911" w:rsidP="00C93911">
            <w:pPr>
              <w:rPr>
                <w:rFonts w:ascii="Times New Roman" w:hAnsi="Times New Roman"/>
                <w:sz w:val="24"/>
                <w:szCs w:val="24"/>
              </w:rPr>
            </w:pPr>
            <w:r w:rsidRPr="00BA77D0">
              <w:rPr>
                <w:rFonts w:ascii="Times New Roman" w:hAnsi="Times New Roman"/>
                <w:color w:val="0D0D0D"/>
                <w:sz w:val="24"/>
                <w:szCs w:val="24"/>
              </w:rPr>
              <w:t>3.2. План внеурочной деятельности</w:t>
            </w:r>
          </w:p>
        </w:tc>
        <w:tc>
          <w:tcPr>
            <w:tcW w:w="1810" w:type="dxa"/>
          </w:tcPr>
          <w:p w:rsidR="00C93911" w:rsidRPr="009F4B76" w:rsidRDefault="006D778B" w:rsidP="00C93911">
            <w:pPr>
              <w:rPr>
                <w:rFonts w:ascii="Times New Roman" w:hAnsi="Times New Roman"/>
                <w:sz w:val="24"/>
                <w:szCs w:val="24"/>
              </w:rPr>
            </w:pPr>
            <w:r>
              <w:rPr>
                <w:rFonts w:ascii="Times New Roman" w:hAnsi="Times New Roman"/>
                <w:sz w:val="24"/>
                <w:szCs w:val="24"/>
              </w:rPr>
              <w:t>233-245</w:t>
            </w:r>
          </w:p>
        </w:tc>
      </w:tr>
      <w:tr w:rsidR="00C93911" w:rsidTr="00F0235B">
        <w:tc>
          <w:tcPr>
            <w:tcW w:w="7535" w:type="dxa"/>
          </w:tcPr>
          <w:p w:rsidR="00C93911" w:rsidRPr="00BA77D0" w:rsidRDefault="00C93911" w:rsidP="00C93911">
            <w:pPr>
              <w:rPr>
                <w:rFonts w:ascii="Times New Roman" w:hAnsi="Times New Roman"/>
                <w:sz w:val="24"/>
                <w:szCs w:val="24"/>
              </w:rPr>
            </w:pPr>
            <w:r>
              <w:rPr>
                <w:rFonts w:ascii="Times New Roman" w:hAnsi="Times New Roman"/>
                <w:color w:val="0D0D0D"/>
                <w:sz w:val="24"/>
                <w:szCs w:val="24"/>
              </w:rPr>
              <w:t>3.3.</w:t>
            </w:r>
            <w:r w:rsidRPr="00BA77D0">
              <w:rPr>
                <w:rFonts w:ascii="Times New Roman" w:hAnsi="Times New Roman"/>
                <w:color w:val="0D0D0D"/>
                <w:sz w:val="24"/>
                <w:szCs w:val="24"/>
              </w:rPr>
              <w:t xml:space="preserve"> </w:t>
            </w:r>
            <w:r>
              <w:rPr>
                <w:rFonts w:ascii="Times New Roman" w:hAnsi="Times New Roman"/>
                <w:color w:val="0D0D0D"/>
                <w:sz w:val="24"/>
                <w:szCs w:val="24"/>
              </w:rPr>
              <w:t>К</w:t>
            </w:r>
            <w:r w:rsidRPr="00BA77D0">
              <w:rPr>
                <w:rFonts w:ascii="Times New Roman" w:hAnsi="Times New Roman"/>
                <w:color w:val="0D0D0D"/>
                <w:sz w:val="24"/>
                <w:szCs w:val="24"/>
              </w:rPr>
              <w:t>алендарный учебный график</w:t>
            </w:r>
          </w:p>
        </w:tc>
        <w:tc>
          <w:tcPr>
            <w:tcW w:w="1810" w:type="dxa"/>
          </w:tcPr>
          <w:p w:rsidR="00C93911" w:rsidRPr="009F4B76" w:rsidRDefault="006D778B" w:rsidP="00C93911">
            <w:pPr>
              <w:rPr>
                <w:rFonts w:ascii="Times New Roman" w:hAnsi="Times New Roman"/>
                <w:sz w:val="24"/>
                <w:szCs w:val="24"/>
              </w:rPr>
            </w:pPr>
            <w:r>
              <w:rPr>
                <w:rFonts w:ascii="Times New Roman" w:hAnsi="Times New Roman"/>
                <w:sz w:val="24"/>
                <w:szCs w:val="24"/>
              </w:rPr>
              <w:t>245</w:t>
            </w:r>
          </w:p>
        </w:tc>
      </w:tr>
      <w:tr w:rsidR="00C93911" w:rsidTr="00F0235B">
        <w:tc>
          <w:tcPr>
            <w:tcW w:w="7535" w:type="dxa"/>
          </w:tcPr>
          <w:p w:rsidR="00C93911" w:rsidRPr="00BA77D0" w:rsidRDefault="00C93911" w:rsidP="00C93911">
            <w:pPr>
              <w:rPr>
                <w:rFonts w:ascii="Times New Roman" w:hAnsi="Times New Roman"/>
                <w:sz w:val="24"/>
                <w:szCs w:val="24"/>
              </w:rPr>
            </w:pPr>
            <w:r>
              <w:rPr>
                <w:rFonts w:ascii="Times New Roman" w:hAnsi="Times New Roman"/>
                <w:color w:val="0D0D0D"/>
                <w:sz w:val="24"/>
                <w:szCs w:val="24"/>
              </w:rPr>
              <w:t>3.4.  К</w:t>
            </w:r>
            <w:r w:rsidRPr="00BA77D0">
              <w:rPr>
                <w:rFonts w:ascii="Times New Roman" w:hAnsi="Times New Roman"/>
                <w:color w:val="0D0D0D"/>
                <w:sz w:val="24"/>
                <w:szCs w:val="24"/>
              </w:rPr>
              <w:t>алендарный план воспитательной работы</w:t>
            </w:r>
          </w:p>
        </w:tc>
        <w:tc>
          <w:tcPr>
            <w:tcW w:w="1810" w:type="dxa"/>
          </w:tcPr>
          <w:p w:rsidR="00C93911" w:rsidRPr="009F4B76" w:rsidRDefault="006D778B" w:rsidP="00C93911">
            <w:pPr>
              <w:rPr>
                <w:rFonts w:ascii="Times New Roman" w:hAnsi="Times New Roman"/>
                <w:sz w:val="24"/>
                <w:szCs w:val="24"/>
              </w:rPr>
            </w:pPr>
            <w:r>
              <w:rPr>
                <w:rFonts w:ascii="Times New Roman" w:hAnsi="Times New Roman"/>
                <w:sz w:val="24"/>
                <w:szCs w:val="24"/>
              </w:rPr>
              <w:t>245</w:t>
            </w:r>
          </w:p>
        </w:tc>
      </w:tr>
      <w:tr w:rsidR="00C93911" w:rsidTr="00F0235B">
        <w:tc>
          <w:tcPr>
            <w:tcW w:w="7535" w:type="dxa"/>
          </w:tcPr>
          <w:p w:rsidR="00C93911" w:rsidRPr="00582029" w:rsidRDefault="00C93911" w:rsidP="00C93911">
            <w:pPr>
              <w:rPr>
                <w:rFonts w:ascii="Times New Roman" w:hAnsi="Times New Roman"/>
                <w:b/>
                <w:sz w:val="24"/>
                <w:szCs w:val="24"/>
              </w:rPr>
            </w:pPr>
            <w:r w:rsidRPr="00582029">
              <w:rPr>
                <w:rFonts w:ascii="Times New Roman" w:hAnsi="Times New Roman"/>
                <w:b/>
                <w:color w:val="0D0D0D"/>
                <w:sz w:val="24"/>
                <w:szCs w:val="24"/>
              </w:rPr>
              <w:lastRenderedPageBreak/>
              <w:t xml:space="preserve">4. Характеристика условий реализации основной образовательной программы основного общего </w:t>
            </w:r>
            <w:r w:rsidRPr="00582029">
              <w:rPr>
                <w:rFonts w:ascii="Times New Roman" w:hAnsi="Times New Roman"/>
                <w:b/>
                <w:color w:val="000000"/>
                <w:sz w:val="24"/>
                <w:szCs w:val="24"/>
              </w:rPr>
              <w:t>образования в соответствии с требованиями ФГОС ООО</w:t>
            </w:r>
          </w:p>
        </w:tc>
        <w:tc>
          <w:tcPr>
            <w:tcW w:w="1810" w:type="dxa"/>
          </w:tcPr>
          <w:p w:rsidR="00C93911" w:rsidRPr="009F4B76" w:rsidRDefault="006D778B" w:rsidP="00C93911">
            <w:pPr>
              <w:rPr>
                <w:rFonts w:ascii="Times New Roman" w:hAnsi="Times New Roman"/>
                <w:sz w:val="24"/>
                <w:szCs w:val="24"/>
              </w:rPr>
            </w:pPr>
            <w:r>
              <w:rPr>
                <w:rFonts w:ascii="Times New Roman" w:hAnsi="Times New Roman"/>
                <w:sz w:val="24"/>
                <w:szCs w:val="24"/>
              </w:rPr>
              <w:t>247</w:t>
            </w:r>
          </w:p>
        </w:tc>
      </w:tr>
      <w:tr w:rsidR="00C93911" w:rsidTr="00F0235B">
        <w:tc>
          <w:tcPr>
            <w:tcW w:w="7535" w:type="dxa"/>
          </w:tcPr>
          <w:p w:rsidR="00C93911" w:rsidRPr="00BA77D0" w:rsidRDefault="00C93911" w:rsidP="00C93911">
            <w:pPr>
              <w:rPr>
                <w:rFonts w:ascii="Times New Roman" w:hAnsi="Times New Roman"/>
                <w:sz w:val="24"/>
                <w:szCs w:val="24"/>
              </w:rPr>
            </w:pPr>
            <w:r>
              <w:rPr>
                <w:rFonts w:ascii="Times New Roman" w:hAnsi="Times New Roman"/>
                <w:color w:val="000000"/>
                <w:sz w:val="24"/>
                <w:szCs w:val="24"/>
              </w:rPr>
              <w:t>4</w:t>
            </w:r>
            <w:r w:rsidRPr="00BA77D0">
              <w:rPr>
                <w:rFonts w:ascii="Times New Roman" w:hAnsi="Times New Roman"/>
                <w:color w:val="000000"/>
                <w:sz w:val="24"/>
                <w:szCs w:val="24"/>
              </w:rPr>
              <w:t>.1. Описание кадровых условий реализации основной образовательной программы основного общего образования</w:t>
            </w:r>
          </w:p>
        </w:tc>
        <w:tc>
          <w:tcPr>
            <w:tcW w:w="1810" w:type="dxa"/>
          </w:tcPr>
          <w:p w:rsidR="00C93911" w:rsidRPr="009F4B76" w:rsidRDefault="00C606CE" w:rsidP="00C93911">
            <w:pPr>
              <w:rPr>
                <w:rFonts w:ascii="Times New Roman" w:hAnsi="Times New Roman"/>
                <w:sz w:val="24"/>
                <w:szCs w:val="24"/>
              </w:rPr>
            </w:pPr>
            <w:r>
              <w:rPr>
                <w:rFonts w:ascii="Times New Roman" w:hAnsi="Times New Roman"/>
                <w:sz w:val="24"/>
                <w:szCs w:val="24"/>
              </w:rPr>
              <w:t>247</w:t>
            </w:r>
          </w:p>
        </w:tc>
      </w:tr>
      <w:tr w:rsidR="00C93911" w:rsidTr="00F0235B">
        <w:tc>
          <w:tcPr>
            <w:tcW w:w="7535" w:type="dxa"/>
          </w:tcPr>
          <w:p w:rsidR="00C93911" w:rsidRPr="00BA77D0" w:rsidRDefault="00C93911" w:rsidP="00C93911">
            <w:pPr>
              <w:rPr>
                <w:rFonts w:ascii="Times New Roman" w:hAnsi="Times New Roman"/>
                <w:sz w:val="24"/>
                <w:szCs w:val="24"/>
              </w:rPr>
            </w:pPr>
            <w:r>
              <w:rPr>
                <w:rFonts w:ascii="Times New Roman" w:hAnsi="Times New Roman"/>
                <w:color w:val="000000"/>
                <w:sz w:val="24"/>
                <w:szCs w:val="24"/>
              </w:rPr>
              <w:t>4</w:t>
            </w:r>
            <w:r w:rsidRPr="00BA77D0">
              <w:rPr>
                <w:rFonts w:ascii="Times New Roman" w:hAnsi="Times New Roman"/>
                <w:color w:val="000000"/>
                <w:sz w:val="24"/>
                <w:szCs w:val="24"/>
              </w:rPr>
              <w:t>.2. Описание психолого-педагогических условий реализации основной образовательной программы основного общего образования</w:t>
            </w:r>
            <w:r w:rsidRPr="00BA77D0">
              <w:rPr>
                <w:rFonts w:ascii="Times New Roman" w:hAnsi="Times New Roman"/>
                <w:color w:val="000000"/>
                <w:sz w:val="24"/>
                <w:szCs w:val="24"/>
              </w:rPr>
              <w:tab/>
            </w:r>
          </w:p>
        </w:tc>
        <w:tc>
          <w:tcPr>
            <w:tcW w:w="1810" w:type="dxa"/>
          </w:tcPr>
          <w:p w:rsidR="00C93911" w:rsidRPr="009F4B76" w:rsidRDefault="00C606CE" w:rsidP="00C93911">
            <w:pPr>
              <w:rPr>
                <w:rFonts w:ascii="Times New Roman" w:hAnsi="Times New Roman"/>
                <w:sz w:val="24"/>
                <w:szCs w:val="24"/>
              </w:rPr>
            </w:pPr>
            <w:r>
              <w:rPr>
                <w:rFonts w:ascii="Times New Roman" w:hAnsi="Times New Roman"/>
                <w:sz w:val="24"/>
                <w:szCs w:val="24"/>
              </w:rPr>
              <w:t>247</w:t>
            </w:r>
          </w:p>
        </w:tc>
      </w:tr>
      <w:tr w:rsidR="00C93911" w:rsidTr="00F0235B">
        <w:tc>
          <w:tcPr>
            <w:tcW w:w="7535" w:type="dxa"/>
          </w:tcPr>
          <w:p w:rsidR="00C93911" w:rsidRPr="00BA77D0" w:rsidRDefault="00C93911" w:rsidP="00C93911">
            <w:pPr>
              <w:rPr>
                <w:rFonts w:ascii="Times New Roman" w:hAnsi="Times New Roman"/>
                <w:sz w:val="24"/>
                <w:szCs w:val="24"/>
              </w:rPr>
            </w:pPr>
            <w:r>
              <w:rPr>
                <w:rFonts w:ascii="Times New Roman" w:hAnsi="Times New Roman"/>
                <w:color w:val="000000"/>
                <w:sz w:val="24"/>
                <w:szCs w:val="24"/>
              </w:rPr>
              <w:t>4</w:t>
            </w:r>
            <w:r w:rsidRPr="00BA77D0">
              <w:rPr>
                <w:rFonts w:ascii="Times New Roman" w:hAnsi="Times New Roman"/>
                <w:color w:val="000000"/>
                <w:sz w:val="24"/>
                <w:szCs w:val="24"/>
              </w:rPr>
              <w:t>.3. Финансово-экономические условия реализации основной образовательной программы основного общего образования</w:t>
            </w:r>
            <w:r w:rsidRPr="00BA77D0">
              <w:rPr>
                <w:rFonts w:ascii="Times New Roman" w:hAnsi="Times New Roman"/>
                <w:color w:val="000000"/>
                <w:sz w:val="24"/>
                <w:szCs w:val="24"/>
              </w:rPr>
              <w:tab/>
            </w:r>
          </w:p>
        </w:tc>
        <w:tc>
          <w:tcPr>
            <w:tcW w:w="1810" w:type="dxa"/>
          </w:tcPr>
          <w:p w:rsidR="00C93911" w:rsidRPr="009F4B76" w:rsidRDefault="00C606CE" w:rsidP="00C93911">
            <w:pPr>
              <w:rPr>
                <w:rFonts w:ascii="Times New Roman" w:hAnsi="Times New Roman"/>
                <w:sz w:val="24"/>
                <w:szCs w:val="24"/>
              </w:rPr>
            </w:pPr>
            <w:r>
              <w:rPr>
                <w:rFonts w:ascii="Times New Roman" w:hAnsi="Times New Roman"/>
                <w:sz w:val="24"/>
                <w:szCs w:val="24"/>
              </w:rPr>
              <w:t>248</w:t>
            </w:r>
          </w:p>
        </w:tc>
      </w:tr>
      <w:tr w:rsidR="00C93911" w:rsidTr="00F0235B">
        <w:tc>
          <w:tcPr>
            <w:tcW w:w="7535" w:type="dxa"/>
          </w:tcPr>
          <w:p w:rsidR="00C93911" w:rsidRDefault="00C93911" w:rsidP="00C93911">
            <w:pPr>
              <w:rPr>
                <w:rFonts w:ascii="Times New Roman" w:hAnsi="Times New Roman"/>
                <w:color w:val="000000"/>
                <w:sz w:val="24"/>
                <w:szCs w:val="24"/>
              </w:rPr>
            </w:pPr>
            <w:r>
              <w:rPr>
                <w:rFonts w:ascii="Times New Roman" w:hAnsi="Times New Roman"/>
                <w:color w:val="000000"/>
                <w:sz w:val="24"/>
                <w:szCs w:val="24"/>
              </w:rPr>
              <w:t>4.4. Материально-техническое и учебно-методическое обеспечение адаптированной программы ООО</w:t>
            </w:r>
          </w:p>
        </w:tc>
        <w:tc>
          <w:tcPr>
            <w:tcW w:w="1810" w:type="dxa"/>
          </w:tcPr>
          <w:p w:rsidR="00C93911" w:rsidRPr="009F4B76" w:rsidRDefault="00C606CE" w:rsidP="00C93911">
            <w:pPr>
              <w:rPr>
                <w:rFonts w:ascii="Times New Roman" w:hAnsi="Times New Roman"/>
                <w:sz w:val="24"/>
                <w:szCs w:val="24"/>
              </w:rPr>
            </w:pPr>
            <w:r>
              <w:rPr>
                <w:rFonts w:ascii="Times New Roman" w:hAnsi="Times New Roman"/>
                <w:sz w:val="24"/>
                <w:szCs w:val="24"/>
              </w:rPr>
              <w:t>250</w:t>
            </w:r>
          </w:p>
        </w:tc>
      </w:tr>
    </w:tbl>
    <w:p w:rsidR="00C93911" w:rsidRPr="008C512E" w:rsidRDefault="00C93911" w:rsidP="00C93911">
      <w:pPr>
        <w:spacing w:after="0"/>
        <w:rPr>
          <w:rFonts w:ascii="Times New Roman" w:hAnsi="Times New Roman"/>
          <w:sz w:val="24"/>
          <w:szCs w:val="24"/>
        </w:rPr>
      </w:pPr>
    </w:p>
    <w:p w:rsidR="00C93911" w:rsidRDefault="00C93911" w:rsidP="00C93911">
      <w:pPr>
        <w:spacing w:after="0"/>
      </w:pPr>
    </w:p>
    <w:p w:rsidR="00C93911" w:rsidRDefault="00C93911" w:rsidP="00C93911">
      <w:pPr>
        <w:spacing w:after="0"/>
      </w:pPr>
    </w:p>
    <w:p w:rsidR="00C93911" w:rsidRPr="007715D2" w:rsidRDefault="00C93911" w:rsidP="00C93911">
      <w:pPr>
        <w:spacing w:after="0" w:line="240" w:lineRule="auto"/>
        <w:jc w:val="center"/>
        <w:rPr>
          <w:rFonts w:ascii="Times New Roman" w:hAnsi="Times New Roman"/>
          <w:b/>
          <w:bCs/>
          <w:sz w:val="28"/>
          <w:szCs w:val="28"/>
        </w:rPr>
      </w:pPr>
    </w:p>
    <w:p w:rsidR="00C93911" w:rsidRDefault="00C93911" w:rsidP="00C93911">
      <w:pPr>
        <w:spacing w:after="0" w:line="240" w:lineRule="auto"/>
        <w:contextualSpacing/>
        <w:rPr>
          <w:rFonts w:ascii="Times New Roman" w:hAnsi="Times New Roman"/>
          <w:b/>
          <w:bCs/>
          <w:sz w:val="28"/>
          <w:szCs w:val="28"/>
        </w:rPr>
      </w:pPr>
      <w:r w:rsidRPr="005B5AD7">
        <w:rPr>
          <w:rFonts w:ascii="Times New Roman" w:hAnsi="Times New Roman"/>
          <w:b/>
          <w:bCs/>
          <w:sz w:val="28"/>
          <w:szCs w:val="28"/>
        </w:rPr>
        <w:t> </w:t>
      </w:r>
      <w:bookmarkEnd w:id="0"/>
      <w:r w:rsidRPr="005B5AD7">
        <w:rPr>
          <w:rFonts w:ascii="Times New Roman" w:hAnsi="Times New Roman"/>
          <w:b/>
          <w:bCs/>
          <w:sz w:val="28"/>
          <w:szCs w:val="28"/>
        </w:rPr>
        <w:t xml:space="preserve"> </w:t>
      </w:r>
    </w:p>
    <w:p w:rsidR="00C93911" w:rsidRDefault="00C93911" w:rsidP="00C93911">
      <w:pPr>
        <w:spacing w:after="0" w:line="240" w:lineRule="auto"/>
        <w:contextualSpacing/>
        <w:rPr>
          <w:rFonts w:ascii="Times New Roman" w:hAnsi="Times New Roman"/>
          <w:b/>
          <w:bCs/>
          <w:sz w:val="28"/>
          <w:szCs w:val="28"/>
        </w:rPr>
      </w:pPr>
    </w:p>
    <w:p w:rsidR="00C93911" w:rsidRDefault="00C93911" w:rsidP="00C93911">
      <w:pPr>
        <w:spacing w:after="0" w:line="240" w:lineRule="auto"/>
        <w:contextualSpacing/>
        <w:rPr>
          <w:rFonts w:ascii="Times New Roman" w:hAnsi="Times New Roman"/>
          <w:b/>
          <w:bCs/>
          <w:sz w:val="28"/>
          <w:szCs w:val="28"/>
        </w:rPr>
      </w:pPr>
    </w:p>
    <w:p w:rsidR="00C93911" w:rsidRDefault="00C93911" w:rsidP="00C93911">
      <w:pPr>
        <w:spacing w:after="0" w:line="240" w:lineRule="auto"/>
        <w:contextualSpacing/>
        <w:rPr>
          <w:rFonts w:ascii="Times New Roman" w:hAnsi="Times New Roman"/>
          <w:b/>
          <w:bCs/>
          <w:sz w:val="28"/>
          <w:szCs w:val="28"/>
        </w:rPr>
      </w:pPr>
    </w:p>
    <w:p w:rsidR="00C93911" w:rsidRDefault="00C93911" w:rsidP="00C93911">
      <w:pPr>
        <w:spacing w:after="0" w:line="240" w:lineRule="auto"/>
        <w:contextualSpacing/>
        <w:rPr>
          <w:rFonts w:ascii="Times New Roman" w:hAnsi="Times New Roman"/>
          <w:b/>
          <w:bCs/>
          <w:sz w:val="28"/>
          <w:szCs w:val="28"/>
        </w:rPr>
      </w:pPr>
    </w:p>
    <w:p w:rsidR="00C93911" w:rsidRDefault="00C93911" w:rsidP="00C93911">
      <w:pPr>
        <w:spacing w:after="0" w:line="240" w:lineRule="auto"/>
        <w:contextualSpacing/>
        <w:rPr>
          <w:rFonts w:ascii="Times New Roman" w:hAnsi="Times New Roman"/>
          <w:b/>
          <w:bCs/>
          <w:sz w:val="28"/>
          <w:szCs w:val="28"/>
        </w:rPr>
      </w:pPr>
    </w:p>
    <w:p w:rsidR="00C93911" w:rsidRDefault="00C93911" w:rsidP="00C93911">
      <w:pPr>
        <w:spacing w:after="0" w:line="240" w:lineRule="auto"/>
        <w:contextualSpacing/>
        <w:rPr>
          <w:rFonts w:ascii="Times New Roman" w:hAnsi="Times New Roman"/>
          <w:b/>
          <w:bCs/>
          <w:sz w:val="28"/>
          <w:szCs w:val="28"/>
        </w:rPr>
      </w:pPr>
    </w:p>
    <w:p w:rsidR="00C93911" w:rsidRDefault="00C93911" w:rsidP="00C93911">
      <w:pPr>
        <w:spacing w:after="0" w:line="240" w:lineRule="auto"/>
        <w:contextualSpacing/>
        <w:rPr>
          <w:rFonts w:ascii="Times New Roman" w:hAnsi="Times New Roman"/>
          <w:b/>
          <w:bCs/>
          <w:sz w:val="28"/>
          <w:szCs w:val="28"/>
        </w:rPr>
      </w:pPr>
    </w:p>
    <w:p w:rsidR="00C93911" w:rsidRDefault="00C93911" w:rsidP="00C93911">
      <w:pPr>
        <w:spacing w:after="0" w:line="240" w:lineRule="auto"/>
        <w:contextualSpacing/>
        <w:rPr>
          <w:rFonts w:ascii="Times New Roman" w:hAnsi="Times New Roman"/>
          <w:b/>
          <w:bCs/>
          <w:sz w:val="28"/>
          <w:szCs w:val="28"/>
        </w:rPr>
      </w:pPr>
    </w:p>
    <w:p w:rsidR="00C93911" w:rsidRDefault="00C93911" w:rsidP="00C93911">
      <w:pPr>
        <w:spacing w:after="0" w:line="240" w:lineRule="auto"/>
        <w:contextualSpacing/>
        <w:rPr>
          <w:rFonts w:ascii="Times New Roman" w:hAnsi="Times New Roman"/>
          <w:b/>
          <w:bCs/>
          <w:sz w:val="28"/>
          <w:szCs w:val="28"/>
        </w:rPr>
      </w:pPr>
    </w:p>
    <w:p w:rsidR="00C93911" w:rsidRDefault="00C93911" w:rsidP="00C93911">
      <w:pPr>
        <w:spacing w:after="0" w:line="240" w:lineRule="auto"/>
        <w:contextualSpacing/>
        <w:rPr>
          <w:rFonts w:ascii="Times New Roman" w:hAnsi="Times New Roman"/>
          <w:b/>
          <w:bCs/>
          <w:sz w:val="28"/>
          <w:szCs w:val="28"/>
        </w:rPr>
      </w:pPr>
    </w:p>
    <w:p w:rsidR="00C93911" w:rsidRDefault="00C93911" w:rsidP="00C93911">
      <w:pPr>
        <w:spacing w:after="0" w:line="240" w:lineRule="auto"/>
        <w:contextualSpacing/>
        <w:rPr>
          <w:rFonts w:ascii="Times New Roman" w:hAnsi="Times New Roman"/>
          <w:b/>
          <w:bCs/>
          <w:sz w:val="28"/>
          <w:szCs w:val="28"/>
        </w:rPr>
      </w:pPr>
    </w:p>
    <w:p w:rsidR="00C93911" w:rsidRDefault="00C93911" w:rsidP="00C93911">
      <w:pPr>
        <w:spacing w:after="0" w:line="240" w:lineRule="auto"/>
        <w:contextualSpacing/>
        <w:rPr>
          <w:rFonts w:ascii="Times New Roman" w:hAnsi="Times New Roman"/>
          <w:b/>
          <w:bCs/>
          <w:sz w:val="28"/>
          <w:szCs w:val="28"/>
        </w:rPr>
      </w:pPr>
    </w:p>
    <w:p w:rsidR="00C93911" w:rsidRDefault="00C93911" w:rsidP="00C93911">
      <w:pPr>
        <w:spacing w:after="0" w:line="240" w:lineRule="auto"/>
        <w:contextualSpacing/>
        <w:rPr>
          <w:rFonts w:ascii="Times New Roman" w:hAnsi="Times New Roman"/>
          <w:b/>
          <w:bCs/>
          <w:sz w:val="28"/>
          <w:szCs w:val="28"/>
        </w:rPr>
      </w:pPr>
    </w:p>
    <w:p w:rsidR="00C93911" w:rsidRDefault="00C93911" w:rsidP="00C93911">
      <w:pPr>
        <w:spacing w:after="0" w:line="240" w:lineRule="auto"/>
        <w:contextualSpacing/>
        <w:rPr>
          <w:rFonts w:ascii="Times New Roman" w:hAnsi="Times New Roman"/>
          <w:b/>
          <w:bCs/>
          <w:sz w:val="28"/>
          <w:szCs w:val="28"/>
        </w:rPr>
      </w:pPr>
    </w:p>
    <w:p w:rsidR="00C93911" w:rsidRDefault="00C93911" w:rsidP="00C93911">
      <w:pPr>
        <w:spacing w:after="0" w:line="240" w:lineRule="auto"/>
        <w:contextualSpacing/>
        <w:rPr>
          <w:rFonts w:ascii="Times New Roman" w:hAnsi="Times New Roman"/>
          <w:b/>
          <w:bCs/>
          <w:sz w:val="28"/>
          <w:szCs w:val="28"/>
        </w:rPr>
      </w:pPr>
    </w:p>
    <w:p w:rsidR="00C93911" w:rsidRDefault="00C93911" w:rsidP="00C93911">
      <w:pPr>
        <w:spacing w:after="0" w:line="240" w:lineRule="auto"/>
        <w:contextualSpacing/>
        <w:rPr>
          <w:rFonts w:ascii="Times New Roman" w:hAnsi="Times New Roman"/>
          <w:b/>
          <w:bCs/>
          <w:sz w:val="28"/>
          <w:szCs w:val="28"/>
        </w:rPr>
      </w:pPr>
    </w:p>
    <w:p w:rsidR="00C93911" w:rsidRDefault="00C93911" w:rsidP="00C93911">
      <w:pPr>
        <w:spacing w:after="0" w:line="240" w:lineRule="auto"/>
        <w:contextualSpacing/>
        <w:rPr>
          <w:rFonts w:ascii="Times New Roman" w:hAnsi="Times New Roman"/>
          <w:b/>
          <w:bCs/>
          <w:sz w:val="28"/>
          <w:szCs w:val="28"/>
        </w:rPr>
      </w:pPr>
    </w:p>
    <w:p w:rsidR="00C93911" w:rsidRDefault="00C93911" w:rsidP="00C93911">
      <w:pPr>
        <w:spacing w:after="0" w:line="240" w:lineRule="auto"/>
        <w:contextualSpacing/>
        <w:rPr>
          <w:rFonts w:ascii="Times New Roman" w:hAnsi="Times New Roman"/>
          <w:b/>
          <w:bCs/>
          <w:sz w:val="28"/>
          <w:szCs w:val="28"/>
        </w:rPr>
      </w:pPr>
    </w:p>
    <w:p w:rsidR="00C93911" w:rsidRDefault="00C93911" w:rsidP="00C93911">
      <w:pPr>
        <w:spacing w:after="0" w:line="240" w:lineRule="auto"/>
        <w:contextualSpacing/>
        <w:rPr>
          <w:rFonts w:ascii="Times New Roman" w:hAnsi="Times New Roman"/>
          <w:b/>
          <w:bCs/>
          <w:sz w:val="28"/>
          <w:szCs w:val="28"/>
        </w:rPr>
      </w:pPr>
    </w:p>
    <w:p w:rsidR="00C93911" w:rsidRDefault="00C93911" w:rsidP="00C93911">
      <w:pPr>
        <w:spacing w:after="0" w:line="240" w:lineRule="auto"/>
        <w:contextualSpacing/>
        <w:rPr>
          <w:rFonts w:ascii="Times New Roman" w:hAnsi="Times New Roman"/>
          <w:b/>
          <w:bCs/>
          <w:sz w:val="28"/>
          <w:szCs w:val="28"/>
        </w:rPr>
      </w:pPr>
    </w:p>
    <w:p w:rsidR="00C93911" w:rsidRDefault="00C93911" w:rsidP="00C93911">
      <w:pPr>
        <w:spacing w:after="0" w:line="240" w:lineRule="auto"/>
        <w:contextualSpacing/>
        <w:rPr>
          <w:rFonts w:ascii="Times New Roman" w:hAnsi="Times New Roman"/>
          <w:b/>
          <w:bCs/>
          <w:sz w:val="28"/>
          <w:szCs w:val="28"/>
        </w:rPr>
      </w:pPr>
    </w:p>
    <w:sdt>
      <w:sdtPr>
        <w:rPr>
          <w:rFonts w:ascii="Calibri" w:eastAsia="Calibri" w:hAnsi="Calibri" w:cstheme="minorBidi"/>
          <w:b w:val="0"/>
          <w:bCs w:val="0"/>
          <w:noProof w:val="0"/>
          <w:sz w:val="22"/>
          <w:szCs w:val="22"/>
          <w:lang w:eastAsia="en-US"/>
        </w:rPr>
        <w:id w:val="59526716"/>
        <w:docPartObj>
          <w:docPartGallery w:val="Table of Contents"/>
          <w:docPartUnique/>
        </w:docPartObj>
      </w:sdtPr>
      <w:sdtEndPr>
        <w:rPr>
          <w:rFonts w:asciiTheme="minorHAnsi" w:eastAsiaTheme="minorHAnsi" w:hAnsiTheme="minorHAnsi"/>
        </w:rPr>
      </w:sdtEndPr>
      <w:sdtContent>
        <w:p w:rsidR="00C93911" w:rsidRDefault="00C93911" w:rsidP="00C93911">
          <w:pPr>
            <w:pStyle w:val="11"/>
          </w:pPr>
        </w:p>
        <w:p w:rsidR="00C93911" w:rsidRDefault="004C0EA0" w:rsidP="00C93911">
          <w:pPr>
            <w:jc w:val="both"/>
          </w:pPr>
        </w:p>
      </w:sdtContent>
    </w:sdt>
    <w:p w:rsidR="00C93911" w:rsidRPr="00714B71" w:rsidRDefault="00C93911" w:rsidP="00C93911">
      <w:pPr>
        <w:spacing w:after="0" w:line="240" w:lineRule="auto"/>
        <w:jc w:val="center"/>
        <w:rPr>
          <w:rFonts w:ascii="Times New Roman" w:hAnsi="Times New Roman"/>
          <w:b/>
          <w:sz w:val="32"/>
        </w:rPr>
      </w:pPr>
    </w:p>
    <w:p w:rsidR="00C93911" w:rsidRDefault="00C93911" w:rsidP="00C93911">
      <w:pPr>
        <w:spacing w:after="0" w:line="240" w:lineRule="auto"/>
        <w:rPr>
          <w:rFonts w:ascii="Times New Roman" w:eastAsiaTheme="majorEastAsia" w:hAnsi="Times New Roman" w:cstheme="majorBidi"/>
          <w:b/>
          <w:sz w:val="32"/>
          <w:szCs w:val="32"/>
        </w:rPr>
      </w:pPr>
      <w:r>
        <w:br w:type="page"/>
      </w:r>
    </w:p>
    <w:p w:rsidR="00124E3A" w:rsidRPr="00F3660A" w:rsidRDefault="00F3660A" w:rsidP="00124E3A">
      <w:pPr>
        <w:jc w:val="both"/>
        <w:rPr>
          <w:rFonts w:ascii="Times New Roman" w:hAnsi="Times New Roman" w:cs="Times New Roman"/>
          <w:b/>
          <w:sz w:val="24"/>
          <w:szCs w:val="24"/>
        </w:rPr>
      </w:pPr>
      <w:bookmarkStart w:id="4" w:name="_Toc98861142"/>
      <w:bookmarkStart w:id="5" w:name="аа"/>
      <w:bookmarkEnd w:id="1"/>
      <w:bookmarkEnd w:id="2"/>
      <w:r w:rsidRPr="00F3660A">
        <w:rPr>
          <w:rFonts w:ascii="Times New Roman" w:hAnsi="Times New Roman" w:cs="Times New Roman"/>
          <w:b/>
          <w:sz w:val="24"/>
          <w:szCs w:val="24"/>
        </w:rPr>
        <w:lastRenderedPageBreak/>
        <w:t>1. Целевой раздел примерной адаптированной основной образовательной программы основного общего образования</w:t>
      </w:r>
      <w:bookmarkEnd w:id="4"/>
    </w:p>
    <w:p w:rsidR="00124E3A" w:rsidRDefault="00124E3A" w:rsidP="00124E3A">
      <w:pPr>
        <w:jc w:val="both"/>
        <w:rPr>
          <w:rFonts w:ascii="Times New Roman" w:hAnsi="Times New Roman" w:cs="Times New Roman"/>
          <w:b/>
          <w:sz w:val="24"/>
          <w:szCs w:val="24"/>
        </w:rPr>
      </w:pPr>
      <w:bookmarkStart w:id="6" w:name="_Toc98861143"/>
      <w:bookmarkStart w:id="7" w:name="ап"/>
      <w:bookmarkEnd w:id="5"/>
      <w:r w:rsidRPr="00F3660A">
        <w:rPr>
          <w:rFonts w:ascii="Times New Roman" w:hAnsi="Times New Roman" w:cs="Times New Roman"/>
          <w:b/>
          <w:sz w:val="24"/>
          <w:szCs w:val="24"/>
        </w:rPr>
        <w:t>1.1</w:t>
      </w:r>
      <w:r w:rsidR="00F3660A">
        <w:rPr>
          <w:rFonts w:ascii="Times New Roman" w:hAnsi="Times New Roman" w:cs="Times New Roman"/>
          <w:b/>
          <w:sz w:val="24"/>
          <w:szCs w:val="24"/>
        </w:rPr>
        <w:t xml:space="preserve"> П</w:t>
      </w:r>
      <w:r w:rsidR="00F3660A" w:rsidRPr="00F3660A">
        <w:rPr>
          <w:rFonts w:ascii="Times New Roman" w:hAnsi="Times New Roman" w:cs="Times New Roman"/>
          <w:b/>
          <w:sz w:val="24"/>
          <w:szCs w:val="24"/>
        </w:rPr>
        <w:t>ояснительная записка</w:t>
      </w:r>
      <w:bookmarkEnd w:id="6"/>
    </w:p>
    <w:p w:rsidR="00F53245" w:rsidRPr="00F53245" w:rsidRDefault="00F53245" w:rsidP="00F53245">
      <w:pPr>
        <w:spacing w:after="0" w:line="240" w:lineRule="auto"/>
        <w:jc w:val="both"/>
        <w:rPr>
          <w:rFonts w:ascii="Times New Roman" w:hAnsi="Times New Roman"/>
          <w:b/>
          <w:bCs/>
          <w:sz w:val="24"/>
          <w:szCs w:val="24"/>
        </w:rPr>
      </w:pPr>
      <w:r>
        <w:rPr>
          <w:rFonts w:ascii="Times New Roman" w:hAnsi="Times New Roman"/>
          <w:sz w:val="24"/>
          <w:szCs w:val="24"/>
        </w:rPr>
        <w:t>Данная программа с</w:t>
      </w:r>
      <w:r w:rsidRPr="00F53245">
        <w:rPr>
          <w:rFonts w:ascii="Times New Roman" w:hAnsi="Times New Roman"/>
          <w:sz w:val="24"/>
          <w:szCs w:val="24"/>
        </w:rPr>
        <w:t>оставлена на основе Федеральной адаптированной образовательной программы основного общего образования  для обучающихся с ОВЗ, утверждённой Приказом Министерства просвещения Российской Федерации от 24.11.2022г. №1025,</w:t>
      </w:r>
    </w:p>
    <w:p w:rsidR="00F53245" w:rsidRPr="00F3660A" w:rsidRDefault="00F53245" w:rsidP="00F53245">
      <w:pPr>
        <w:spacing w:after="0"/>
        <w:jc w:val="both"/>
        <w:rPr>
          <w:rFonts w:ascii="Times New Roman" w:hAnsi="Times New Roman" w:cs="Times New Roman"/>
          <w:b/>
          <w:sz w:val="24"/>
          <w:szCs w:val="24"/>
        </w:rPr>
      </w:pPr>
      <w:r w:rsidRPr="00F53245">
        <w:rPr>
          <w:rFonts w:ascii="Times New Roman" w:hAnsi="Times New Roman"/>
          <w:color w:val="3C4355"/>
          <w:sz w:val="24"/>
          <w:szCs w:val="24"/>
          <w:shd w:val="clear" w:color="auto" w:fill="FFFFFF"/>
        </w:rPr>
        <w:t>Приказа Министерства просвещения Российской Федерации от 19.03.2024 года №171 «О внесении изменений в некоторые приказы Министерства просвещения РФ, касающиеся федеральных образовательных программ начального общего образования, основного общего образования и среднего общего образования»</w:t>
      </w:r>
      <w:r>
        <w:rPr>
          <w:rFonts w:ascii="Times New Roman" w:hAnsi="Times New Roman"/>
          <w:color w:val="3C4355"/>
          <w:sz w:val="24"/>
          <w:szCs w:val="24"/>
          <w:shd w:val="clear" w:color="auto" w:fill="FFFFFF"/>
        </w:rPr>
        <w:t>.</w:t>
      </w:r>
    </w:p>
    <w:bookmarkEnd w:id="7"/>
    <w:p w:rsidR="00124E3A" w:rsidRPr="00124E3A" w:rsidRDefault="00124E3A" w:rsidP="00F3660A">
      <w:pPr>
        <w:spacing w:after="0"/>
        <w:jc w:val="both"/>
        <w:rPr>
          <w:rFonts w:ascii="Times New Roman" w:hAnsi="Times New Roman" w:cs="Times New Roman"/>
          <w:sz w:val="24"/>
          <w:szCs w:val="24"/>
        </w:rPr>
      </w:pPr>
      <w:r w:rsidRPr="00124E3A">
        <w:rPr>
          <w:rFonts w:ascii="Times New Roman" w:hAnsi="Times New Roman" w:cs="Times New Roman"/>
          <w:sz w:val="24"/>
          <w:szCs w:val="24"/>
        </w:rPr>
        <w:t>Вариант 5.2, предполагает, что обучающийся с ТНР получает образование, соответствующее по итоговым достижениям к моменту завершения образованию сверстников с нормальным речевым развитием. Данный вариант программы может реализовываться как в специальной школе или специальном классе, так и в условиях инклюзивной образовательной организации.</w:t>
      </w:r>
    </w:p>
    <w:p w:rsidR="00124E3A" w:rsidRPr="00124E3A" w:rsidRDefault="00124E3A" w:rsidP="00F3660A">
      <w:pPr>
        <w:spacing w:after="0"/>
        <w:jc w:val="both"/>
        <w:rPr>
          <w:rFonts w:ascii="Times New Roman" w:hAnsi="Times New Roman" w:cs="Times New Roman"/>
          <w:sz w:val="24"/>
          <w:szCs w:val="24"/>
        </w:rPr>
      </w:pPr>
      <w:r w:rsidRPr="00124E3A">
        <w:rPr>
          <w:rFonts w:ascii="Times New Roman" w:hAnsi="Times New Roman" w:cs="Times New Roman"/>
          <w:sz w:val="24"/>
          <w:szCs w:val="24"/>
        </w:rPr>
        <w:t>Сроки освоения АООП ООО по варианту 5.2 составляют 5 лет (5-9 классы) либо 6 лет (5-10 классы).</w:t>
      </w:r>
    </w:p>
    <w:p w:rsidR="00124E3A" w:rsidRPr="00124E3A" w:rsidRDefault="00124E3A" w:rsidP="00F3660A">
      <w:pPr>
        <w:spacing w:after="0"/>
        <w:jc w:val="both"/>
        <w:rPr>
          <w:rFonts w:ascii="Times New Roman" w:hAnsi="Times New Roman" w:cs="Times New Roman"/>
          <w:sz w:val="24"/>
          <w:szCs w:val="24"/>
        </w:rPr>
      </w:pPr>
      <w:r w:rsidRPr="00124E3A">
        <w:rPr>
          <w:rFonts w:ascii="Times New Roman" w:hAnsi="Times New Roman" w:cs="Times New Roman"/>
          <w:sz w:val="24"/>
          <w:szCs w:val="24"/>
        </w:rPr>
        <w:t>Пролонгированные сроки обучения предусматриваются для обучающихся, у которых имеется выраженная дефицитарность речевого развития, коммуникативных навыков или/и когнитивных функций, что требует дальнейшей организации коррекционно-развивающего обучения и реализации коррекционно-развивающих курсов. Кроме того, учитывая отрицательное влияние данных недостатков на формирование предметных компетенций, дополнительное обучение в 10 классе позволяет обеспечить прочное усвоение предметного содержания обучения за счет формирования межпредметных связей, их систематизации и обобщения. Программа 10 класса не должна дублировать содержание обучения в 9 классе.  Программы по учебным предметам и коррекционно-развивающим курсам строится с учетом особенностей проявления речевого нарушения обучающихся, и уровня сформированности предметных и метапредметных компетенций, и может быть как персонифицированной, так и рассчитанной на группу обучающихся (на класс) с выделением и систематизацией особо значимых тем за весь период обучения.</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Решение о пролонгации обучения принимается ПМПК на основе заключения психолого-педагогического консилиума школы после тщательного психолого-педагогического изучения обучающихся в течение всего периода обучения на уровне основной школы с согласия родителей и независимо от сроков обучения на уровне начального общего образования. Решение о пролонгации обучения принимается обычно не позднее окончания первого полугодия 9 класса.</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 xml:space="preserve">Для обучения по варианту 5.2 зачисляются обучающиеся, основным недостатком которых при первично сохранном интеллекте и слухе является выраженная недостаточность полноценной речевой и/или коммуникативной деятельности как в устной, так и в письменной форме. Это может проявляться в виде следующих нарушений: </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резистентная к коррекционному воздействию форма общего недоразвития речи, как правило, осложненная органическим поражением центральной нервной системы;</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нарушения чтения и нарушения письма средней и тяжелой степеней выраженности;</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темпоритмические нарушения речи тяжелой степени (заикание и др.);</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lastRenderedPageBreak/>
        <w:t>нарушения (распад) речи (афазия) и/или выраженные расстройства артикуляции (дизартрия, механическая дислалия), возникшие в результате заболеваний, оперативного вмешательства, травм и др.;</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комбинированные нарушения речевого развития (сочетанные проявления).</w:t>
      </w:r>
    </w:p>
    <w:p w:rsidR="00124E3A" w:rsidRPr="00124E3A" w:rsidRDefault="00124E3A" w:rsidP="00124E3A">
      <w:pPr>
        <w:jc w:val="both"/>
        <w:rPr>
          <w:rFonts w:ascii="Times New Roman" w:hAnsi="Times New Roman" w:cs="Times New Roman"/>
          <w:sz w:val="24"/>
          <w:szCs w:val="24"/>
          <w:highlight w:val="yellow"/>
        </w:rPr>
      </w:pPr>
      <w:r w:rsidRPr="00124E3A">
        <w:rPr>
          <w:rFonts w:ascii="Times New Roman" w:hAnsi="Times New Roman" w:cs="Times New Roman"/>
          <w:sz w:val="24"/>
          <w:szCs w:val="24"/>
        </w:rPr>
        <w:t>Резистентная к коррекционному воздействию форма недоразвития речи проявляется в несформированности всех языковых средств и, как правило, осложненная органическим поражением центральной нервной системы, препятствует становлению полноценной языковой личности, поскольку приводит к замедленному и искаженному формированию речевой деятельности обучающегося. Данная группа обучающихся является неоднородной по показателям причин нарушений и по соотношению тяжести нарушений отдельных сторон речи. Объединяют эту группу особенности лингвистического проявления нарушения (несформированность всех сторон речи), отсутствие первичных отклонений в развитии интеллектуальных возможностей, а также отсутствие грубых отклонений в развитии сенсорных систем. Нарушения затрагивают весь комплекс параметров, влияющих на формирование языковой личности: развитие языковой способности, освоение и использование языковых средств, формирование метаязыковой деятельности, владение различными видами речевой деятельности, становление мотивационных и рефлективных компонентов коммуникации.</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 xml:space="preserve">У обучающихся данной группы могут отмечаться нарушения произношения, общая смазанность речи. Недостатки фонематического восприятия, как правило, проявляются на уровне письменных работ в виде замен и смешений оппозиционных согласных. Наблюдаются трудности при воспроизведении слов сложной слоговой структуры в виде персевераций слогов или звуков, контаминаций, эллизий. Словарный запас остается достаточно бедным, особенно трудно дается обучающимся освоение абстрактной лексики, лингвистической терминологии, названий географических объектов, химических веществ и проч. Если бытовая речь обучающихся приближается к нормативной, то в связной устной речи, например при пересказах отмечается наличие аграмматизма не только в редкоупотребляемых формах и конструкциях, но и в относительно простых. Недостатки словообразования и словообразовательного анализа отражаются на грамотности обучающихся данной категории. </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Наибольшие проблемы обучающиеся с резистентной к коррекционному воздействию форме общего недоразвития речи испытывают при работе с текстами. Необходимо отметить, что у обучающихся более сохранно понимание текстов, чем их продуцирование. При восприятии текстов в процессе аудирования или чтения доступно, в основном, понимание фактологии и скрытого смысла услышанного. Однако, в ряде случаев, происходит замещение содержания текста собственными субъективно значимыми фактами и домыслами, что отрицательно сказывается на объеме и качестве получаемой информации. При составлении собственных текстов у обучающихся подростков с данной формой речевого недоразвития отмечаются проблемы с применением формальных признаков текста (последовательность изложения, тематичность, связность, смысловая законченность и др.). Возрастает количество недостатков лексико-грамматического характера.</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 xml:space="preserve">Аналогичные проблемы характерны и для письменных текстов: на чтении и письме. В группе обучающихся с нарушениями чтения и письма, могут быть выделены три подгруппы: обучающиеся, имевшие общее недоразвитие речи; обучающиеся с дислексией и дисграфией, у которых нарушения чтения и письма обусловлены иными причинами, в частности, несформированностью оптико-пространственных представлений, </w:t>
      </w:r>
      <w:r w:rsidRPr="00124E3A">
        <w:rPr>
          <w:rFonts w:ascii="Times New Roman" w:hAnsi="Times New Roman" w:cs="Times New Roman"/>
          <w:sz w:val="24"/>
          <w:szCs w:val="24"/>
        </w:rPr>
        <w:lastRenderedPageBreak/>
        <w:t>недостаточностью мнестических процессов и др.); обучающиеся со смешанными формами нарушения чтения и письма.</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 xml:space="preserve">Основными признаками низкого уровня сформированности процессов письменной речи (чтения и письма), обусловленных недостатками развития всех сторон устной речи, являются фонологические замены фонем в функционально сильных позициях. Наряду с этим отмечается наличие аграмматизма, нарушений слоговой структуры слова, лексические замены, трудности языкового анализа. В значительной степени страдает темп чтения, вследствие неполноценности лексико-грамматической стороны речи в более поздние сроки формируются механизмы вербального прогнозирования, что отрицательно сказывается на беглости и сознательности процесса чтения. В результате несформированности метаязыковых навыков в области текстовой компетенции страдает формирование предметных компетенций. </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Низкий или невысокий уровень текстовой компетенции не только препятствует полноценному пониманию текстов учебника и произведений художественной литературы, но и создает препятствия для продуцирования собственных текстов.</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Группа детей с нарушениями технической и смысловой сторон письменной речи (дислексией и дисграфией), обусловленных недостаточным уровнем сформированности механизмов и операций, лежащих в их основе различного патогенеза при нормативном развитии устной речи и интеллекте, также неоднородна по своему составу. С одной стороны, в нее входят обучающиеся, нарушения письма и чтения у которых связаны с недоразвитием устной речи (прежде всего, фонематическими нарушениями), а с другой - дети, имеющие тяжелую дисграфию и / или дислексию, обусловленными различными причинами неречевого генеза.</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Ошибки при дисграфии и дислексии (пропуски, перестановки, замены букв, обозначающих акустически и артикуляционно сходные звуки, трудности обозначения оптически сходных графем, аграмматизм на письме, отсутствие границ слова и предложения и т.д.) являются многочисленными, повторяющимися, стойкими и специфическими. Помимо этого, дислексия проявляется и в замедлении процесса овладения чтением, а также в замедлении темпа, скорости чтения, трудностях понимания прочитанного.</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Для обучения по варианту 5.2 зачисляются обучающиеся с нарушениями чтения и письма, имеющие среднюю и тяжелую степени нарушения чтения и письма.</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 xml:space="preserve">При средней степени нарушения чтения количество и характер ошибок замедляют процесс чтения, обучающийся вынужден перечитывать отдельные слоги, слова и предложения. В ряде случаев отмечается наличие элементов послогового чтения, например, при чтении слов сложной слоговой структуры, малознакомых слов. Понимание текста может быть фрагментарное, хотя тему и общее содержание текста обучающийся может установить. При тяжелой степени нарушения количество допускаемых ошибок препятствует пониманию прочитанного. Обучающийся может выделить отдельные факты из текста (при этом понимание устной речи в полном объеме). К этой же группе относятся обучающиеся, у которых не сформированы продуктивные способы чтения, что встречается при отсутствии коррекционной работы на уровне начального общего образования. </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 xml:space="preserve">При средней степени нарушения письма работы обучающихся насыщены дисграфическими ошибками, что препятствует и самопроверке, и успешному усвоению предметных компетенций в области русского языка. В самостоятельных письменных работах </w:t>
      </w:r>
      <w:r w:rsidRPr="00124E3A">
        <w:rPr>
          <w:rFonts w:ascii="Times New Roman" w:hAnsi="Times New Roman" w:cs="Times New Roman"/>
          <w:sz w:val="24"/>
          <w:szCs w:val="24"/>
        </w:rPr>
        <w:lastRenderedPageBreak/>
        <w:t xml:space="preserve">количество специфических (дисграфических) ошибок возрастает, отмечается бедность и стереотипия используемых лексики и синтаксических конструкций. </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Тяжелая степень нарушения письма характеризуется не только насыщенностью специфическими (дисграфическими) ошибками, но и наличием проблем, связанных с освоением звуко-буквенного анализа. Самостоятельные письменные работы могут представлять собой набор стереотипных по структуре предложений и однообразной лексики.</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 xml:space="preserve">Наряду с речевыми недостатками у обучающихся с тяжелыми нарушениями речи также отмечается низкий уровень сформированности ряда универсальных учебных навыков: планирования, регуляции собственного поведения, контроля, которые отмечаются как на уровне речевой, так и учебной деятельности. </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Кроме того, для обучающихся подростков с данными формами речевых нарушений характерно:</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несовершенство владения мыслительно-логическими операциями, различная степень недостаточности словесного мышления при достаточном уровне развития наглядно-образного,</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нарушение процесса сохранения заданных вербальных отношений (при зрительном подкреплении дети легче запоминают материал), сужение объема вербальной памяти,</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возможность овладения обучающимися абстрактным содержанием учебного материала (например, математических задач) при условии минимизации средств словесного оформления,</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специфичность речемыслительной деятельности, выражающаяся в недостаточности отдельных звеньев исполнительского этапа (вербализация мыслительных операций), нарушении автоматизированности аналитико-синтетического процесса и процесса текущего контроля, избирательности речемыслительных связей,</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необходимость внешне заданных целей и задач деятельности.</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 xml:space="preserve">Среди недостатков темпоритмической стороны речи наиболее часто встречается заикание. Заикание - расстройство речи с преимущественным нарушением коммуникативной ее функции, проявляющееся лишь в процессе устного общения. Подростковый период накладывает определенный отпечаток на личность обучающихся с заиканием, в частности, у некоторого числа обучающихся на данном этапе взросления возникает страх речи или логофобия, которая затрудняет и искажает процесс эффективной коммуникации, формирует искаженный образ способов взаимодействия в социуме и проблемы дальнейшей социальной адаптации. При тяжелой степени выраженности заикания особенности речи препятствуют эффективному общению, выраженные судороги речевого аппарата, страх речи резко ограничивает даже бытовое общение. </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 xml:space="preserve">У заикающихся подростков нет какой-то одной специфической особенности личности (на уровне очерченных констелляций), хотя у них преобладают тормозимые свойства характера, они имеют разное происхождение, степень выраженности и разное клиническое содержание. Личностные особенности заикающихся подростков располагаются в широком диапазоне от обычных и акцентуированных черт до грубых психопатологических нарушений. </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lastRenderedPageBreak/>
        <w:t>Особая группа обучающихся – подростки, перенесшие различные заболевания, оперативные вмешательства, травмы и иные воздействия на головной мозг, которые приводят к изменениям состояния здоровья детей, проявляющимся в распаде речи или расстройствах ее внешней реализации. У данного контингента обучающихся страдают также другие высшие психические функции и поведение в целом, что требует реализации систем восстановительного обучения.</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Еще одна категория детей – обучающиеся, которые должны были обучаться по данному варианту программы, но по тем или иным причинам обучавшихся по обычным общеобразовательным программам. У этих обучающихся, как правило, наблюдаются значительные нескомпенсированные пробелы в речевом развитии, а также в освоении общеобразовательных предметов.</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Особого внимания и специально организованного комплексного воздействия заслуживают обучающиеся, имеющие комбинированные нарушения речи, представляющие собой различные варианты сочетания языкового недоразвития / нарушения чтения и (или) письма / темпо-ритмических нарушений (заикания) / нарушений голоса.</w:t>
      </w:r>
    </w:p>
    <w:p w:rsidR="00124E3A" w:rsidRPr="00F3660A" w:rsidRDefault="00124E3A" w:rsidP="00124E3A">
      <w:pPr>
        <w:jc w:val="both"/>
        <w:rPr>
          <w:rFonts w:ascii="Times New Roman" w:hAnsi="Times New Roman" w:cs="Times New Roman"/>
          <w:b/>
          <w:sz w:val="24"/>
          <w:szCs w:val="24"/>
        </w:rPr>
      </w:pPr>
      <w:bookmarkStart w:id="8" w:name="_Toc98861144"/>
      <w:r w:rsidRPr="00F3660A">
        <w:rPr>
          <w:rFonts w:ascii="Times New Roman" w:hAnsi="Times New Roman" w:cs="Times New Roman"/>
          <w:b/>
          <w:sz w:val="24"/>
          <w:szCs w:val="24"/>
        </w:rPr>
        <w:t>1.1.1. Цели реализации адаптированной основной образовательной программы основного образования</w:t>
      </w:r>
      <w:bookmarkEnd w:id="8"/>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Адаптированная основная общеобразовательная программа основного общего образования обучающихся с ТНР направлена на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 преодоление недостатков речевой деятельности.</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Цели и задачи реализации адаптированной основной общеобразовательной программы общего образования дополняются и расширяются в связи с необходимостью организации коррекционной работы и индивидуализации подходов на предметных уроках по преодолению недостатков устной и письменной речи:</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развитие устной речи при учете степени выраженности нарушения, этиологии речевого нарушения, степени резистентности к коррекционно-развивающему воздействию;</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формирование и развитие письменной речи с учетом характера и структуры речевых нарушений (замедление процесса овладения чтением, темпа, скорости чтения, устойчивые выраженные трудности понимания прочитанного, самостоятельного текстового анализа) при рациональном сочетании требований к качеству самостоятельных устных и письменных текстов в учебном процессе;</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расширение коммуникативного опыта, мотивационных, регуляторных и рефлексивных компонентов коммуникативной деятельности.</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 xml:space="preserve">Данные цели и задачи реализуются посредством: расширения номенклатуры языковых средств и формирование умения их активного использования в процессе учебной деятельности и социальной коммуникации; совершенствования речемыслительной деятельности, коммуникативных умений и навыков, обеспечивающих достаточный уровень владения русским литературным языком в разных сферах и ситуациях его использования; развитие готовности и способности к речевому взаимодействию и взаимопониманию, потребности к речевому самосовершенствованию; формирования и развития текстовой компетенции: умений работать с текстом в ходе его восприятия, а также </w:t>
      </w:r>
      <w:r w:rsidRPr="00124E3A">
        <w:rPr>
          <w:rFonts w:ascii="Times New Roman" w:hAnsi="Times New Roman" w:cs="Times New Roman"/>
          <w:sz w:val="24"/>
          <w:szCs w:val="24"/>
        </w:rPr>
        <w:lastRenderedPageBreak/>
        <w:t>его продуцирования, осуществлять информационный поиск, извлекать и преобразовывать необходимую информацию; развития умений опознавать, анализировать, классифицировать языковые факты, оценивать их с точки зрения нормативности, соответствия ситуации и сфере общения.</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Исходя из особенностей проявления речевого нарушения у обучающихся, к особым образовательным потребностям необходимо отнести:</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обязательность непрерывности коррекционного процесса, тесная взаимосвязь реализации целей и задач освоения предметных областей и коррекционной работы (индивидуальных (групповых) логопедических занятий);</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 xml:space="preserve">создание условий, нормализующих /компенсирующих состояние речевой деятельности, других психических функций, аналитико-синтетической и регуляторной деятельности на основе комплексного подхода при изучении обучающихся с речевыми нарушениями и коррекции этих нарушений; </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постоянный мониторинг динамики формирования личностных, метапредметных и предметных результатов с целью оптимизации процесса развития речемыслительной деятельности;</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применение специальных методов и приемов, средств обучения, в том числе, компьютерных технологий, учебников, дидактических пособий, обеспечивающих реализацию принципа «обходного пути», повышающих контроль за устной и письменной речью;</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профилактика и коррекция социокультурной дезадаптации путем максимального расширения социальных контактов, обучения умению применять эффективные коммуникативные стратегии и тактики.</w:t>
      </w:r>
    </w:p>
    <w:p w:rsidR="00124E3A" w:rsidRPr="00F3660A" w:rsidRDefault="00124E3A" w:rsidP="00124E3A">
      <w:pPr>
        <w:jc w:val="both"/>
        <w:rPr>
          <w:rFonts w:ascii="Times New Roman" w:hAnsi="Times New Roman" w:cs="Times New Roman"/>
          <w:b/>
          <w:sz w:val="24"/>
          <w:szCs w:val="24"/>
        </w:rPr>
      </w:pPr>
      <w:bookmarkStart w:id="9" w:name="_Toc98861145"/>
      <w:r w:rsidRPr="00F3660A">
        <w:rPr>
          <w:rFonts w:ascii="Times New Roman" w:hAnsi="Times New Roman" w:cs="Times New Roman"/>
          <w:b/>
          <w:sz w:val="24"/>
          <w:szCs w:val="24"/>
        </w:rPr>
        <w:t>1.1.2. Принципы формирования и механизмы реализации адаптированной основной образовательной программы основного общего образования</w:t>
      </w:r>
      <w:bookmarkEnd w:id="9"/>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Наряду с принципами и подходами, описанными в ПООП ООО, выделяются следующие положения по учету специальных образовательных потребной обучающихся с ТНР и созданию специальных условий:</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 xml:space="preserve">а) наличие входной и промежуточной диагностики состояния устной и письменной речи, уровня сформированности психических функций, удовлетворение особых образовательных потребностей через реализацию индивидуального подхода в соответствии с этиологией и структурой речевого нарушения ходе освоения ими основной образовательной программы; </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б) пропедевтическая и коррекционная работа по их дальнейшей интеграции в образовательном учреждении, направленная на развитие коммуникативных навыков и предпосылок усвоения программного материала;</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в) реализация комплексного индивидуально ориентированного психолого-медико-педагогического сопровождения в условиях образовательного процесса по преодолению или минимизации влияния недостатков устной и письменной речи на процесс усвоения основной образовательной программы детей с ТНР с учётом состояния их здоровья и особенностей психоречевого развития (в соответствии с рекомендациями психолого-медико-педагогической комиссии);</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lastRenderedPageBreak/>
        <w:t>г) создание специальных условий воспитания, обучения детей с ТНР, безбарьерной среды жизнедеятельности и учебной деятельности; использование специальных образовательных технологий и программ, разрабатываемых образовательным учреждением совместно с другими участниками образовательного процесса, специальных учебных и дидактических пособий и других средств обучения; соблюдение допустимого уровня нагрузки, определяемого по итогам входной диагностики и текущего мониторинга с привлечением медицинских работников; проведение групповых и индивидуальных коррекционных занятий.</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обучающихся. </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 xml:space="preserve">В программу также включены и специальные принципы, ориентированные на учет особенностей обучающихся с ТНР: </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 xml:space="preserve">принцип целостности – единство в подходах к диагностике, обучению и коррекции нарушений детей с ТНР, взаимодействие педагогов и специалистов различного профиля в решении проблем этих детей; </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 xml:space="preserve">принцип обходного пути предполагает формирование новой функциональной системы в обход пострадавшего звена, перестройку деятельности функциональных систем, опору на сохранные анализаторы в процессе компенсации нарушенных речевых и неречевых функций; </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принцип комплексности – преодоление нарушений должно носить комплексный психолого-медико-педагогический характер и включать совместную работу педагогов и ряда специалистов (учитель-логопед, педагог-психолог, специальный психолог, медицинские работники, социальный педагог и др.);</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принцип коммуникативности диктует необходимость формирования речи как способа общения и орудия познавательной деятельности. Реализация данного принципа достигается путем отбора языкового материала, значимого для обеспечения различных сфер деятельности детей данного возраста, использование метода моделирования коммуникативных ситуаций. В обучении детей с ТНР остро стоит проблема формирования и развития положительной коммуникативной мотивации, потребности в активном взаимодействии с участниками коммуникативного акта, активизации мыслительной деятельности. В свете этого ведущая роль отводится речевой практике, активизации самостоятельной речи учащихся, созданию таких ситуаций, которые бы побуждали их к общению;</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онтогенетический принцип определяет необходимость учета основных закономерностей развития речевой деятельности в норме и следование им в ходе обучения. Это касается как отбора языкового и речевого материала, так и объемов работы, последовательность освоения речеязыковых навыков, особенностей формирования речемыслительной деятельности обучающихся</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 xml:space="preserve">принцип взаимосвязи речи с другими психическими функциями, который обеспечивает достижение личностных результатов в ходе развития речи. Такие компоненты деятельности как умение планировать и контролировать свою деятельность необходимо формировать в рамках речевого высказывания. Данный принцип предполагает работу над анализом </w:t>
      </w:r>
      <w:r w:rsidRPr="00124E3A">
        <w:rPr>
          <w:rFonts w:ascii="Times New Roman" w:hAnsi="Times New Roman" w:cs="Times New Roman"/>
          <w:sz w:val="24"/>
          <w:szCs w:val="24"/>
        </w:rPr>
        <w:lastRenderedPageBreak/>
        <w:t xml:space="preserve">собственной речевой продукции, формирования критериев ее оценивания и умения редактировать. </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учета операционального состава нарушенных действий. Особая роль этого принципа отмечается в работе с текстовым материалом, когда необходимо продемонстрировать обучающемуся систему операций, произведя которые можно построить свой текст или проанализировать (а затем понять) чужой. Необходимо составить развернутые модели создания текстов, задать последовательность, реализация которой приведет к искомому результату. В этих моделях обязательно должны учитываться лингвистические и функциональные характеристики текстов различных типов и жанров, а также индивидуальные особенности обучающегося (нарушенные звенья механизмов порождения и понимания текста), т. е. необходимо соотнести имеющиеся трудности с тем текстовым материалом, который предъявляется обучающимся на уроках. Пооперационное выполнение действий способствует наработке способа действия, формированию динамического стереотипа, что также является необходимым условием развития языковых умений и навыков для детей с тяжелыми нарушениями речи. Помимо этого, расчлененное выполнение действий позволяет более точно выявить нарушенное звено в серии операций, а также дает возможность формировать осознанный самоконтроль. Это является особенно важным, поскольку в связи с невозможностью опираться на чувство языка в обучении детей с тяжелыми нарушениями речи доля сознательности в процессе восприятия и порождения текстов резко увеличивается.</w:t>
      </w:r>
    </w:p>
    <w:p w:rsidR="00124E3A" w:rsidRPr="00F3660A" w:rsidRDefault="00124E3A" w:rsidP="00124E3A">
      <w:pPr>
        <w:jc w:val="both"/>
        <w:rPr>
          <w:rFonts w:ascii="Times New Roman" w:hAnsi="Times New Roman" w:cs="Times New Roman"/>
          <w:b/>
          <w:sz w:val="24"/>
          <w:szCs w:val="24"/>
        </w:rPr>
      </w:pPr>
      <w:bookmarkStart w:id="10" w:name="_Toc98861146"/>
      <w:bookmarkStart w:id="11" w:name="аг"/>
      <w:r w:rsidRPr="00F3660A">
        <w:rPr>
          <w:rFonts w:ascii="Times New Roman" w:hAnsi="Times New Roman" w:cs="Times New Roman"/>
          <w:b/>
          <w:sz w:val="24"/>
          <w:szCs w:val="24"/>
        </w:rPr>
        <w:t>1.1.3</w:t>
      </w:r>
      <w:r w:rsidR="00F3660A">
        <w:rPr>
          <w:rFonts w:ascii="Times New Roman" w:hAnsi="Times New Roman" w:cs="Times New Roman"/>
          <w:b/>
          <w:sz w:val="24"/>
          <w:szCs w:val="24"/>
        </w:rPr>
        <w:t xml:space="preserve">. Общая характеристика </w:t>
      </w:r>
      <w:r w:rsidRPr="00F3660A">
        <w:rPr>
          <w:rFonts w:ascii="Times New Roman" w:hAnsi="Times New Roman" w:cs="Times New Roman"/>
          <w:b/>
          <w:sz w:val="24"/>
          <w:szCs w:val="24"/>
        </w:rPr>
        <w:t xml:space="preserve"> адаптированной основной образовательной программы основного общего образования</w:t>
      </w:r>
      <w:bookmarkEnd w:id="10"/>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Соответствует ПООП ООО</w:t>
      </w:r>
    </w:p>
    <w:p w:rsidR="00124E3A" w:rsidRPr="00F3660A" w:rsidRDefault="00F3660A" w:rsidP="00124E3A">
      <w:pPr>
        <w:jc w:val="both"/>
        <w:rPr>
          <w:rFonts w:ascii="Times New Roman" w:hAnsi="Times New Roman" w:cs="Times New Roman"/>
          <w:b/>
          <w:sz w:val="24"/>
          <w:szCs w:val="24"/>
        </w:rPr>
      </w:pPr>
      <w:bookmarkStart w:id="12" w:name="_Toc98861147"/>
      <w:r w:rsidRPr="00F3660A">
        <w:rPr>
          <w:rFonts w:ascii="Times New Roman" w:hAnsi="Times New Roman" w:cs="Times New Roman"/>
          <w:b/>
          <w:sz w:val="24"/>
          <w:szCs w:val="24"/>
        </w:rPr>
        <w:t>1.2. Планируемые результаты освоения обучающимися адаптированной основной образовательной программы основного общего образования: общая характеристика</w:t>
      </w:r>
      <w:bookmarkEnd w:id="12"/>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 xml:space="preserve">Соответствуют ПООП ООО </w:t>
      </w:r>
    </w:p>
    <w:bookmarkEnd w:id="11"/>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Личностные результаты освоения всех образовательных областей и учебных дисциплин расширяются и дополняются следующими показателями:</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владение навыками сотрудничества со взрослыми и сверстниками в различных коммуникативных ситуациях, умением не создавать конфликты, находить компромисс в спорных ситуациях;</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овладение навыками коммуникации и принятыми ритуалами социального взаимодействия, в том числе с использованием социальных сетей;</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овладение навыком самооценки, в частности оценки речевой продукции в процессе речевого общения; способность к самооценке на основе наблюдения за собственной речью;</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развитие адекватных представлений о собственных возможностях, стремление к речевому самосовершенствованию.</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Метапредметные результаты освоения всех образовательных областей и учебных дисциплин расширяются и дополняются следующими показателями:</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 xml:space="preserve"> способность использовать русский и родной язык как средство получения знаний по другим учебным предметам, применять полученные знания и навыки анализа языковых явлений на межпредметном уровне;</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lastRenderedPageBreak/>
        <w:t>умение планировать, контролировать и оценивать учебные действия в соответствии с поставленной задачей и условиями ее выполнения, вносить соответствующие коррективы в их выполнение на основе оценки и с учетом характера ошибок;</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умение использовать различные способы поиска в справочных источниках в соответствии с поставленными задачами; уметь пользоваться справочной литературой;</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воспроизводить текст с заданной степенью свернутости (план, пересказ, изложение);</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создавать тексты различных стилей и жанров (устно и письменно);</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осуществлять выбор языковых средств в соответствии с темой, целями, сферой и ситуацией общения; излагать свои мысли в устной и письменной форме, соблюдать нормы построения текста (логичность, последовательность, связность, соответствие теме и др.).</w:t>
      </w:r>
    </w:p>
    <w:p w:rsidR="00124E3A" w:rsidRPr="00124E3A" w:rsidRDefault="00124E3A" w:rsidP="00124E3A">
      <w:pPr>
        <w:jc w:val="both"/>
        <w:rPr>
          <w:rFonts w:ascii="Times New Roman" w:hAnsi="Times New Roman" w:cs="Times New Roman"/>
          <w:sz w:val="24"/>
          <w:szCs w:val="24"/>
        </w:rPr>
      </w:pPr>
      <w:bookmarkStart w:id="13" w:name="ааа"/>
      <w:r w:rsidRPr="00124E3A">
        <w:rPr>
          <w:rFonts w:ascii="Times New Roman" w:hAnsi="Times New Roman" w:cs="Times New Roman"/>
          <w:sz w:val="24"/>
          <w:szCs w:val="24"/>
        </w:rPr>
        <w:t xml:space="preserve">Предметные результаты </w:t>
      </w:r>
      <w:bookmarkEnd w:id="13"/>
      <w:r w:rsidRPr="00124E3A">
        <w:rPr>
          <w:rFonts w:ascii="Times New Roman" w:hAnsi="Times New Roman" w:cs="Times New Roman"/>
          <w:sz w:val="24"/>
          <w:szCs w:val="24"/>
        </w:rPr>
        <w:t xml:space="preserve">дополняются за счет предметных результатов учебных предметов «Развитие речи», «Иностранный язык (английский)», «Адаптивная физическая культура» </w:t>
      </w:r>
    </w:p>
    <w:p w:rsidR="00124E3A" w:rsidRPr="00F3660A" w:rsidRDefault="00F3660A" w:rsidP="00124E3A">
      <w:pPr>
        <w:jc w:val="both"/>
        <w:rPr>
          <w:rFonts w:ascii="Times New Roman" w:hAnsi="Times New Roman" w:cs="Times New Roman"/>
          <w:b/>
          <w:sz w:val="24"/>
          <w:szCs w:val="24"/>
        </w:rPr>
      </w:pPr>
      <w:bookmarkStart w:id="14" w:name="_Toc98861148"/>
      <w:bookmarkStart w:id="15" w:name="аат"/>
      <w:r w:rsidRPr="00F3660A">
        <w:rPr>
          <w:rFonts w:ascii="Times New Roman" w:hAnsi="Times New Roman" w:cs="Times New Roman"/>
          <w:b/>
          <w:sz w:val="24"/>
          <w:szCs w:val="24"/>
        </w:rPr>
        <w:t>1.3. Система оценки достижения планируемых результатов освоения программы</w:t>
      </w:r>
      <w:bookmarkEnd w:id="14"/>
    </w:p>
    <w:p w:rsidR="00124E3A" w:rsidRPr="00F3660A" w:rsidRDefault="00124E3A" w:rsidP="00124E3A">
      <w:pPr>
        <w:jc w:val="both"/>
        <w:rPr>
          <w:rFonts w:ascii="Times New Roman" w:hAnsi="Times New Roman" w:cs="Times New Roman"/>
          <w:b/>
          <w:sz w:val="24"/>
          <w:szCs w:val="24"/>
        </w:rPr>
      </w:pPr>
      <w:bookmarkStart w:id="16" w:name="_Toc98861149"/>
      <w:r w:rsidRPr="00F3660A">
        <w:rPr>
          <w:rFonts w:ascii="Times New Roman" w:hAnsi="Times New Roman" w:cs="Times New Roman"/>
          <w:b/>
          <w:sz w:val="24"/>
          <w:szCs w:val="24"/>
        </w:rPr>
        <w:t>1.3.1. Общие положения</w:t>
      </w:r>
      <w:bookmarkEnd w:id="16"/>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Соответствуют ПООП ООО</w:t>
      </w:r>
    </w:p>
    <w:p w:rsidR="00124E3A" w:rsidRPr="00F3660A" w:rsidRDefault="00124E3A" w:rsidP="00124E3A">
      <w:pPr>
        <w:jc w:val="both"/>
        <w:rPr>
          <w:rFonts w:ascii="Times New Roman" w:hAnsi="Times New Roman" w:cs="Times New Roman"/>
          <w:b/>
          <w:sz w:val="24"/>
          <w:szCs w:val="24"/>
        </w:rPr>
      </w:pPr>
      <w:bookmarkStart w:id="17" w:name="_Toc98861150"/>
      <w:r w:rsidRPr="00F3660A">
        <w:rPr>
          <w:rFonts w:ascii="Times New Roman" w:hAnsi="Times New Roman" w:cs="Times New Roman"/>
          <w:b/>
          <w:sz w:val="24"/>
          <w:szCs w:val="24"/>
        </w:rPr>
        <w:t>1.3.2. Особенности оценки метапредметных и предметных результатов</w:t>
      </w:r>
      <w:bookmarkEnd w:id="17"/>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Соответствует ПООП ООО</w:t>
      </w:r>
    </w:p>
    <w:p w:rsidR="00124E3A" w:rsidRPr="00F3660A" w:rsidRDefault="00124E3A" w:rsidP="00124E3A">
      <w:pPr>
        <w:jc w:val="both"/>
        <w:rPr>
          <w:rFonts w:ascii="Times New Roman" w:hAnsi="Times New Roman" w:cs="Times New Roman"/>
          <w:b/>
          <w:sz w:val="24"/>
          <w:szCs w:val="24"/>
        </w:rPr>
      </w:pPr>
      <w:bookmarkStart w:id="18" w:name="_Toc98861151"/>
      <w:r w:rsidRPr="00F3660A">
        <w:rPr>
          <w:rFonts w:ascii="Times New Roman" w:hAnsi="Times New Roman" w:cs="Times New Roman"/>
          <w:b/>
          <w:sz w:val="24"/>
          <w:szCs w:val="24"/>
        </w:rPr>
        <w:t>1.3.3. Организация и содержание оценочных процедур</w:t>
      </w:r>
      <w:bookmarkEnd w:id="18"/>
    </w:p>
    <w:bookmarkEnd w:id="15"/>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Система оценки должна быть персонифицирована в соответствии с тяжестью нарушения, его нозологии и особенностям проявления в речевой деятельности.</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Оценивание устных ответов и чтения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При оценке чтения у обучающихся с дислексией не учитываются специфические ошибки: замены букв, перестановки, пропуски и т. д.</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 xml:space="preserve"> Оценивание письменных работ осуществляется с особым учетом специфических (дисграфических) ошибок: 3 дисграфические ошибки одного типа (акустические, моторные, оптические, ошибки языкового анализа) оцениваются как 1 орфографическая. </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В зависимости от доступных обучающимся видов речевой деятельности работа с вербальным материалом в процессе оценивания может варьироваться. Выбор конкретного варианта осуществляется учителями-предметниками в соответствии с рекомендациями психолого-педагогического консилиума и в соответствии с тяжестью проявления и структурой речевого нарушения.</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Отбор вербального материала для контрольных и проверочных работ осуществляется в соответствии с целевыми и содержательными установками каждой конкретной дисциплины, а также с учетом речеязыковых возможностей обучающихся.</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 xml:space="preserve">Предъявление вербального материала осуществляется в зависимости от индивидуальных особенностей восприятия обучающихся и может быть только устным (аудирование), только </w:t>
      </w:r>
      <w:r w:rsidRPr="00124E3A">
        <w:rPr>
          <w:rFonts w:ascii="Times New Roman" w:hAnsi="Times New Roman" w:cs="Times New Roman"/>
          <w:sz w:val="24"/>
          <w:szCs w:val="24"/>
        </w:rPr>
        <w:lastRenderedPageBreak/>
        <w:t>письменным (чтение) или устным и письменным в сочетании (аудирование и чтение). Возможно преобразование вербального материала (например, текстовых задач и т.п.) в графический или предметный (схемы, модели и др.).</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Изложение обучающимся текстового материала в устной и или письменной форме иные виды работы с текстом (редактирование, трансформация, восстановление и др.) осуществляется после предварительного анализа с возможной опорой на алгоритм, схему и / или конкретные образцы.</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Все виды языкового анализа и описание его результатов осуществляются по заданному алгоритму с возможной опорой на схему.</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Для заикающихся обучающихся целесообразным является увеличение времени для устного ответа, предоставление времени на подготовку ответа.</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Всеми участниками образовательного процесса осуществляется организация и соблюдение речевого режима, являющегося обязательным для обучения обучающихся по варианту 5.2. Это относится и тем случаям, когда обучающимся необходим специальный речевой и голосовой режим (при заикании, нарушениях голоса или в иных случаях).</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Государственная итоговая аттестация регламентируется нормативно-правовыми актами, регулирующими содержательные и организационно-методические особенности государственно-итоговой аттестации с лицами с ограниченными возможностями здоровья (</w:t>
      </w:r>
      <w:hyperlink r:id="rId8" w:tgtFrame="_blank" w:history="1">
        <w:r w:rsidRPr="00124E3A">
          <w:rPr>
            <w:rFonts w:ascii="Times New Roman" w:hAnsi="Times New Roman" w:cs="Times New Roman"/>
            <w:sz w:val="24"/>
            <w:szCs w:val="24"/>
          </w:rPr>
          <w:t xml:space="preserve">Федеральным Законом </w:t>
        </w:r>
      </w:hyperlink>
      <w:r w:rsidRPr="00124E3A">
        <w:rPr>
          <w:rFonts w:ascii="Times New Roman" w:hAnsi="Times New Roman" w:cs="Times New Roman"/>
          <w:sz w:val="24"/>
          <w:szCs w:val="24"/>
        </w:rPr>
        <w:t>«Об Образовании в Российской Федерации», Приказами Минпросвещения России и Рособрнадзора, инструктивными письмами и методическими материалами, направляемыми Рособрнадзором, или иными нормативными актами).</w:t>
      </w:r>
      <w:bookmarkStart w:id="19" w:name="ааро"/>
    </w:p>
    <w:p w:rsidR="00124E3A" w:rsidRPr="00F3660A" w:rsidRDefault="00F3660A" w:rsidP="00124E3A">
      <w:pPr>
        <w:jc w:val="both"/>
        <w:rPr>
          <w:rFonts w:ascii="Times New Roman" w:hAnsi="Times New Roman" w:cs="Times New Roman"/>
          <w:b/>
          <w:sz w:val="24"/>
          <w:szCs w:val="24"/>
        </w:rPr>
      </w:pPr>
      <w:bookmarkStart w:id="20" w:name="_Toc98861152"/>
      <w:r w:rsidRPr="00F3660A">
        <w:rPr>
          <w:rFonts w:ascii="Times New Roman" w:hAnsi="Times New Roman" w:cs="Times New Roman"/>
          <w:b/>
          <w:sz w:val="24"/>
          <w:szCs w:val="24"/>
        </w:rPr>
        <w:t>2. Содержательный раздел адаптированной основной образовательной программы основного общего образования</w:t>
      </w:r>
      <w:bookmarkEnd w:id="20"/>
      <w:r w:rsidRPr="00F3660A">
        <w:rPr>
          <w:rFonts w:ascii="Times New Roman" w:hAnsi="Times New Roman" w:cs="Times New Roman"/>
          <w:b/>
          <w:sz w:val="24"/>
          <w:szCs w:val="24"/>
        </w:rPr>
        <w:t xml:space="preserve"> </w:t>
      </w:r>
    </w:p>
    <w:p w:rsidR="00124E3A" w:rsidRPr="00F3660A" w:rsidRDefault="00F3660A" w:rsidP="00124E3A">
      <w:pPr>
        <w:jc w:val="both"/>
        <w:rPr>
          <w:rFonts w:ascii="Times New Roman" w:hAnsi="Times New Roman" w:cs="Times New Roman"/>
          <w:b/>
          <w:sz w:val="24"/>
          <w:szCs w:val="24"/>
        </w:rPr>
      </w:pPr>
      <w:bookmarkStart w:id="21" w:name="_Toc98861153"/>
      <w:r w:rsidRPr="00F3660A">
        <w:rPr>
          <w:rFonts w:ascii="Times New Roman" w:hAnsi="Times New Roman" w:cs="Times New Roman"/>
          <w:b/>
          <w:sz w:val="24"/>
          <w:szCs w:val="24"/>
        </w:rPr>
        <w:t>2.1. Примерные адаптированные рабочие программы учебных предметов, учебных курсов (в том числе внеурочной деятельности), учебных модулей</w:t>
      </w:r>
      <w:bookmarkEnd w:id="21"/>
      <w:r w:rsidRPr="00F3660A">
        <w:rPr>
          <w:rFonts w:ascii="Times New Roman" w:hAnsi="Times New Roman" w:cs="Times New Roman"/>
          <w:b/>
          <w:sz w:val="24"/>
          <w:szCs w:val="24"/>
        </w:rPr>
        <w:t xml:space="preserve"> </w:t>
      </w:r>
      <w:bookmarkStart w:id="22" w:name="ак"/>
      <w:bookmarkEnd w:id="19"/>
    </w:p>
    <w:p w:rsidR="00124E3A" w:rsidRPr="00F3660A" w:rsidRDefault="00F3660A" w:rsidP="00124E3A">
      <w:pPr>
        <w:jc w:val="both"/>
        <w:rPr>
          <w:rFonts w:ascii="Times New Roman" w:hAnsi="Times New Roman" w:cs="Times New Roman"/>
          <w:b/>
          <w:sz w:val="24"/>
          <w:szCs w:val="24"/>
        </w:rPr>
      </w:pPr>
      <w:bookmarkStart w:id="23" w:name="_Toc98861154"/>
      <w:bookmarkStart w:id="24" w:name="арч"/>
      <w:bookmarkEnd w:id="22"/>
      <w:r w:rsidRPr="00F3660A">
        <w:rPr>
          <w:rFonts w:ascii="Times New Roman" w:hAnsi="Times New Roman" w:cs="Times New Roman"/>
          <w:b/>
          <w:sz w:val="24"/>
          <w:szCs w:val="24"/>
        </w:rPr>
        <w:t>2.1.1. Русский язык</w:t>
      </w:r>
      <w:bookmarkEnd w:id="23"/>
    </w:p>
    <w:bookmarkEnd w:id="24"/>
    <w:p w:rsidR="00124E3A" w:rsidRPr="00F3660A" w:rsidRDefault="00F3660A" w:rsidP="00124E3A">
      <w:pPr>
        <w:jc w:val="both"/>
        <w:rPr>
          <w:rFonts w:ascii="Times New Roman" w:hAnsi="Times New Roman" w:cs="Times New Roman"/>
          <w:b/>
          <w:sz w:val="24"/>
          <w:szCs w:val="24"/>
        </w:rPr>
      </w:pPr>
      <w:r w:rsidRPr="00F3660A">
        <w:rPr>
          <w:rFonts w:ascii="Times New Roman" w:hAnsi="Times New Roman" w:cs="Times New Roman"/>
          <w:b/>
          <w:sz w:val="24"/>
          <w:szCs w:val="24"/>
        </w:rPr>
        <w:t xml:space="preserve">Пояснительная записка </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Изучение курса русского языка обучающимися с тяжелыми нарушениями речи является одним из ключевых компонентов системы обучения, направленной на формирование их языковой личности, способной реализовать себя в различных жизненных условиях и социально-коммуникативных ситуациях. Языковая личность формируется в процессе уровневого развития, которое обеспечивается приобретением речевого опыта и формированием системы знаний о языке, расширением кругозора и коммуникативного потенциала и т.д.</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 xml:space="preserve">Реализация учебного предмета определяется специфичностью усвоения языка обучающимися с тяжелыми нарушениями речи, необходимостью выстраиванию взаимосвязи между процессом освоения русского языка и развития речи обучающихся, между содержанием учебного предмета и коррекционных занятий. Систематическое изучение курса русского определяет возможность осознанного выбора языковых средства для выражения внеязыкового содержания. </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ОБЩАЯ ХАРАКТЕРИСТИКА УЧЕБНОГО ПРЕДМЕТА «РУССКИЙ ЯЗЫК»</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lastRenderedPageBreak/>
        <w:t>Обучение русскому языку обучающихся с ТНР (вариант 5.2) носит не только теоретико-практический характер, но и коррекционную направленность.</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Продуктивность специального обучения русскому языку детей с тяжелыми нарушениями речи обеспечивается следующими факторами:</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опора на динамический подход с позиций развития ребенка (Л.С. Выготский), позволяющий оценить последствия речевого нарушения, организовать целостное многофакторное воздействие на личность обучающегося, в первую очередь в ее языковом проявлении;</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 xml:space="preserve">отбор технологий специального обучения языку с ориентацией не только на характер и структуру нарушения речи, но и с учетом существующих связей между всеми компонентами развития языковой личности — речевого, когнитивного, мотивационного; </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систематизация и организация языкового материала с ориентацией на его практическое освоение в различных видах деятельности;</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 xml:space="preserve">использование семантико-функционального, а не формального способа организации языкового материала, что обусловлено необходимостью движения не от формы к значению, а от представлений, смысла к его материально-языковому выражению; </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реализация дифференцированного подхода к изучению разных аспектов языка;</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соблюдение последовательности изучения и введения в речь языкового материала в соответствии с закономерностями, которые свойственны процессу становления и развития языковой личности;</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использование специальных приемов и средств, обеспечивающих мотивацию и активизацию речевой деятельности;</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высокая степень индивидуализации обучения.</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Учет актуального и ориентация на потенциальный уровни развития языковой личности обучающегося с тяжелыми нарушениями речи позволяет прогнозировать результаты обучения русскому языку, определять структуру и содержание используемого языкового материала на всех уровнях образования, обеспечить преемственность логопедического воздействия на разных возрастных этапах.</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ЦЕЛИ ИЗУЧЕНИЯ ПРЕДМЕТА «РУССКИЙ ЯЗЫК»</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Наряду с целями изучения русского языка по ПООП ООО, выделяются следующие цели и задачи, направленные на реализацию специальных условий обучения русскому языку обучающихся с ТНР:</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освоение 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расширение номенклатуры языковых средств и формирование умения их активного использования в процессе учебной деятельности и социальной коммуникации;</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развитие всех видов речевой деятельности и их компонентов;</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 xml:space="preserve">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w:t>
      </w:r>
      <w:r w:rsidRPr="00124E3A">
        <w:rPr>
          <w:rFonts w:ascii="Times New Roman" w:hAnsi="Times New Roman" w:cs="Times New Roman"/>
          <w:sz w:val="24"/>
          <w:szCs w:val="24"/>
        </w:rPr>
        <w:lastRenderedPageBreak/>
        <w:t>сферах и ситуациях его использования на основе осознания функций языка; развитие готовности и способности к речевому взаимодействию и взаимопониманию, потребности к речевому самосовершенствованию;</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формирование и развитие текстовой компетенции: умений работать с текстом в ходе его восприятия, а также его продуцирования, осуществлять информационный поиск, извлекать и преобразовывать необходимую информацию;</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 xml:space="preserve">развитие умений опознавать, анализировать, классифицировать языковые факты, формирование метаязыковых способностей, обеспечивающих аналитические умения в отношении языковых единиц и текстов разных функционально-смысловых типов, и жанров; </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МЕСТО УЧЕБНОГО ПРЕДМЕТА «РУССКИЙ ЯЗЫК» В УЧЕБНОМ ПЛАНЕ</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В соответствии с Федеральным государственным образовательным стандартом основного общего образования учебный предмет «Русский язык» входит в предметную область «Русский язык и литература» и является обязательным для изучения.</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Содержание учебного предмета «Русский язык», представленное в Примерной рабочей программе, соответствует ФГОС ООО, Примерной основной образовательной программе основного общего образования.</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В пределах одного класса последовательность изучения тем, представленных в содержании каждого класса, может варьироваться. Учитель вправе изменять количество часов для изучения отдельных тем, с учетом контингента обучающихся (характер речевого дефекта, его структура, степень выраженности) и специальных образовательных потребностей.</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Учебным планом на изучение русского языка отводится 748 часов (при 5 летнем обучении): в 5 и 6 классах — 204 часов (6 часов в неделю), в 7 классе 136 часов (4 часа в неделю), в 8 классе — 102 часа (3 часа в неделю), в 9 классе — 102 часа (3 часа в неделю); 850 часов – при шестилетнем обучении ( добавляется 102 часа в 10 дополнительном классе).</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С учетом того, что ряд практических навыков работы с текстом, с со словарями и проч. осуществляется в рамках практического освоения языковых единиц в рамках учебного курса «Развитие речи», необходимо в ходе календарного планирования учесть взаимосвязь формируемых компетенций.</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СОДЕРЖАНИЕ УЧЕБНОГО ПРЕДМЕТА «РУССКИЙ ЯЗЫК»</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 xml:space="preserve">Изучаемая тематика совпадает с ПООП ООО. </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10 класс отводится на повторение наиболее сложных для обучающихся вопросов курса и на обобщение и систематизацию материала по предмету по основным разделам: Общие сведения о языке; Язык и речь; Морфемика; Орфография; Словосочетание; Текст; Лексикология; Функциональные разновидности языка; Морфология; Синтаксис; Культура речи; Пунктуация.</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ПЛАНИРУЕМЫЕ РЕЗУЛЬТАТЫ ОСВОЕНИЯ УЧЕБНОГО ПРЕДМЕТА «РУССКИЙ ЯЗЫК» НА УРОВНЕ ОСНОВНОГО ОБЩЕГО ОБРАЗОВАНИЯ</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ЛИЧНОСТНЫЕ РЕЗУЛЬТАТЫ</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Соответствуют ПООП ООО</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lastRenderedPageBreak/>
        <w:t>МЕТАПРЕДМЕТНЫЕ РЕЗУЛЬТАТЫ</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Соответствуют ПООП ООО</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ПРЕДМЕТНЫЕ РЕЗУЛЬТАТЫ</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 xml:space="preserve">Результаты от 5 к 9 (10) классу формулируются по принципу добавления новых результатов от года к году (результаты очередного года по умолчанию включают результаты предыдущих лет). Итоговые результаты шестого года обучения (10 класс) включают в себя все результаты, достигнутые ранее. </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Основное отличие предметных результатов в основном касается предметных результатов в разделе «Текст», в рамках которого предполагается уменьшение объемов предлагаемых для анализа и продуцирования текстов на 10-20 слов, а также наличие дополнительной организующей помощи при проведении различного рода анализа и продуцирования текстов обучающимися по всем разделам учебного предмета «Русский язык».</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5 КЛАСС</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Общие сведения о языке</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 xml:space="preserve">Иметь представление о богатстве и выразительности русского языка, о важности соблюдения в устной речи и на письме норм современного русского литературного языка. </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Иметь представление об основных разделах лингвистики, основных единицах языка и речи (звук, морфема, слово, словосочетание, предложение.</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Язык и речь</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Различать понятия «язык» и «речь», виды речи и формы речи: монолог (монолог-описание, монолог-рассуждение, монолог-повествование), диалог;</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После предварительного анализа создавать тексты функционально-смыслового типа речи (повествование) с опорой на жизненный и читательский опыт; тексты с опорой на картину (в том числе сочинения-миниатюры объемом 3 и более предложений или объемом не менее 1–2 предложений сложной структуры, если этот объем позволяет раскрыть тему (выразить главную мысль); классного сочинения объемом 0,3–0,5 страницы).</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Участвовать в диалоге на лингвистические темы (в рамках изученного) и темы на основе жизненных наблюдений объемом не менее 2 реплик;</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Владеть различными видами аудирования: выборочным, детальным – научно-учебных и художественных текстов различных функционально-смысловых типов речи;</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С помощью учителя осуществлять изучающее чтение или аудирование текстов (в зависимости от структуры нарушения);</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 xml:space="preserve">Понимать содержание прослушанных и / или прочитанных научно-учебных и художественных текстов различных функционально-смысловых типов речи объемом не менее 100 слов: устно и письменно (с помощью учителя) формулировать тему и главную мысль текста; отвечать на вопросы по содержанию текста; подробно и сжато передавать в письменной форме содержание исходного текста, адаптированного в лексическом и грамматическом отношении, после предварительного анализа (для подробного изложения объем исходного текста не менее 60 слов; для сжатого изложения – не менее 70 слов); </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lastRenderedPageBreak/>
        <w:t>Соблюдать на письме нормы современного русского литературного языка на доступном уровне в соответствии со структурой нарушения (в том числе во время списывания текста объемом 60-70 слов; словарного диктанта объемом 10-15 слов; диктанта на основе связного текста, адаптированного в лексическом и грамматическом отношении, объемом 70-80 слов, содержащего не более 8 орфограмм и 2−3 пунктограмм и не более 3 слов с непроверяемыми написаниями).</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Текст</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распознавать основные признаки текста, условия членения текста на абзацы;</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использовать абзац как средство членения текста на композиционно-смысловые части;</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 xml:space="preserve">после предварительного анализа распознавать средства связи предложений и частей текста (формы слова, однокоренные слова, синонимы, антонимы, личные местоимения, повтор слова); </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с помощью учителя анализировать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 (повествование); использовать знание основных признаков текста и особенностей функционально-смыслового типа речи в практике его создания на доступном уровне в соответствии со структурой нарушения; распознавать тексты различных функциональных разновидностей;</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с помощью учителя осуществлять информационную переработку прослушанного и прочитанного текста: составлять простой план прочитанного текста с целью дальнейшего воспроизведения содержания текста в устной и письменной форме;</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устно пересказывать прочитанный или прослушанный текст объемом не менее 60 слов после предварительного анализа;</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создавать по заданному алгоритму устные монологические высказывания объемом не менее 20 слов на основе жизненных наблюдений, чтения учебно-популярной, научно-учебных и художественной литературы (монолог-описание; монолог-рассуждение; монолог-повествование);</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представлять сообщение на заданную тему после предварительного анализа;</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осуществлять выбор языковых средств для создания высказывания в соответствии с коммуникативным замыслом после предварительного анализа;</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после предварительного анализа восстанавливать деформированный текст; осуществлять корректировку восстановленного текста с опорой на образец в устной или письменной форме в зависимости от структуры нарушения;</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соблюдать в устной речи и на письме правила речевого этикета; уметь употреблять имена существительные, имена прилагательные, глаголы в речевых формулах приветствия, прощания, просьбы, благодарности;</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Функциональные разновидности языка</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Иметь общее представление об особенностях разговорной речи, функциональных стилей, языка художественной литературы.</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lastRenderedPageBreak/>
        <w:t>СИСТЕМА ЯЗЫКА</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Фонетика. Графика. Орфоэпия</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по заданному алгоритму характеризовать звук как единицу языка, раскрывать смыслоразличительную роль звука; объяснять соотношение звуков и букв, характеризовать систему звуков, в том числе гласных и согласных звуков, иметь представление о свойствах русского ударения, изменении звуков в речевом потоке, делить слова на слоги;</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различать способы обозначения [й'], мягкости согласных, использование прописных и строчных букв;</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распознавать звуки речи по заданным признакам, слова по заданным параметрам их звукового состава; проводить фонетический анализ слов; использовать на доступном уровне в соответствии со структурой нарушения знания по фонетике и графике, орфоэпии в практике произношения и правописания слов.</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Орфография</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иметь представление об орфографии как системе правил написания слов, использовать понятие орфограммы, различать буквенные и небуквенные орфограммы;</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 xml:space="preserve">распознавать изученные орфограммы; проводить орфографический анализ слова; применять знания по орфографии в практике правописания (в том числе применять знание о правописании разделительных ъ и ь; ы – и после ц). </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Лексикология</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с помощью учителя различать и использовать основные способы толкования лексического значения слова (использование толкового словаря; подбор однокоренных слов; подбор синонимов и антонимов; определение значения слова по контексту);</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с помощью учителя распознавать однозначные и многозначные слова, различать прямое и переносное значение слова, распознавать синонимы, антонимы, омонимы; различать многозначные слова и омонимы; характеризовать тематические группы слов: родовые и видовые понятия;</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проводить лексический анализ слова с опорой на схему;</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применять знания по лексике при выполнении различных видов языкового анализа и в речевой практике на доступном уровне;</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использовать разные виды лексических словарей и иметь представление об их роли в овладении словарным богатством родного языка.</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Морфемика. Орфография</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характеризовать морфему как минимальную значимую единицу языка;</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распознавать виды морфем в слове; находить чередование звуков в морфемах (в том числе чередование гласных с нулем звука) в частотных случаях;</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 xml:space="preserve">проводить морфемный анализ слова с опорой на схему; применять знания по морфемике при выполнении различных видов языкового анализа и в практике правописания, неизменяемых на письме приставок и приставок на з (с); ы – и после приставок; корней с безударными проверяемыми, непроверяемыми (в рамках изученного), чередующимися </w:t>
      </w:r>
      <w:r w:rsidRPr="00124E3A">
        <w:rPr>
          <w:rFonts w:ascii="Times New Roman" w:hAnsi="Times New Roman" w:cs="Times New Roman"/>
          <w:sz w:val="24"/>
          <w:szCs w:val="24"/>
        </w:rPr>
        <w:lastRenderedPageBreak/>
        <w:t>гласными; корней с проверяемыми, непроверяемыми (в рамках изученного), непроизносимыми согласными; ё-о после шипящих в корне слова;</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уместно использовать слова с частотными суффиксами оценки в собственной речи; использовать словообразовательные нормы русского языка на доступном уровне в соответствии со структурой нарушения.</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Морфология. Культура речи. Орфография</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понимать грамматическое значение слова, части речи как лексико-грамматические разряды слов, систему частей речи в русском языке (распознавать имена существительные, имена прилагательные, глаголы);</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 xml:space="preserve">по заданному алгоритму определять общее грамматическое значение, морфологические признаки и синтаксические функции имени существительного, объяснять его роль в речи; определять лексико-грамматические разряды имен существительных; различать типы склонения имен существительных, выявлять разносклоняемые и несклоняемые имена существительные; характеризовать синтаксическую роль имени существительного; </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соблюдать нормы словоизменения, произношения имен существительных на доступном уровне в соответствии со структурой нарушения, постановки в них ударения (в рамках изученного), правописания имен существительных (безударных окончаний, о – е (ё) после шипящих и ц в суффиксах и окончаниях, суффиксов –чик - (-щик-); -ек- – -ик, корней с чередованием о//а: -лаг- – -лож-; -раст- – -ращ- – -рос-; -гор- – -гар-, -зор- –-зар-; употребления/неупотребления ь на конце имен существительных после шипящих; слитное и раздельное написание не с именами существительными, правописание собственных имен существительных);</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по заданному алгоритму 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форму имён прилагательных; соблюдать нормы словоизменения имен прилагательных, произношения, постановки в них ударения (в рамках изученного) на доступном уровне в соответствии со структурой нарушения, правописания имен прилагательных (безударных окончаний, о – е после шипящих и ц в суффиксах и окончаниях, кратких форм имен прилагательных с основой на шипящие; слитное и раздельное написание не с именами прилагательными);</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по заданному алгоритму 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 в речи; различать глаголы совершенного и несовершенного вида, возвратные и невозвратные, переходные и непереходные; называть грамматические свойства инфинитива (неопределенной формы) глагола, выделять его основу; выделять основу настоящего (будущего простого времени) глагола; определять спряжение глагола, распознавать разноспрягаемые глаголы, уметь спрягать глаголы; соблюдать нормы словоизменения глаголов, постановки ударения в глагольных формах (в рамках изученного), правописания глаголов (корней с чередованием е//и, использования ь как показателя грамматической формы в инфинитиве, в форме 2-го лица единственного числа, в формах повелительного наклонения глагола; -тся и -ться в глаголах; суффиксов -ова-/-ева-, -ыва-/-ива-; личных окончаний глагола, гласной перед суффиксом -л- в формах прошедшего времени глагола; слитного и раздельного написания не с глаголами);</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lastRenderedPageBreak/>
        <w:t>проводить морфологический анализ имен существительных, имен прилагательных, глаголов с опорой на план анализа;</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применять знания по морфологии при выполнении различных видов языкового анализа и в речевой практике на доступном уровне.</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Синтаксис. Культура речи. Пунктуация</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с помощью учителя распознавать единицы синтаксиса (словосочетание и предложение); выделять словосочетания, распознавать их виды по характеру главного слова, назвать средства связи слов в словосочетании; различать виды предложений по цели высказывания и эмоциональной окраске, простые неосложненные предложения; предложения, осложненные однородными членами, обращением; сложные предложения; предложения с прямой речью; характеризовать интонацию предложения; определять главные (грамматическую основу) и второстепенные члены предложения; различать распространенные и нераспространенные предложения, простые и сложные; находить однородные члены предложения и обобщающие слова при них; находить предложения с обращением, с прямой речью;</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осознавать пунктуацию как систему правил расстановки знаков препинания, раскрывать назначение пунктуации на основе конкретных образцов;</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 обобщающим словом при однородных членах; связанными бес- союзной связью, одиночным союзом и, союзами а, но, однако, зато, да (в значении и), да (в значении но); с обобщающим словом при однородных членах; с обращением; в предложениях с прямой речью; в сложных предложениях, состоящих из частей, связанных бессоюзной связью и союзами и, но, а, однако, зато, да; оформлять на письме диалог.</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с опорой на схему проводить синтаксический анализ словосочетания и простого предложения; проводить пунктуационный анализ простого осложненного и сложного предложений;</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применять знания по синтаксису и пунктуации при выполнении различных видов языкового анализа и в речевой практике на доступном уровне в соответствии со структурой нарушения.</w:t>
      </w:r>
    </w:p>
    <w:p w:rsidR="00124E3A" w:rsidRPr="00124E3A" w:rsidRDefault="00124E3A" w:rsidP="00124E3A">
      <w:pPr>
        <w:jc w:val="both"/>
        <w:rPr>
          <w:rFonts w:ascii="Times New Roman" w:hAnsi="Times New Roman" w:cs="Times New Roman"/>
          <w:sz w:val="24"/>
          <w:szCs w:val="24"/>
        </w:rPr>
      </w:pPr>
    </w:p>
    <w:p w:rsidR="00124E3A" w:rsidRPr="00124E3A" w:rsidRDefault="00F3660A" w:rsidP="00124E3A">
      <w:pPr>
        <w:jc w:val="both"/>
        <w:rPr>
          <w:rFonts w:ascii="Times New Roman" w:hAnsi="Times New Roman" w:cs="Times New Roman"/>
          <w:sz w:val="24"/>
          <w:szCs w:val="24"/>
        </w:rPr>
      </w:pPr>
      <w:r>
        <w:rPr>
          <w:rFonts w:ascii="Times New Roman" w:hAnsi="Times New Roman" w:cs="Times New Roman"/>
          <w:sz w:val="24"/>
          <w:szCs w:val="24"/>
        </w:rPr>
        <w:t xml:space="preserve">6 </w:t>
      </w:r>
      <w:r w:rsidR="00124E3A" w:rsidRPr="00124E3A">
        <w:rPr>
          <w:rFonts w:ascii="Times New Roman" w:hAnsi="Times New Roman" w:cs="Times New Roman"/>
          <w:sz w:val="24"/>
          <w:szCs w:val="24"/>
        </w:rPr>
        <w:t>КЛАСС</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Общие сведения о языке</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понимать значение русского языка как государственного языка Российской Федерации и языка межнационального общения, иметь представление о русском литературном языке.</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Язык и речь</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объяснять разницу между понятиями «язык» и «речь» по заданному алгоритму;</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Создавать устные монологические высказывания объёмом не менее 5 предложений на основе жизненных наблюдений, чтения научно-учебной, художественной и научно-популярной литературы (монолог-описание, монолог-повествование, монолог-</w:t>
      </w:r>
      <w:r w:rsidRPr="00124E3A">
        <w:rPr>
          <w:rFonts w:ascii="Times New Roman" w:hAnsi="Times New Roman" w:cs="Times New Roman"/>
          <w:sz w:val="24"/>
          <w:szCs w:val="24"/>
        </w:rPr>
        <w:lastRenderedPageBreak/>
        <w:t>рассуждение); выступать с сообщением на лингвистическую тему. Участвовать в диалоге (побуждение к действию, обмен мнениями) объёмом не менее 4 реплик.</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Понимать содержание прослушанных и прочитанных научно-учебных и художественных текстов различных функционально смысловых типов речи объёмом не менее 150 слов: устно и письменно формулировать тему и главную мысль текста, с помощью учителя; вопросы по содержанию текста и отвечать на них; подробно и сжато после предварительного разбора передавать в устной и письменной форме содержание прочитанных научно-учебных и художественных текстов различных функционально-смысловых типов речи (для подробного изложения объём исходного текста должен составлять не менее 90 слов; для сжатого изложения — не менее 100 слов).</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соблюдать в устной речи и на письме нормы современного русского литературного языка на доступном уровне в соответствии со структурой нарушения (в том числе во время списывания текста объемом 80 -90 слов; словарного диктанта объемом 20–25 слов; диктанта на основе связного текста, адаптированного в лексическом и грамматическом отношении, объемом 80-90 слов, содержащего не более 10 орфограмм, 3–4 пунктограмм и не более 5 слов с непроверяемыми написаниями); соблюдать в устной речи и на письме правила речевого этикета.</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Текст</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 xml:space="preserve">распознавать тексты разных функциональных разновидностей (повествование, описание); после предварительного анализа характеризовать особенности описания как типа речи; особенности официально-делового стиля речи, научного стиля речи; иметь представление о требованиях к составлению словарной статьи и научного сообщения; анализировать по заданному алгоритму тексты разных стилей и жанров (рассказ, беседа; заявление, расписка; словарная статья, научное сообщение); применять знания о функциональных разновидностях языка при выполнении различных видов анализа и в речевой практике на доступном уровне в соответствии со структурой нарушения; </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 xml:space="preserve">создавать тексты различных функционально-смысловых типов речи (повествование, описание) с опорой на жизненный и читательский опыт на доступном уровне в соответствии со структурой нарушения; тексты с опорой на картину, произведение искусства (в том числе сочинения-миниатюры объемом 5 и более предложений или объемом не менее 2–4 предложений сложной структуры, если этот объем позволяет раскрыть тему (выразить главную мысль); классного сочинения объемом 0,5 – 1,0 страницы с учетом стиля и жанра сочинения, характера темы); устно и письменно описывать внешность человека, помещение, природу, местность, действие; </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владеть доступными способами информационной переработки прослушанного и/ или прочитанного текста, адаптированного в лексическом и грамматическом отношении: после предварительного анализа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(для подробного изложения объем исходного текста не менее 90 слов; для сжатого изложения – не менее 100 слов); выделять главную и второстепенную информацию в прослушанном и/ или прочитанном тексте; представлять содержание научно-учебного текста в виде таблицы, схемы по заданному образцу;</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 xml:space="preserve">по заданному алгоритму редактировать тексты: сопоставлять исходный и отредактированный тексты; редактировать собственные тексты с опорой на знание норм </w:t>
      </w:r>
      <w:r w:rsidRPr="00124E3A">
        <w:rPr>
          <w:rFonts w:ascii="Times New Roman" w:hAnsi="Times New Roman" w:cs="Times New Roman"/>
          <w:sz w:val="24"/>
          <w:szCs w:val="24"/>
        </w:rPr>
        <w:lastRenderedPageBreak/>
        <w:t>современного русского литературного языка на доступном уровне в соответствии со структурой нарушения.</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После коллективного обсуждения представлять сообщение на заданную тему в виде презентации. С помощью учителя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Функциональные разновидности языка</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По данной схеме характеризовать особенности официально-делового стиля речи, научного стиля речи; иметь представления о требованиях к составлению словарной статьи и научного сообщения; по заданному алгоритму анализировать тексты разных функциональных разновидностей языка и жанров (рассказ; заявление, расписка; словарная статья, научное сообщение).</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Применять знания об официально-деловом и научном стиле при выполнении языкового анализа различных видов и в речевой практике.</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СИСТЕМА ЯЗЫКА</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Лексикология. Культура речи</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Иметь представление о различии слов с точки зрения их происхождения: исконно русские и заимствованные слова; с точки зрения их принадлежности к активному или пассивному запасу: неологизмы, устаревшие слова (историзмы и архаизмы);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Распознавать эпитеты, метафоры, олицетворения; понимать их основное коммуникативное назначение в художественном тексте и использовать в речи с целью повышения её богатства и выразительности.</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распознавать признаки фразеологизмов, объяснять их значение; определять речевую ситуацию употребления фразеологизма на доступном уровне в соответствии со структурой нарушения;</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применять знания по лексике и фразеологии при выполнении различных видов языкового анализа и в речевой практике на доступном уровне в соответствии со структурой нарушения;</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оценивать свою и чужую речь с точки зрения точного, уместного и выразительного словоупотребления на доступном уровне в соответствии со структурой нарушения; использовать толковые словари.</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Словообразование. Культура речи. Орфография.</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проводить фонетический анализ слов; использовать знания по фонетике и графике в практике произношения и правописания слов на доступном уровне в соответствии со структурой нарушения;</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распознавать изученные орфограммы; по заданному алгоритму проводить орфографический анализ слова; применять знания по орфографии в практике правописания;</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lastRenderedPageBreak/>
        <w:t>распознавать виды морфем в слове (формообразующие и словообразовательные);</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по заданному алгоритму выделять производящую основу, 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 с помощью учителя проводить морфемный и словообразовательный анализы слова; применять знания по морфемике и словообразованию при выполнении различных видов языкового анализа и в практике правописания сложных и сложносокращенных слов;</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 xml:space="preserve">использовать словообразовательные нормы русского языка; </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Морфология. Культура речи. Орфография</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характеризовать особенности словообразования имен существительных; соблюдать нормы произношения на доступном уровне в соответствии со структурой нарушения, постановки ударения (в рамках изученного), словоизменения имен существительных;</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характеризовать особенности словообразования имен прилагательных; соблюдать нормы произношения имен прилагательных на доступном уровне в соответствии со структурой нарушения, нормы ударения (в рамках изученного); различать качественные, относительные и притяжательные имена прилагательные, степени сравнения качественных имен прилагательных; соблюдать нормы правописания н и нн в именах прилагательных, суффиксов -к- и -ск- имен прилагательных, сложных имён прилагательных;</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по заданному алгоритму определять общее грамматическое значение имени числительного; различать разряды имен числительных по значению, по строению; уметь склонять имена числительные, характеризовать особенности их склонения, словообразования, синтаксических функций, роли в речи, употребления в научных текстах, деловой речи; правильно употреблять собирательные имена числительные в заданном контексте; соблюдать нормы правописания имен числительных, в том числе ь в именах числительных;</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по заданному алгоритму определять общее грамматическое значение местоимения; различать разряды местоимений; уметь склонять местоимения; характеризовать особенности их склонения; словообразования, синтаксических функций, роли в речи; на доступном уровне в соответствии со структурой нарушения 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не и ни, слитного, раздельного и дефисного написания местоимений, правописания корня с чередованием а//о –кос-−-кас-, гласных в приставках пре- и при-, слитного и дефисного написания пол- и полу- со словами;</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 xml:space="preserve">по заданному алгоритму определять наклонение глагола, значение глаголов в изъявительном, условном и повелительном наклонении; различать безличные и личные глаголы; иметь представление о возможности использования личных глаголы в безличном значении; </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соблюдать нормы правописания ь в формах глагола повелительного наклонения;</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распознавать имена числительные, местоимения в типичном употреблении;</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с опорой на план проводить морфологический анализ имен числительных, местоимений;</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lastRenderedPageBreak/>
        <w:t>применять знания по морфологии при выполнении различных видов языкового анализа и в речевой практике на доступном уровне в соответствии со структурой нарушения;</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с опорой на план 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различных видов языкового анализа и в речевой практике на доступном уровне в соответствии со структурой нарушения;</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проводить анализ текста с помощью учителя; с помощью учителя определять средства связи предложений в тексте, в том числе с использованием притяжательных и указательных местоимений, видовременной соотнесенности глагольных форм.</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7 КЛАСС</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Общие сведения о языке</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понимать русский язык как развивающееся явление, объяснять взаимосвязь языка, культуры и истории народа по заданному алгоритму.</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Язык и речь</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создавать устные монологические высказывания объёмом не менее 6 предложений на основе наблюдений, личных впечатлений, чтения научно-учебной, художественной и научно- популярной литературы (монолог-описание, монолог-рассуждение, монолог-повествование); выступать с научным сообщением.</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участвовать в диалоге на лингвистические (в рамках изученного) темы объемом не менее 2 реплик и темы на основе жизненных наблюдений объемом не менее 5 реплик (диалог – запрос информации, диалог – сообщение информации);</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понимать содержание прослушанных и / или прочитанных публицистических текстов, адаптированных в лексическом и грамматическом отношениях, (рассуждение-доказательство, рассуждение-объяснение, рассуждение-размышление) объемом не менее 180 слов: после предварительного анализа устно и письменно формулировать тему и главную мысль текста, вопросы по содержанию текста и отвечать на них; после предварительного анализа подробно, сжато и выборочно передавать в устной и письменной форме содержание прослушанных и/ или прочитанных публицистических текстов (для подробного изложения объем исходного текста, не менее 100 слов; для сжатого и выборочного изложения – не менее 110 слов);</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 xml:space="preserve">на доступном уровне в соответствии со структурой нарушения соблюдать в устной речи и на письме нормы современного русского литературного языка (в том числе во время списывания текста объемом 80 – 90 слов; словарного диктанта объемом 20-25 слов; диктанта на основе связного текста, адаптированного в лексическом и грамматическом отношении, объемом 90 – 100 слов, содержащего не более 15 орфограмм, 4–5 пунктограмм и не более 5 слов с непроверяемыми написаниями); соблюдать в устной речи и на письме правила речевого этикета. </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Текст</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 xml:space="preserve">понимать текст как речевое произведение, на доступном уровне в соответствии со структурой нарушения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 различать понятия «разговорный язык», «функциональные стили речи» </w:t>
      </w:r>
      <w:r w:rsidRPr="00124E3A">
        <w:rPr>
          <w:rFonts w:ascii="Times New Roman" w:hAnsi="Times New Roman" w:cs="Times New Roman"/>
          <w:sz w:val="24"/>
          <w:szCs w:val="24"/>
        </w:rPr>
        <w:lastRenderedPageBreak/>
        <w:t xml:space="preserve">(научный, публицистический, официально-деловой), «язык художественной литературы»; по заданному алгоритму определять особенности публицистического стиля речи (в том числе сферу употребления, функции), употребления языковых средств выразительности в текстах публицистического стиля нормы его построения, особенности жанров (репортаж, заметка); </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владеть умениями информационной переработки прослушанного и/ или прочитанного текста, адаптированного в лексическом и грамматическом отношениях, после предварительного анализа: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прослушанном и / или прочитанном тексте; передавать содержание текста с изменением лица рассказчика, представлять содержание текста в виде таблицы, схемы по образцу;</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по заданному алгоритму создавать устные монологические высказывания объемом не менее 40 слов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 подготовленным с помощью учителя;</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 xml:space="preserve">распознавать тексты разных функционально-смысловых типов речи (повествование, описание, рассуждение); иметь представление об особенностях рассуждения как функционально-смыслового типа речи, структурные особенности текста-рассуждения; </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анализировать тексты разных стилей и жанров (интервью, репортаж, заметка); применять знания о функциональных разновидностях языка при выполнении различных видов анализа по заданному алгоритму и в речевой практике на доступном уровне в соответствии со структурой нарушения;</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создавать тексты различных функционально-смысловых типов речи (повествование, описание, рассуждение) с опорой на жизненный и читательский опытна доступном уровне в соответствии со структурой нарушения; тексты с опорой на произведения искусства (в том числе сочинения-миниатюры объемом 6 и более предложений или объемом не менее 4-5 предложений сложной структуры, если этот объем позволяет раскрыть тему (выразить главную мысль); классного сочинения объемом 1,0 – 1,3 страницы с учетом стиля и жанра сочинения, характера темы);</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по заданному алгоритму анализировать текст с точки зрения его соответствия основным признакам; использовать способы информационной переработки прочитанного или прослушанного текста, адаптированного в лексическом и грамматическом отношениях, виды и приемы чтения в практике осмысления и создания собственного текста;</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с помощью учителя редактировать собственные тексты с целью совершенствования их содержания и формы на доступном уровне в соответствии со структурой нарушения;</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представлять сообщение на заданную тему в виде презентации;</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представлять содержание научно-учебного текста в виде таблицы, схемы; представлять содержание таблицы, схемы в виде текста.</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Функциональные разновидности языка</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lastRenderedPageBreak/>
        <w:t>с опорой на схему характеризовать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с опорой на схему характеризовать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коллективно под руководством учителя создавать тексты публицистического стиля в жанре репортажа, заметки, интервью; оформлять деловые бумаги (инструкция).</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владеть нормами построения текстов публицистического стиля.</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с опорой на схему 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применять знания о функциональных разновидностях языка при выполнении языкового анализа различных видов и в речевой практике.</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СИСТЕМА ЯЗЫКА</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распознавать изученные орфограммы; проводить орфографический анализ слова; применять знания по орфографии в практике правописания;</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использовать знания по морфемике и словообразованию при выполнении различных видов языкового анализа и в практике правописания;</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объяснять значение фразеологизмов, пословиц и поговорок, афоризмов, крылатых слов (на основе изученного) на доступном уровне в соответствии со структурой нарушения;</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иметь представление о метафоре, олицетворении, эпитете, гиперболе, литоте;</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по заданному алгоритму 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слова; применять знания по лексике и фразеологии при выполнении различных видов языкового анализа и в речевой практике на доступном уровне в соответствии со структурой нарушения;</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по заданному алгоритму 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 xml:space="preserve">понимать основные морфологические нормы современного русского литературного языка, применять нормы современного русского литературного языка на доступном уровне в соответствии со структурой нарушения и иметь представление об их изменчивости; с помощью учителя использовать грамматические словари и справочники в учебных целях; </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Морфология. Культура речи</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С опорой на заданный алгоритм распознавать причастия и деепричастия, наречия, служебные слова (предлоги, союзы, частицы), междометия, звукоподражательные слова и проводить их морфологический анализ: определять общее грамматическое значение, морфологические признаки, синтаксические функции.</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lastRenderedPageBreak/>
        <w:t>по заданному алгоритму характеризовать причастия как форму глагола, выделять признаки глагола и имени прилагательного в причастии; различать причастия настоящего и прошедшего времени, действительные и страдательные причастия, полные и краткие формы страдательных причастий; склонять причастия; выделять причастный оборот, правильно ставить знаки препинания в предложениях с причастным оборотом, после предварительного анализа объяснять роль причастия в предложении; понимать особенности постановки ударения в некоторых формах причастий; осознавать разницу в употреблении в речи однокоренных слов типа «висящий – висячий», «горящий – горячий», причастия с суффиксом –ся; правильно согласовывать причастия в словосочетаниях типа прич. + сущ. в заданном контексте; соблюдать нормы правописания причастий (падежные окончания, гласные в суффиксах причастий, н и нн в суффиксах причастий и отглагольных имен прилагательных; слитное и раздельное написание не с причастиями);</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по заданному алгоритму характеризовать деепричастия как форму глагола, выделять признаки глагола и наречия в деепричастии; различать деепричастия совершенного и несовершенного вида; распознавать деепричастный оборот, правильно ставить знаки препинания в предложениях с деепричастным оборотом, объяснять роль деепричастия в предложении; правильно строить предложения с одиночными деепричастиями и деепричастными оборотами в заданном контексте; понимать особенности постановки ударения в некоторых формах деепричастий; соблюдать нормы правописания деепричастий (гласные в суффиксах деепричастий, слитное и раздельное написание не с деепричастиями);</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по заданному алгоритму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 соблюдать нормы образования степеней сравнения наречий, произношения наречий на доступном уровне в соответствии со структурой нарушения, постановки в них ударения, правописания наречий (слитное, дефисное, раздельное написание; слитное или раздельное написание не с наречиями; н и нн в наречиях на -о и -е; правописание суффиксов наречий; употребление ь на конце наречий после шипящих; правописание о – е после шипящих в суффиксах наречий, е и и в приставках не- и ни- наречий);</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по заданному алгоритму определять общее грамматическое значение, морфологические признаки слов категории состояния, характеризовать их синтаксическую роль и роль в речи;</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по заданному алгоритму давать общую характеристику служебных частей речи; объяснять их отличия от самостоятельных частей речи;</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по заданному алгоритму характеризовать предлог как служебную часть речи; различать производные и непроизводные предлоги, простые и составные предлоги; соблюдать нормы употребления имен существительных и местоимений с предлогами, правописания производных предлогов;</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по заданному алгоритму характеризовать союз как служебную часть речи; различать разряды союзов по значению, по строению; объяснять роль союза в тексте, в том числе как средства связи однородных членов предложения и частей сложного предложения; употреблять союзы в речи в соответствии с их значением и стилистическими особенностями; соблюдать нормы правописания союзов, постановки знаков препинания в сложных союзных предложениях; знаков препинания в предложениях с союзом и;</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lastRenderedPageBreak/>
        <w:t>по заданному алгоритму 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степеней сравнения имени прилагательного, наречия; понимать интонационные особенности предложений с частицами; употреблять частицы в предложении и тексте в соответствии с их значением и стилистической окраской в заданном контексте; соблюдать нормы правописания частиц не и ни, формообразующих частиц;</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по заданному алгоритму характеризовать междометия как часть речи, различать группы междометий по значению; иметь представление о роли междометий в речи, особенностях звукоподражательных слов и их употреблении в разговорной речи, в художественной литературе; соблюдать пунктуационные нормы оформления междометий в предложении;</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по заданному алгоритму распознавать наречия, слова категории состояния, деепричастия, предлоги, союзы, частицы, междометия, звукоподражательные слова в речи; проводить их морфологический анализ; применять знания по морфологии при выполнении различных видов языкового анализа и в речевой практике на доступном уровне в соответствии со структурой нарушения;</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по заданному алгоритму распознавать морфологические средства выражения подлежащего, сказуемого, второстепенных членов предложений (на основе изученного); проводить синтаксический и пунктуационный анализ предложений; применять знания по синтаксису и пунктуации при выполнении различных видов языкового анализа и в речевой практике на доступном уровне в соответствии со структурой нарушения;</w:t>
      </w:r>
    </w:p>
    <w:p w:rsidR="00124E3A" w:rsidRPr="00124E3A" w:rsidRDefault="00124E3A" w:rsidP="00124E3A">
      <w:pPr>
        <w:jc w:val="both"/>
        <w:rPr>
          <w:rFonts w:ascii="Times New Roman" w:hAnsi="Times New Roman" w:cs="Times New Roman"/>
          <w:sz w:val="24"/>
          <w:szCs w:val="24"/>
        </w:rPr>
      </w:pPr>
    </w:p>
    <w:p w:rsidR="00124E3A" w:rsidRPr="00124E3A" w:rsidRDefault="00356398" w:rsidP="00124E3A">
      <w:pPr>
        <w:jc w:val="both"/>
        <w:rPr>
          <w:rFonts w:ascii="Times New Roman" w:hAnsi="Times New Roman" w:cs="Times New Roman"/>
          <w:sz w:val="24"/>
          <w:szCs w:val="24"/>
        </w:rPr>
      </w:pPr>
      <w:r>
        <w:rPr>
          <w:rFonts w:ascii="Times New Roman" w:hAnsi="Times New Roman" w:cs="Times New Roman"/>
          <w:sz w:val="24"/>
          <w:szCs w:val="24"/>
        </w:rPr>
        <w:t xml:space="preserve">8 </w:t>
      </w:r>
      <w:r w:rsidR="00124E3A" w:rsidRPr="00124E3A">
        <w:rPr>
          <w:rFonts w:ascii="Times New Roman" w:hAnsi="Times New Roman" w:cs="Times New Roman"/>
          <w:sz w:val="24"/>
          <w:szCs w:val="24"/>
        </w:rPr>
        <w:t>КЛАСС</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Общие сведения о языке</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характеризовать русский язык как один из индоевропейских языков, как язык из числа славянских языков по заданному алгоритму</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Язык и речь</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после предварительного анализа создавать устные монологические высказывания объемом не менее 50 слов (7 предложений) на основе жизненных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участвовать в диалоге на лингвистические темы (в рамках изученного) и темы на основе жизненных наблюдений (объём не менее 5 реплик);</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владеть различными видами аудирования: выборочным, ознакомительным, детальным — научно-учебных, художественных, публицистических текстов различных функционально-смысловых типов речи;</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устно пересказывать прочитанный или прослушанный текст объёмом не менее 120 слов:</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владеть различными видами аудирования и чтения на доступном уровне в соответствии со структурой нарушения; понимать содержание прослушанных и / или прочитанных научно-учебных, художественных, публицистических текстов различных функционально-</w:t>
      </w:r>
      <w:r w:rsidRPr="00124E3A">
        <w:rPr>
          <w:rFonts w:ascii="Times New Roman" w:hAnsi="Times New Roman" w:cs="Times New Roman"/>
          <w:sz w:val="24"/>
          <w:szCs w:val="24"/>
        </w:rPr>
        <w:lastRenderedPageBreak/>
        <w:t>смысловых типов речи объемом не менее 230 слов: подробно, сжато и выборочно передавать в устной и письменной форме содержание прослушанных и / или прочитанных научно-учебных, художественных, публицистических текстов, адаптированных в лексическом и грамматическом отношениях, различных функционально-смысловых типов речи (для подробного изложения объем исходного текста не менее 150 слов; для сжатого и выборочного изложения – не менее 160 слов);</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на доступном уровне в соответствии со структурой нарушения соблюдать в устной речи и на письме нормы современного русского литературного языка (в том числе во время списывания текста объемом 100 – 120 слов; словарного диктанта объемом 25 – 30 слов; диктанта на основе связного текста, адаптированного в лексическом и грамматическом отношении, объемом 100 – 120 слов, содержащего не более 17 орфограмм, 8 пунктограмм и не более 8 слов с непроверяемыми написаниями); понимать особенности использования мимики и жестов в разговорной речи; по заданному алгоритму объяснять национальную обусловленность норм речевого этикета; соблюдать в устной речи и на письме правила русского речевого этикета.</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Текст</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на доступном уровне в соответствии со структурой нарушения создавать тексты различных функционально-смысловых типов речи (повествование, описание, рассуждение) с опорой на жизненный и читательский опыт; тексты с опорой на произведения искусства (в том числе сочинения-миниатюры объемом 7 и более предложений или объемом не менее 5–6 предложений сложной структуры, если этот объем позволяет раскрыть тему (выразить главную мысль); классного сочинения объемом 1,3 – 2,0 страницы с учетом стиля и жанра сочинения, характера темы);</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 xml:space="preserve">по заданному алгоритму характеризовать особенности жанров официально-делового стиля речи (заявление, объяснительная записка, автобиография, характеристика); оформлять деловые бумаги; создавать тексты публицистических жанров на доступном уровне в соответствии со структурой нарушения; </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по заданному алгоритму характеризовать особенности официально-делового стиля речи и научного стиля речи, основные жанры научного стиля речи (реферат, доклад на научную тему), с помощью учителя выявлять сочетание различных стилей в тексте, средства связи предложений в тексте;</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использовать знание основных признаков текста и особенностей функционально-смысловых типов речи в практике его создания на доступном уровне в соответствии со структурой нарушения;</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по заданному алгоритму распознавать тексты разных функциональных разновидностей языка; анализировать тексты разных стилей и жанров, адаптированных в лексическом и грамматическом отношениях; применять знания о функциональных разновидностях языка при выполнении различных видов анализа и в речевой практике на доступном уровне в соответствии со структурой нарушения;</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владеть умениями информационной переработки текста: создавать тезисы, конспекты под руководством учителя; извлекать информацию из различных источников. Представлять сообщение на заданную тему в виде презентации.</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lastRenderedPageBreak/>
        <w:t>Под руководством учителя редактировать свои тексты, самостоятельно редактировать тексты, созданные другими обучающимися.</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Функциональные разновидности языка</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 по заданному алгоритму характеризовать особенности официально-делового стиля (реферат, доклад на научную тему), выявлять средства связи предложений в тексте;</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 коллективно под руководством учителя 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Осуществлять выбор языковых средств для создания высказывания в соответствии с целью, темой и коммуникативным замыслом.</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СИСТЕМА ЯЗЫКА</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Синтаксис. Культура речи. Пунктуация</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Иметь представление о синтаксисе как разделе лингвистики. Различать функции знаков препинания</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проводить фонетический анализ слов; использовать знания по фонетике и графике, орфоэпии в практике произношения и правописания слов на доступном уровне в соответствии со структурой нарушения;</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распознавать изученные орфограммы; проводить орфографический анализ слова; применять знания по орфографии в практике правописания;</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Словосочетание</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 xml:space="preserve">по заданному алгоритму распознавать основные виды словосочетаний по морфологическим свойствам главного слова: именные, глагольные, наречные; распознавать типы подчинительной связи слов в словосочетании: согласование, управление, примыкание; с помощью учителя выявлять грамматическую синонимию словосочетаний; понимать лексическую сочетаемость слов в словосочетании, применять нормы построения словосочетаний; </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Предложение</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 xml:space="preserve">по заданному алгоритму характеризовать основные признаки предложения, средства оформления предложения в устной и письменной речи; иметь представление о функциях знаков препинания, применять основные правила пунктуации в русском языке. </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 xml:space="preserve">по заданному алгоритму 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иметь представление об использовании в текстах публицистического стиля риторического восклицания, вопросно-ответной формы; </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 xml:space="preserve">по заданному алгоритму распознавать предложения по количеству грамматических основ; выделять подлежащее и сказуемое как главные члены предложения; различать способы выражения подлежащего, виды сказуемого и способы его выражения; применять нормы согласования сказуемого с подлежащим, выраженным словосочетанием, сложносокращенными словами, словами большинство – меньшинство, количественными </w:t>
      </w:r>
      <w:r w:rsidRPr="00124E3A">
        <w:rPr>
          <w:rFonts w:ascii="Times New Roman" w:hAnsi="Times New Roman" w:cs="Times New Roman"/>
          <w:sz w:val="24"/>
          <w:szCs w:val="24"/>
        </w:rPr>
        <w:lastRenderedPageBreak/>
        <w:t>сочетаниями; применять нормы постановки тире между подлежащим и сказуемым; по заданному алгоритму распознавать односоставные предложения, их грамматические признаки, морфологические средства выражения подлежащего, сказуемого; различать виды односоставных предложений (назывное предложение, определенно-личное предложение, неопределенно-личное предложение, безличное предложение); характеризовать грамматические различия односоставных предложений и двусоставных неполных предложений; с помощью учителя выявлять синтаксическую синонимию односоставных и двусоставных предложений; иметь представление об особенностях употребления односоставных предложений в речи;</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 xml:space="preserve">по заданному алгоритму распознавать простые неосложненные предложения, в том числе предложения с неоднородными определениями; простые предложения, осложненные однородными членами, включая предложения с обобщающим словом при однородных членах, осложненные обособленными членами, обращением, вводными словами и предложениями и вставными конструкциями, междометиями; применять нормы построения простого предложения, иметь представление об инверсии; </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 xml:space="preserve">по заданному алгоритму 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применять нормы согласования однородных подлежащих со сказуемым, однородных сказуемых с подлежащим, нормы построения предложений с однородными членами, связанными двойными союзами не только – но и, как – так; нормы постановки знаков препинания в предложениях с однородными членами, связанными попарно, с помощью повторяющихся союзов; нормы постановки знаков препинания в предложениях с обобщающими словами при однородных членах; понимать особенности употребления в речи разных типов сочетания однородных членов; </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по заданному алгоритму различать виды обособленных членов предложения, применять нормы обособления согласованных и несогласованных определений (в том числе приложений),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по заданному алгоритму характеризовать грамматические, интонационные и пунктуационные особенности предложений со словами да, нет;</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по заданному алгоритму различать группы вводных слов по значению, различать вводные предложения и вставные конструкции; на доступном уровне в соответствии со структурой нарушения применять 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 применять нормы обособления вводных слов, предложений и вставных конструкций, обращений и междометий;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иметь представление об их функциях; помощью учителя выявлять омонимию членов предложения и вводных слов, словосочетаний и предложений;</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по заданному алгоритму распознавать сложные предложения; конструкции с чужой речью;</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применять нормы постановки знаков препинания в простом и сложном предложениях с союзом и;</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lastRenderedPageBreak/>
        <w:t>по заданному алгоритму 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 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проводить синтаксический и пунктуационный анализ предложений; применять знания по синтаксису и пунктуации при выполнении различных видов языкового анализа и в речевой практике на доступном уровне в соответствии со структурой нарушения;</w:t>
      </w:r>
    </w:p>
    <w:p w:rsidR="00124E3A" w:rsidRPr="00124E3A" w:rsidRDefault="00124E3A" w:rsidP="00124E3A">
      <w:pPr>
        <w:jc w:val="both"/>
        <w:rPr>
          <w:rFonts w:ascii="Times New Roman" w:hAnsi="Times New Roman" w:cs="Times New Roman"/>
          <w:sz w:val="24"/>
          <w:szCs w:val="24"/>
        </w:rPr>
      </w:pPr>
    </w:p>
    <w:p w:rsidR="00124E3A" w:rsidRPr="00124E3A" w:rsidRDefault="00356398" w:rsidP="00124E3A">
      <w:pPr>
        <w:jc w:val="both"/>
        <w:rPr>
          <w:rFonts w:ascii="Times New Roman" w:hAnsi="Times New Roman" w:cs="Times New Roman"/>
          <w:sz w:val="24"/>
          <w:szCs w:val="24"/>
        </w:rPr>
      </w:pPr>
      <w:r>
        <w:rPr>
          <w:rFonts w:ascii="Times New Roman" w:hAnsi="Times New Roman" w:cs="Times New Roman"/>
          <w:sz w:val="24"/>
          <w:szCs w:val="24"/>
        </w:rPr>
        <w:t xml:space="preserve">9 </w:t>
      </w:r>
      <w:r w:rsidR="00124E3A" w:rsidRPr="00124E3A">
        <w:rPr>
          <w:rFonts w:ascii="Times New Roman" w:hAnsi="Times New Roman" w:cs="Times New Roman"/>
          <w:sz w:val="24"/>
          <w:szCs w:val="24"/>
        </w:rPr>
        <w:t>КЛАСС</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Общие сведения о языке</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 xml:space="preserve">по заданному алгоритму характеризовать русский язык как национальный язык русского народа; иметь представление о русском языке как форме выражения национальной культуры; объяснять роль русского языка в современном мире; </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Язык и речь</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на доступном уровне в соответствии со структурой нарушения соблюдать в устной речи и на письме нормы современного русского литературного языка (в том числе во время списывания текста объемом 120 - 140 слов; словарного диктанта объемом 30 – 35 слов; диктанта на основе адаптированного в лексическом и грамматическом отношении связного текста объемом 120 - 140 слов, содержащего не более 24 орфограмм, 15 пунктограмм и не более 10 слов с непроверяемыми написаниями);</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создавать устные монологические высказывания объёмом не менее 70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 рассуждение, монолог-повествование; выступать с научным сообщением;</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участвовать в диалогическом и полилогическом общении на бытовые, научно-учебные (в том числе лингвистические) темы объемом не менее 6 реплик;</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в соответствии со структурой нарушений владеть различными видами чтения: просмотровым, ознакомительным, изучающим, поисковым;</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в соответствии со структурой нарушения владеть различными видами аудирования: выборочным, ознакомительным, детальным научно-учебных, художественных, публицистических текстов различных функционально-смысловых типов речи;</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осуществлять выбор языковых средств для создания высказывания в соответствии с целью, темой и коммуникативным замыслом.</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Текст</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понимать содержание прослушанных и/ или прочитанных текстов, адаптированных в лексическом и грамматическом отношениях, различных функционально-смысловых типов речи объемом не менее 280 слов; подробно и сжато передавать в устной и письменной форме содержание прослушанных и / или прочитанных текстов различных функционально-</w:t>
      </w:r>
      <w:r w:rsidRPr="00124E3A">
        <w:rPr>
          <w:rFonts w:ascii="Times New Roman" w:hAnsi="Times New Roman" w:cs="Times New Roman"/>
          <w:sz w:val="24"/>
          <w:szCs w:val="24"/>
        </w:rPr>
        <w:lastRenderedPageBreak/>
        <w:t>смысловых типов речи (для подробного изложения объем исходного текста не менее 200 слов; для сжатого и выборочного изложения – не менее 240 слов).</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извлекать информацию из различных источников, при необходимости пользоваться лингвистическими словарями, справочной литературой; осуществлять информационную обработку текстов по заданному алгоритму (создавать тезисы, конспект, реферат, рецензия); использовать при создании собственного текста по заданному алгоритму разные функционально-смысловые типы речи, иметь представление о закономерностях их сочетания, в том числе сочетание элементов разных стилей речи в художественном произведении; использовать по заданному алгоритму нормы построения текстов, принадлежащих к различным функционально-смысловым типам речи, стилям речи, нормы построения тезисов, конспекта, реферата; иметь представление об особенностях употребления языковых средств выразительности в текстах, принадлежащих к различным функционально-смысловым типам речи, стилям речи;</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создавать тексты с опорой на произведения искусства (в том числе сочинения-миниатюры объемом 8 и более предложений или объемом не менее 6–7 предложений сложной структуры, если этот объем позволяет раскрыть тему (выразить главную мысль); классного сочинения объемом 1,5-2 страницы с учетом стиля и жанра сочинения, характера темы); составлять тезисы, конспект, рецензию, реферат по заданному алгоритму;</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распознавать тропы (метафора, олицетворение, эпитет, гипербола, литота, сравнение) с помощью учителя;</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подробно и сжато передавать в устной и письменной форме содержание прослушанных и прочитанных текстов различных функционально-смысловых типов речи (для подробного изложения объём исходного текста должен составлять не менее 260 слов; для сжатого и выборочного изложения — не менее 280 слов);</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редактировать собственные/созданные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Функциональные разновидности языка</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По заданному алгоритму 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с помощью учителя составлять тезисы, конспект, писать рецензию, реферат;</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олицетворение, эпитет, гиперболу, сравнение.</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lastRenderedPageBreak/>
        <w:t>Система языка</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 xml:space="preserve">проводить фонетический анализ слов; использовать знания по фонетике и графике, орфоэпии в практике произношения и правописания слов на доступном уровне в соответствии со структурой нарушения; </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Синтаксис. Культура речи. Пунктуация</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по заданному алгоритму распознавать виды сложносочиненных предложений; характеризовать сложносочиненное предложение, его строение, смысловое, структурное и интонационное единство частей сложного предложения; выявлять основные средства синтаксической связи между частями сложного предложения; выявлять смысловые отношения между частями сложносочиненного предложения, интонационные особенности сложносочиненных предложений с разными типами смысловых отношений между частями; понимать особенности употребления сложносочиненных предложений в речи; выделять основные нормы построения сложносочиненного предложения; иметь представление о грамматической синонимии сложносочиненных предложений и простых предложений с однородными членами; применять нормы постановки знаков препинания в сложных предложениях (обобщение);</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 xml:space="preserve">по заданному алгоритму распознавать сложноподчиненные предложения, выделять главную и придаточную части предложения, средства связи частей сложноподчиненного предложения, различать подчинительные союзы и союзные слова; различать виды сложноподчиненных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 выявлять сложноподчиненные предложения с несколькими придаточными, сложноподчиненные предложения с придаточной частью определительной, изъяснительной и обстоятельственной (времени, места, причины, образа действия и степени, сравнения, условия, уступки, следствия, цели); выявлять однородное, неоднородное и последовательное подчинение придаточных частей; иметь представление о грамматической синонимии сложноподчиненных предложений и простых предложений с обособленными членами; понимать основные нормы построения сложноподчиненного предложения, особенности употребления сложноподчиненных предложений в речи; применять нормы постановки знаков препинания в сложноподчиненных предложениях. </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по заданному алгоритму распознавать предложения с разными видами связи, бессоюзные и союзные предложения (сложносочиненные и сложноподчиненные); характеризовать смысловые отношения между частями бессоюзного сложного предложения, интонационное и пунктуационное выражение этих отношений; понимать основные грамматические нормы построения бессоюзного сложного предложения, особенности употребления бессоюзных сложных предложений в речи; иметь представление о грамматической синонимии бессоюзных сложных предложений и союзных сложных предложений; применять нормы постановки знаков препинания в бессоюзных сложных предложениях;</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 xml:space="preserve">по заданному алгоритму распознавать типы сложных предложений с разными видами связи; понимать основные нормы построения сложных предложений с разными видами связи; употреблять сложные предложения с разными видами связи в речи на доступном уровне в соответствии со структурой нарушения; применять нормы постановки знаков препинания в сложных предложениях с разными видами связи; </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lastRenderedPageBreak/>
        <w:t xml:space="preserve">по заданному алгоритму распознавать прямую и косвенную речь; выявлять синонимию предложений с прямой и косвенной речью; уметь цитировать и применять разные способы включения цитат в высказывание; применять нормы построения предложений с прямой и косвенной речью; применять нормы постановки знаков препинания в предложениях с косвенной речью, с прямой речью, при цитировании; </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проводить синтаксический и пунктуационный анализ предложений; применять знания по синтаксису и пунктуации при выполнении различных видов языкового анализа и в речевой практике слов на доступном уровне в соответствии со структурой нарушения.</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КОРРЕКЦИОННО-РАЗВИВАЮЩАЯ НАПРАВЛЕННОСТЬ УЧЕБНОГО ПРЕДМЕТА «РУССКИЙ ЯЗЫК»</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 xml:space="preserve">В зависимости от доступных обучающимся видов речевой деятельности работа с вербальным материалом в процессе обучения варьируется. Выбор конкретного варианта осуществляется в соответствии с рекомендациями психолого-педагогического консилиума и в соответствии с тяжестью проявления и структурой речевого нарушения. </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Отбор материала для изучения (языковых единиц) осуществляется с учётом его соответствия речеязыковым и связанным с ними речемыслительным возможностям обучающихся с ТНР данного возраста, а также потенциала коррекционного воздействия, влияния на личность обучающегося в целом и на формирование его языковой личности, в частности.</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Теоретический материал дисциплин филологической направленности (определения понятий, формулировка правил и др.) адаптируется в плане его языкового оформления и объема предъявляемой информации.</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Предъявление вербального материала и ознакомление с ним обучающихся осуществляется в зависимости от индивидуальных особенностей его восприятия и может быть только устным (аудирование), только письменным (чтение) или устным и письменным в сочетании (аудирование и чтение). При необходимости вербальный материал (например, грамматические конструкции, тексты и т.п.) обеспечивается графическим или предметным сопровождением (схемы, модели и др.).</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Изложение обучающимся текстового материала в устной и или письменной форме иные виды работы с текстом (редактирование, трансформация, восстановление, сочинение, рассуждение на тему или по заданию и др.) осуществляется после предварительного анализа с возможной опорой на алгоритм, схему и / или конкретные образцы.</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Все виды языкового анализа и описание его результатов осуществляются по заданному алгоритму с возможной опорой на схему.</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 xml:space="preserve">Для заикающихся обучающихся целесообразным является увеличение времени для устного ответа, предоставление времени на подготовку ответа. </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ОЦЕНИВАНИЕ РЕЗУЛЬТАТОВ ОСВОЕНИЯ ПРОГРАММЫ</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 xml:space="preserve">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w:t>
      </w:r>
      <w:r w:rsidRPr="00124E3A">
        <w:rPr>
          <w:rFonts w:ascii="Times New Roman" w:hAnsi="Times New Roman" w:cs="Times New Roman"/>
          <w:sz w:val="24"/>
          <w:szCs w:val="24"/>
        </w:rPr>
        <w:lastRenderedPageBreak/>
        <w:t>воспроизведение слов сложной слоговой структуры, интонационных и ритмических структур и др.).</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 xml:space="preserve">Оценивание письменных работ осуществляется с особым учетом специфических (дисграфических) ошибок: 3 дисграфические ошибки одного типа (акустические, моторные, оптические, ошибки языкового анализа) оцениваются как 1 орфографическая. </w:t>
      </w:r>
      <w:bookmarkStart w:id="25" w:name="рр"/>
    </w:p>
    <w:p w:rsidR="00124E3A" w:rsidRPr="00356398" w:rsidRDefault="00356398" w:rsidP="00124E3A">
      <w:pPr>
        <w:jc w:val="both"/>
        <w:rPr>
          <w:rFonts w:ascii="Times New Roman" w:hAnsi="Times New Roman" w:cs="Times New Roman"/>
          <w:b/>
          <w:sz w:val="24"/>
          <w:szCs w:val="24"/>
        </w:rPr>
      </w:pPr>
      <w:bookmarkStart w:id="26" w:name="_Toc98861155"/>
      <w:r>
        <w:rPr>
          <w:rFonts w:ascii="Times New Roman" w:hAnsi="Times New Roman" w:cs="Times New Roman"/>
          <w:b/>
          <w:sz w:val="24"/>
          <w:szCs w:val="24"/>
        </w:rPr>
        <w:t>2.1.2 Р</w:t>
      </w:r>
      <w:r w:rsidRPr="00356398">
        <w:rPr>
          <w:rFonts w:ascii="Times New Roman" w:hAnsi="Times New Roman" w:cs="Times New Roman"/>
          <w:b/>
          <w:sz w:val="24"/>
          <w:szCs w:val="24"/>
        </w:rPr>
        <w:t>азвитие речи</w:t>
      </w:r>
      <w:bookmarkEnd w:id="26"/>
      <w:r w:rsidRPr="00356398">
        <w:rPr>
          <w:rFonts w:ascii="Times New Roman" w:hAnsi="Times New Roman" w:cs="Times New Roman"/>
          <w:b/>
          <w:sz w:val="24"/>
          <w:szCs w:val="24"/>
        </w:rPr>
        <w:t xml:space="preserve"> </w:t>
      </w:r>
    </w:p>
    <w:bookmarkEnd w:id="25"/>
    <w:p w:rsidR="00124E3A" w:rsidRPr="00356398" w:rsidRDefault="00356398" w:rsidP="00124E3A">
      <w:pPr>
        <w:jc w:val="both"/>
        <w:rPr>
          <w:rFonts w:ascii="Times New Roman" w:hAnsi="Times New Roman" w:cs="Times New Roman"/>
          <w:b/>
          <w:sz w:val="24"/>
          <w:szCs w:val="24"/>
        </w:rPr>
      </w:pPr>
      <w:r w:rsidRPr="00356398">
        <w:rPr>
          <w:rFonts w:ascii="Times New Roman" w:hAnsi="Times New Roman" w:cs="Times New Roman"/>
          <w:b/>
          <w:sz w:val="24"/>
          <w:szCs w:val="24"/>
        </w:rPr>
        <w:t>Пояснительная записка</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Примерная рабочая программа разработана с целью оказания методической помощи учителю-логопеду (педагогу) в создании рабочей программы по данному учебному предмету, ориентированной на реализацию специальных условий обучения с учетом состава обучающихся с ТНР, особенностей проявления речевого дефекта, его структуры и степени выраженности. Примерная рабочая программа позволяет определить и структурировать планируемые результаты обучения и содержание учебного предмета «Развитие речи» по годам обучения, разработать календарно-тематическое планирование с учетом особенностей данного класса.</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 xml:space="preserve">Личностные и предметные результаты представлены с учетом особенностей реализации коррекционной направленности обучения данного контингента обучающихся и методический традиций его построения. </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ОБЩАЯ ХАРАКТЕРИСТИКА УЧЕБНОГО ПРЕДМЕТА «РАЗВИТИЕ РЕЧИ»</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 xml:space="preserve">Данный учебный предмет был включен в учебный план в связи с необходимостью восполнения пробелов в речеязыковом развитии обучающихся с ТНР. Недостаточный уровень сформированности языковых средств (фонологии, лексики, грамматика, связной речи) у ряда обучающихся в заметной степени препятствует успешному освоению не только предметных компетенций в области «Русский язык и литература», но и в рамках других предметных областей. </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В то же время, другая группа обучающихся испытывает парциальные трудности в виде нарушений чтения и/или письма, что также откладывает определенный отпечаток на процесс формирования текстовой компетенции, что обуславливает необходимость организации целенаправленной коррекционной работы по ее формированию.</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Кроме того, одним направлением реализации специальных образовательных условий является развитие и формирование коммуникативных компетенций, на что указывается в основополагающих документах: ФГОС ООО, ПООП ООО, ПАООП ООО и других. Это направление коррекционной работы также реализуется в рамках данного учебного предмета.</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Обучение по предмету «Развитие речи» имеет практическую направленность, не предполагает изучения большого массива теоретических знаний и ориентировано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её, размышлять о ней, чтобы достигать своих целей, расширять свои знания и возможности, участвовать в социальной жизни.</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В содержании программы выделено четыре направления работы: Работа над словом, Работа над словосочетанием и предложением, Работа над текстом, Виды речевой деятельности и культура речи.</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lastRenderedPageBreak/>
        <w:t xml:space="preserve">Работа над словом. В рамках данного направления предполагается организация работы по расширению и уточнению словарного запаса. В отличие обучения на уровне начального общего  образования, когда основное внимание уделялось количественным параметрам, на уровне основного общего образования расширение словарного запаса происходит, прежде всего, за счет лексической системности, освоения сложных морфологических категорий, присущих литературному письменному языку, развития образности на базе освоения коннотативного значения лексических единиц, использования их в рамках образных выражений. Данный раздел тесно связан, с одной стороны, с тематикой курса «Русского языка», поскольку предполагает опережающее практическое знакомство с языковым материалом, который позже будет изучаться теоретически. С другой – с курсом литературы, выступающий в качестве базового для освоения лексических средств выразительности, обеспечивающих понимание текстов различных жанров и их продуцирование. </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Содержание данного направления определяется рядом условий:</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Обеспечение успешности освоения предметных результатов раздела «Русский язык и литература», а также других разделов программы. В связи с этим в содержание работы включается лексика, фразеологизмы, используемые в текстах, предлагаемых для литературного чтения, по другим предметам. Данная работа должна носить опережающий характер, для того чтобы сформировать у детей с тяжелыми нарушениями речи предварительные знания о семантике изучаемой лексики, способах ее употребления.</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 xml:space="preserve">Кроме того, для успешного освоения программного материала по учебному предмету «Русский язык» обучающимся необходимо освоить те грамматические категории, которые будут изучаться с теоретической точки зрения. На уроках развития речи в опережающем режиме обучающихся учат опознавать части речи, понимать их обобщенное значение, изменять их, кроме того обучающиеся тренируются использовать данные части речи в ходе практических упражнений, учатся их понимать в процессе чтения или аудирования, использовать в собственной речи. </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Расширение словарного запаса за счет разнообразных форм словообразования. Формирование внимательного отношения к морфемной и словообразовательной структуре слова. Практическое использование словообразования для формулирования и выражения коммуникативных интенций.</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Такое опережающее обучение учитывает специфические потребности обучающихся с тяжелыми нарушениями речи и формируют опыт их практического словоупотребления.</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Восполнение пробелов лексической индивидуальной системы. Как известно, у детей с тяжелыми нарушениями речи существуют проблемы в формировании лексической системы, образующей многокомпонентные парадигматические и синтагматические отношения. Поэтому на всех этапах обучения необходимо отрабатывать навыки подбора синонимов, антонимов, омонимов и проч. Недостаток речевой практики диктует также необходимость отработки в рецептивном и продуктивном планах употребление лексики в связанных словосочетаниях различного типа, словосочетаниях с многовалентными и мало валентными связями.</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Формирование лексики для реализации коммуникативных социальных контактов, включающее взаимодействие в различных социальных ситуациях, а также в интернет-сообществах, при использовании IT технологий.</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lastRenderedPageBreak/>
        <w:t>Обучающиеся учатся различать и использовать основные способы толкования лексического значения слова (использование толкового словаря и других словарей как в печатном виде, так и в онлайн форме; подбирать однокоренные слова; синонимы и антонимы; определять значения слова по контексту, на основе словообразовательного или морфемного анализа). В связи с этим широко используются разные виды лексических словарей. Использование словарей позволяет формировать внимательное отношение к языковому материалу, навыки языкового анализа.</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Поскольку у обучающихся с ТНР и на уровне основного общего образования сохраняются трудности распознавать однозначные и многозначные слова, различать прямое и переносное значение слова, распознавать синонимы, антонимы, омонимы; различать многозначные слова и омонимы; характеризовать тематические группы слов: родовые и видовые понятия работа над этими видами парадигматических отношений продолжается и в пятом классе. Основой является программная лексика из различных разделов программы.</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Кроме того, для того чтобы речь обучающихся была выразительной, эмоционально окрашенной необходимо продолжать учить их уместно использовать слова с суффиксами оценки в собственной речи.</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Направление Работа над словосочетанием и предложением предполагает продолжение работы, проводимой на уровне начального общего образования, по развитию и совершенствованию навыков установления связей между словами в словосочетаниях и предложениях, освоения различных типов предложения с учетом программного материала по предмету «Русский язык».</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Предлагаемый для анализа и синтеза лингвистический материал постепенно по мере обучения усложняется. Однако, на протяжении всего времени обучения широко используются наглядные опоры, визуальные модели. Практическое освоение данного материала предполагает реализацию прагматического аспекта обучения языку. Это означает необходимость изучения синтаксических моделей в структуре текста. Важно добиться от обучающихся умения видеть данные конструкции в тексте, понимать их семантику, а также использовать их в собственной устной и письменной речи.</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Работа над предложением проводится с опорой на методы моделирования и конструирования, способствующие формированию и развитию процессов языкового анализа и синтеза. В работе над предложением уделяется большое внимание семантическим связям между словами в предложении с постепенным переходом к анализу синтаксических ролей (с использованием вопросов, схем, верификации предложений, подбору синтаксических синонимов и проч.). Одним из хорошо зарекомендовавших в работе с детьми с ТНР методов является метод символизации (опоры на материализованные основы), позволяющие целенаправленно формировать умственные действия обучающихся и интериоризацию предлагаемых моделей и действий.</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В ходе практических упражнений у обучающихся закрепляют умение распознавать единицы синтаксиса (словосочетание и предложение), в том числе, в дистантных конструкциях; выделять словосочетания, распознавать их виды по характеру главного слова. Данное направление работы является актуальным на всех уровнях обучения, особенно при усложнении структуры предложения и освоении структуры сложных предложений. Наблюдение, лингвистический эксперимент являются одними из ведущих форм обучения.</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lastRenderedPageBreak/>
        <w:t>В рамках направления Работа над текстом предполагается организация работы по развитию навыков понимания и продуцирования текстов различных жанров, т.е. текстовой компетенции. В продолжение работы на уровне начального общего образования предлагается уточнить признаки текста, понятие «тема текста», «сюжет текста». Обучающиеся знакомятся с жанровым разнообразием текстов, учатся определять их дифференциальные характеристики.</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Большое внимание необходимо уделять развитию механизмов понимания текста: компрессии и развертыванию, которые формируются в процессе практических упражнений.</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Направление Виды речевой деятельности и культура речи.</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В рамках данного направления большое внимание уделяется формированию практических навыков общения в условиях реального иди удаленного взаимодействия (с использование социальных сетей и мессенджеров). Учитывая современную реальность, необходимо обучать детей с ТНР правильному поведению в условиях дискурса, учитывать традиции общения, а также уметь реагировать на его составляющие, например, на личность и манеру общения оппонента по общению. Содержание данного раздела предполагает формирование метапредметных навыков и обеспечивает успешную социализацию выпускников.</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Для реализации данных задач большое значение имеет формирование навыка аудирования как метапредметного навыка. С этой точки зрения важно, чтобы обучающиеся владели различными видами аудирования: выборочным, детальным – как научно-учебных, так и художественных текстов различных функционально-смысловых типов речи. Умение аудирования обеспечивает не только усвоение программного материала, но является необходимым условием успешной коммуникации. Одним из упражнений, в рамках данного направления является составление диалогов на бытовые и учебные темы. Моделирование различных бытовых и учебных ситуаций позволяет создавать шаблоны коммуникативных формулировок, соблюдать в устной речи и на письме правила речевого этикета; уметь употреблять имена существительные, имена прилагательные, глаголы в речевых формулах приветствия, прощания, просьбы, благодарности.</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 xml:space="preserve">Обучающиеся тренируются в умении начинать диалог, поддерживать его и завершать. Важно обучать детей с ТНР прерывать диалог, если он угрожает их здоровью и жизни. Необходимо учитывать, что современные дети активно общаются не только в реальности, но и в виртуальном пространстве. В программе предусматривается необходимость обсуждения с обучающимися правил общения в этих условиях, формирования способов и характера безопасного общения. В связи с достижением пубертата, у обучающихся меняются приоритеты в общении, преобладают эмотивные формы коммуникации. Поэтому включена работа по формированию сценариев решения конфликтов как со сверстниками, так и со взрослыми. </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 xml:space="preserve">Успешность и эффективность коммуникативного взаимодействия во многом определяется точностью формулировок, возможностью взаимопонимания. Поэтому на основе развития словарного запаса, грамматических средств обучающихся учат осуществлять выбор языковых средств для создания высказывания в соответствии с коммуникативным замыслом. Таким образом изученная лексика и освоенные синтаксические структура должны включаться в самостоятельные связные высказывания диалогического и монологического характера и широко использоваться в целях обучения и реальной коммуникации. </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lastRenderedPageBreak/>
        <w:t>Все направления связаны между собой и могут реализовываться параллельно.</w:t>
      </w:r>
    </w:p>
    <w:p w:rsidR="00124E3A" w:rsidRPr="00124E3A" w:rsidRDefault="00124E3A" w:rsidP="00124E3A">
      <w:pPr>
        <w:jc w:val="both"/>
        <w:rPr>
          <w:rFonts w:ascii="Times New Roman" w:hAnsi="Times New Roman" w:cs="Times New Roman"/>
          <w:sz w:val="24"/>
          <w:szCs w:val="24"/>
        </w:rPr>
      </w:pP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ЦЕЛИ ИЗУЧЕНИЯ УЧЕБНОГО ПРЕДМЕТА «РАЗВИТИЕ РЕЧИ»</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Предметный курс «Развитие речи» тесно связан с учебными предметами области «Русский язык и литература» и ставит своей целью практическую подготовку к освоению предметных результатов в данной области, а также развитие и совершенствование способности обучающихся к речевому взаимодействию и социальной адаптации; овладение умением моделировать речевое поведение в соответствии с задачами общения.</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 xml:space="preserve">Реализация данной цели осуществляется в процессе решения ряда задач: </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Воспитание 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Освоение 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Расширение номенклатуры языковых средств и формирование умения их активного использования в процессе учебной деятельности и социальной коммуникации.</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развитие готовности и способности к речевому взаимодействию и взаимопониманию, потребности к речевому самосовершенствованию.</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Формирование и развитие текстовой компетенции: умений работать с текстом в ходе его восприятия и продуцирования.</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Развитие 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МЕСТО УЧЕБНОГО ПРЕДМЕТА «РАЗВИТИЕ РЕЧИ» В УЧЕБНОМ ПЛАНЕ</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Предмет «Развитие речи» имеет практическую направленность и обеспечивает практическое владение теми языковыми единицами, которые с точки зрения теории русского языка будут изучаться в области «Русский язык и литература». Пропедевтическая направленность курса реализуется в ходе развития и совершенствования навыков устной и письменной речи за счет коррекции механизмов аудирования, говорения, чтения и письма. Взаимосвязь с программой развития речи в рамках предметной области «Русский язык и литература» и использование специфических методов и приемов позволяет обучающимся с тяжелыми нарушениями речи достигнуть предметных, метапредметных и личностных результатов, соответствующих требованиям уровня основного общего образования. Кроме того, в рамках данного курса на основе тренировочных упражнений восполняются пробелы в коммуникативном развитии обучающихся с ТНР, что обеспечивает их дальнейшую успешную социализацию.</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lastRenderedPageBreak/>
        <w:t>Учебным планом на изучение развития речи отводиться в 5 и 6 классе по два часа в неделю; в 7-9, 10 (дополнительном) 1 час в неделю. Соответственно, за весь период обучения – 238 часов при 5 летнем обучении и 272 часа при 6 летнем обучении.</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ПРИНЦИПЫ И ПОДХОДЫ К РЕАЛИЗАЦИИ ПРОГРАММЫ</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 xml:space="preserve">Программа дисциплины построена с учетом как общедидактических принципов (научности, доступности, наглядности и проч.), так и специальных коррекционных: принципов системности, научности и доступности, преемственности и перспективности между различными разделами курса, коммуникативный, онтогенетический, деятельностный, взаимосвязи речи с другими сторонами психической деятельности. </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 xml:space="preserve">Принцип системности предполагает одновременную работу по развитию умений понимать и использовать лингвистические единицы различных уровней (слово, словосочетание, предложение, текст). Например, новая лексика отрабатывается не только изолированно, но обязательно включается в словосочетания, предложения и тексты. </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Принцип коммуникативности диктует необходимость формирования речи как средства общения и орудия познавательной деятельности. В обучении детей с ТНР остро стоит проблема формирования и развития положительной коммуникативной мотивации, потребности в активном взаимодействии с участниками коммуникативного акта, активизации мыслительной деятельности. В свете этого ведущая роль отводится речевой практике, активизации самостоятельной речи обучающихся, созданию таких ситуаций, которые бы побуждали их к общению. Реализация данного принципа достигается путем отбора языкового материала, значимого для обеспечения различных сфер деятельности обучающихся данного возраста, использование метода моделирования коммуникативных ситуаций.</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Онтогенетический принцип определяет необходимость учета основных закономерностей развития речевой деятельности в норме и следование им в ходе обучения. Это касается как отбора языкового и речевого материала, так и объемов работы, последовательность освоения речеязыковых навыков, особенностей формирования речемыслительной деятельности учащихся.</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Не менее важен в обучении принцип взаимосвязи речи с другими психическими функциями, который обеспечивает достижение личностных результатов в ходе развития речи. Такие компоненты деятельности как умение планировать и контролировать свою деятельность необходимо формировать в рамках речевого высказывания. Данный принцип предполагает работу над анализом собственной речевой продукции, формирования критериев ее оценивания и умения редактировать. На занятиях по развитию речи обучающиеся осваивают базовые понятия лингвистики, развивают аналитические умения в отношении языковых единиц и текстов разных функционально-смысловых типов, и стилей речи</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Метод моделирования – предполагает представление некоторого лингвистического объекта в виде наглядной схемы или другой наглядной модели, в которой ярко представлены свойства изучаемого объекта. Данный метод позволяет избежать избыточной вербализации при знакомстве с объектом, наглядно представить его существенные и дифференциальные признаки.</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 xml:space="preserve">Метод конструирования предполагает синтезирование относительно более сложных языковых единиц на основе более мелких, например, составление предложений из данных </w:t>
      </w:r>
      <w:r w:rsidRPr="00124E3A">
        <w:rPr>
          <w:rFonts w:ascii="Times New Roman" w:hAnsi="Times New Roman" w:cs="Times New Roman"/>
          <w:sz w:val="24"/>
          <w:szCs w:val="24"/>
        </w:rPr>
        <w:lastRenderedPageBreak/>
        <w:t>слов, составление текста из предложений и проч. Конструирование осуществляется на основе различных моделей, схем, другого наглядного материала. Часто в процессе конструирования используются алгоритмы действий, позволяющие структурировать деятельность обучающихся.</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В зависимости от состава класса программа предмета «Развитие речи» может быть скорректирована в соответствии со специальными потребностями обучающихся.</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Исходя из особенностей проявления нарушения у обучающихся данного возраста, к особым образовательным потребностям необходимо отнести:</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обязательность непрерывности коррекционного процесса, тесная взаимосвязь реализации целей и задач предмета «Развитие речи» и других предметных областей, а также индивидуальных (групповых) логопедических занятий;</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создание условий, нормализующих/компенсирующих состояние речевой деятельности, других психических функций, аналитико-синтетической и регуляторной деятельности на основе комплексного подхода при изучении обучающихся с тяжелыми нарушениями речи и коррекции этих нарушений;</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индивидуальный темп обучения в соответствии со степенью выраженности и структурой нарушения;</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постоянный мониторинг успешности освоения программы по предмету «Развитие речи», а также по предметной области «Русский язык и литература» с целью определения динамики формирования личностных, метапредметных и предметных результатов с целью оптимизации процесса развития речемыслительной деятельности;</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применение специальных методов и приемов, средств обучения, в том числе, компьютерных технологий, дидактических пособий, обеспечивающих реализацию принципа «обходного пути», повышающих контроль за устной и письменной речью;</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профилактика и коррекция социокультурной дезадаптации путем максимального расширения социальных контактов, обучения умению применять эффективные коммуникативные стратегии и тактики.</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СОДЕРЖАНИЕ УЧЕБНОГО ПРЕДМЕТА «РАЗВИТИЕ РЕЧИ»</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 xml:space="preserve">5 КЛАСС </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 xml:space="preserve">Содержание дисциплины связано с решением тех задач, которые определены в программах по предметам «Русский язык» и «Литература» на уровне основного образования. </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В V классе работа реализуется в следующих направлениях: «Работа над словом», «Работа над словосочетанием и предложением» «Работа над текстом», «Виды речевой деятельности и культура речи».</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Работа над всеми разделами проводится параллельно, но при необходимости учитель может выделить специальные уроки для работы над одним из направлений.</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Работа над словом. Задачами данного направления являются:</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Обогащение словарного запаса обучающихся за счет новой лексики, а также за счет морфологического разнообразия. Практическое освоение способов употребления частей речи, которые будут изучаться на уроках русского языка в теоретическом аспекте.</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lastRenderedPageBreak/>
        <w:t>Формирование представлений об обобщенном лексико-грамматическом значении слова.</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Развитие лексической системности (формирование парадигматических и синтагматических связей в индивидуальном лексиконе обучающихся)</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Формирование внимательного отношения к форме и значению лексических единиц, умения адекватного использования лексики в структуре текста.</w:t>
      </w:r>
    </w:p>
    <w:p w:rsidR="00124E3A" w:rsidRPr="00124E3A" w:rsidRDefault="00124E3A" w:rsidP="00124E3A">
      <w:pPr>
        <w:jc w:val="both"/>
        <w:rPr>
          <w:rFonts w:ascii="Times New Roman" w:hAnsi="Times New Roman" w:cs="Times New Roman"/>
          <w:sz w:val="24"/>
          <w:szCs w:val="24"/>
        </w:rPr>
      </w:pPr>
      <w:bookmarkStart w:id="27" w:name="_Hlk54119283"/>
      <w:r w:rsidRPr="00124E3A">
        <w:rPr>
          <w:rFonts w:ascii="Times New Roman" w:hAnsi="Times New Roman" w:cs="Times New Roman"/>
          <w:sz w:val="24"/>
          <w:szCs w:val="24"/>
        </w:rPr>
        <w:t xml:space="preserve">На уроках развития речи в пятом классе обучающиеся тренируются образовывать причастия и деепричастия в ходе практических упражнений, учатся их понимать в процессе чтения или аудирования, использовать в собственной речи. </w:t>
      </w:r>
    </w:p>
    <w:bookmarkEnd w:id="27"/>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Важное место занимает работа со словарями. Обучающихся учат использовать различные виды лексических словарей, как в печатном варианте, так и on-line. Словари могут использоваться с различными целями, например, использование толкового словаря; подбор однокоренных слов; подбор синонимов и антонимов; определение значения слова по контексту, на основе словообразовательного или морфемного анализа. На данном этапе обучения работа со словарями проводится коллективно, под руководством учителя. Обучающимся необходимо продемонстрировать значимость работы со словарями для учебной деятельности и повседневного общения. Поэтому проводится работа по поиску незнакомых слов в текстах, а также отбор лексики в процессе работы над изложениями и сочинениями с целью наиболее точного выражения замысла.</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Программой предусматривается продолжение работы над умением распознавать однозначные и многозначные слова, различать прямое и переносное значение слова, распознавать синонимы, антонимы, омонимы; различать многозначные слова и омонимы; характеризовать тематические группы слов: родовые и видовые понятия. Таким образом продолжается развитие и совершенствование индивидуального лексикона обучающихся. Эффективность данного направления работы обеспечивается за счет включения изучаемой лексики в структуру речевой деятельности обучающихся.</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 xml:space="preserve">Наряду с расширением лексической системности в ментальном лексиконе обучающихся в пятом классе продолжается работа по формированию словообразовательного анализа и синтеза, в том числе, за счет использования оценочных средств словообразования, что обеспечивает выразительность и эмоциональную окрашенность речи обучающихся. </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Лексика:</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Лексическое значение слова.</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Понятие о однозначных и многозначных словах, прямом и переносном значении слова, синонимы, антонимы, омонимы.</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Обобщающие понятия; родовидовые отношения.</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Слова с суффиксами оценки.</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Части речи</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Дотеоретические представления о причастии и деепричастии.</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 xml:space="preserve"> Работа над словосочетанием и предложением предполагает продолжение проводимой на уровне начального общего образования работы по формированию умения устанавливать связи между словами в словосочетаниях и предложениях, освоения различных типов предложения с учетом программного материала по предмету «Русский язык».</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lastRenderedPageBreak/>
        <w:t>Таким образом, задачи данного направления могут быть сформулированы следующим образом:</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Расширение опыта владения различными типами простого и сложного предложений с учетом программного материала по разделу «Русский язык и литература»».</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Развитие навыка установления связей между словами в словосочетаниях и предложениях.</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В ходе практических упражнений обучающихся учат распознавать единицы синтаксиса (словосочетание и предложение); выделять словосочетания, распознавать их виды по характеру главного слова. Прежде чем обучающиеся на уроках русского языка познакомятся со средствами связи слов в словосочетании, на уроках развития речи они наблюдают, каким образом осуществляется эта связь, какое из слов является главным, какую форму оно требует от зависимого слова. Наблюдение, лингвистический эксперимент являются одними из ведущих форм обучения.</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 xml:space="preserve">Очень важно продолжать тренировать обучающихся различать виды предложений по цели высказывания и эмоциональной окраске с опорой на интонацию предложения.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Учитывая усложнение уровня лингвистического материала, с которым работают обучающиеся на уровне основного общего образования, для анализа, составления и преобразований предлагаются следующие виды предложений: простые неосложненные предложения; предложения, осложненные однородными членами, обращением; сложные предложения; предложения с прямой речью. Обучающиеся на практическом материале учатся различать распространенные и нераспространенные предложения, простые и сложные, дифференцировать сложные предложения и предложения с однородными членами предложения, находить предложения с обращением, с прямой речью.</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Словосочетание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Главное слово в словосочетании.</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Особенности связи слов в словосочетании (согласование, управление предложное и беспредложное, примыкание);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Виды словосочетаний по характеру главного слова (классификация, составление по аналогии и др.);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понятие о средствах связи слов в словосочетании.</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Предложение</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Предложения, различные по цели высказывания и эмоциональной окраске, интонационное оформление предложений.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Простые предложения и сложные предложения, предложения с однородными членами.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Предложения, осложненные обращением.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Предложения с прямой речью, предложения с косвенной речью.</w:t>
      </w:r>
    </w:p>
    <w:p w:rsidR="00124E3A" w:rsidRPr="00124E3A" w:rsidRDefault="00124E3A" w:rsidP="00356398">
      <w:pPr>
        <w:spacing w:after="0"/>
        <w:jc w:val="both"/>
        <w:rPr>
          <w:rFonts w:ascii="Times New Roman" w:hAnsi="Times New Roman" w:cs="Times New Roman"/>
          <w:sz w:val="24"/>
          <w:szCs w:val="24"/>
        </w:rPr>
      </w:pP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Работа над текстом.</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 xml:space="preserve"> В рамках данного направления предполагается организация работы по развитию навыков понимания и продуцирования текстов различных жанров. В продолжение работы на уровне начального общего образования предлагается уточнить признаки текста, понятие «тема текста».</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Большое внимание необходимо уделять развитию механизмов понимания текста: компрессии и развертыванию, которые формируются в процессе практических упражнений.</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Задачами данного направления являются:</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lastRenderedPageBreak/>
        <w:t>Развитие умения понимать и анализировать связные тексты различных типов и различной протяженности.</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 xml:space="preserve">Совершенствование навыков планировать собственные высказывания в устной и письменной форме. </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Развитие навыка формулирования собственного замысла в письменной и устной форме и отбирать адекватно замыслу языковые средства.</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Формирование умения анализировать готовые тексты и редактировать их.</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Работа над текстами предполагает системную поэтапную работу с усложняющимися по жанру и протяженности текстов (монолог-описание, монолог-рассуждение, монолог-повествование), диалог (бытовой, учебный). В V классе предусматривается продуцирование текстов (повествование) с опорой на жизненный и читательский опыт; текстов с опорой на картину (в том числе сочинения-миниатюры объемом 3 и более предложений или объемом не менее 1–2 предложений сложной структуры, если этот объем позволяет раскрыть тему (выразить главную мысль). Классные сочинения (объемом 0,5–1,0 страницы) формируются и формулируются после предварительного обсуждения.</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 xml:space="preserve">Используются различные виды как наглядных, так и вербальных опор, в частности, различные виды планов (вопросный, картинный, в виде повествовательных предложений, опорных слов, денотатный и проч.). </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Обучающиеся учатся находить в текстах и практически использовать средства связи предложений и частей текста (формы слова, однокоренные слова, синонимы, антонимы, личные местоимения, повтор слова).На практическом материале распознавать основные признаки текста (наличие темы, главной мысли, смысловой и грамматической связи предложений, цельности и относительной законченности); использовать знание основных признаков текста в практике его создания и восприятия; использовать абзац как средство членения текста на композиционно-смысловые части.</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С этой целью обучающимся предлагается на практическом материале распознавать основные признаки текста (наличие темы, главной мысли, смысловой и грамматической связи предложений, цельности и относительной законченности); использовать знание основных признаков текста в практике его создания и восприятия, и редактирования.</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На основе составления планов и выделения смысловых частей обучающиеся учатся использовать абзац как средство членения текста на композиционно-смысловые части.</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Способность понимать предметное содержание прослушанных и / или прочитанных текстов различных функционально-смысловых типов речи объемом не менее 150 слов: устно и письменно (с помощью учителя) формулировать тему и главную мысль текста; формулировать вопросы по содержанию текста и отвечать на них позволяет осваивать подробный и сжатый пересказ (в устной и\или в письменной форме). В качестве основы служат первичные тексты (для пересказа объем текста не менее 100 слов) для подробного изложения объем исходного текста не менее 100 слов; для сжатого изложения – не менее 110 слов). При этом предусматривается предварительный коллективный разбор текста под руководством учителя.</w:t>
      </w:r>
    </w:p>
    <w:p w:rsidR="00124E3A" w:rsidRPr="00124E3A" w:rsidRDefault="00124E3A" w:rsidP="00124E3A">
      <w:pPr>
        <w:jc w:val="both"/>
        <w:rPr>
          <w:rFonts w:ascii="Times New Roman" w:hAnsi="Times New Roman" w:cs="Times New Roman"/>
          <w:sz w:val="24"/>
          <w:szCs w:val="24"/>
        </w:rPr>
      </w:pPr>
      <w:r w:rsidRPr="00124E3A">
        <w:rPr>
          <w:rFonts w:ascii="Times New Roman" w:hAnsi="Times New Roman" w:cs="Times New Roman"/>
          <w:sz w:val="24"/>
          <w:szCs w:val="24"/>
        </w:rPr>
        <w:t xml:space="preserve">Владение навыками информационной переработки прослушанного и прочитанного текста на данном этапе обучения ограничивается умением составлять простой план прочитанного </w:t>
      </w:r>
      <w:r w:rsidRPr="00124E3A">
        <w:rPr>
          <w:rFonts w:ascii="Times New Roman" w:hAnsi="Times New Roman" w:cs="Times New Roman"/>
          <w:sz w:val="24"/>
          <w:szCs w:val="24"/>
        </w:rPr>
        <w:lastRenderedPageBreak/>
        <w:t>текста с целью дальнейшего воспроизведения содержания текста в устной и письменной форме.</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В ходе уроков развития речи эффективно использовать форму дискуссий, проектов, обсуждений прочитанного, педагогических тренингов. В ходе обсуждений обучающихся учат создавать устные монологические высказывания объемом не менее 50 слов на основе жизненных наблюдений, чтения учебно-популярной, научно-учебных и художественной литературы (монолог-описание; монолог-рассуждение; монолог-повествование).</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Эффективны при работе с текстом и такие виды работы, как работа с деформированным текстом (после предварительного анализа), осуществление корректировки восстановленного текста с опорой на образец в устной или письменной форме с учетом структуры нарушения.</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 Виды монологической речи.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Основные признаки видов монологической речи- монолог-описание, монолог-рассуждение, монолог-повествование.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Основные признаки текста.</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Тема и микротема текста; главная мысль текста.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Последовательность изложения текста.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Средства связи предложений и частей текста (формы слова, однокоренные слова, синонимы, антонимы, личные местоимения, повтор слова);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План текста</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Разные виды планов (вопросный, в виде повествовательных предложений, с использование опорных картинок, денотатные и др.).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Абзац как средство членения текста на композиционно-смысловые части.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Пересказ / изложение текста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Подробное и сжатое письменное изложение текста после предварительного анализа.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Способы компрессии текста (по плану, по опорным словам, выделение главной мысли каждого абзаца и др.).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Выборочный пересказ.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Творческий пересказ.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Сочинения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Повествовательные тексты с опорой на жизненный и читательский опыт, на сюжетную картину.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 Виды речевой деятельности и культура речи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Задачи: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Формирование умений устанавливать коммуникативные контакты и поддерживать их.</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Развитие навыков социально положительных форм вербального взаимодействия в различных социальных ситуациях.</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Развитие навыков эффективной коммуникации.</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Данный этап возрастного развития обучающихся характеризуется повышенной эмоциональностью, осознанием собственного «Я», повышением социальной активности. Поэтому важно учить их не только приемам реальной социально принятой коммуникации, но и решению конфликтных ситуаций.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Современные подростки достаточно активны в социальных сетях. Уровень их речевого развития уже позволяет им общаться со сверстниками в виртуальном пространстве. Однако недостаточный уровень владения приемами социального общения делает их уязвимыми для отрицательных реакций на их продукцию. Отсюда появляется необходимость изучения и практического освоения основных правил общения в данных условиях, а также в мессенджерах.</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lastRenderedPageBreak/>
        <w:t xml:space="preserve">Язык и речь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Устная и письменная речь. Понятие о монологической речи и диалоге. Язык как национальное достояние.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Особенности общения в интернете и социальных сетях.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Зачем люди общаются в социальных сетях?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Речевой этикет в социальных сетях.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Правила размещения информации.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Буллинг в социальных сетях и как с ним бороться.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Правила общения со сверстниками и взрослыми.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Речевой этикет в устной коммуникации.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Как начать разговор, продолжить, как закончить общение.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Решение спорных ситуаций. </w:t>
      </w:r>
    </w:p>
    <w:p w:rsidR="00124E3A" w:rsidRPr="00124E3A" w:rsidRDefault="00124E3A" w:rsidP="00356398">
      <w:pPr>
        <w:spacing w:after="0"/>
        <w:jc w:val="both"/>
        <w:rPr>
          <w:rFonts w:ascii="Times New Roman" w:hAnsi="Times New Roman" w:cs="Times New Roman"/>
          <w:sz w:val="24"/>
          <w:szCs w:val="24"/>
        </w:rPr>
      </w:pP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6 КЛАСС</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Содержание дисциплины связано с решением тех задач, которые определены в программах по предметам «Русский язык» и «Литература» на уровне основного образования.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Работа реализуется в следующих направлениях: «Работа над словом», «Работа над словосочетанием и предложением» «Работа над текстом», «Виды речевой деятельности и культура речи».</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Работа над всеми разделами проводится параллельно, но при необходимости учитель может выделить специальные уроки для работы над одним из разделов.</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Работа над словом. Наряду с теми задачами, которые решались в 5 классе, также ставится задача формирования и развития образного словаря, за счет практического использования метафор, эпитетов, олицетворений, фразеологизмов.</w:t>
      </w:r>
    </w:p>
    <w:p w:rsidR="00124E3A" w:rsidRPr="00124E3A" w:rsidRDefault="00124E3A" w:rsidP="00356398">
      <w:pPr>
        <w:spacing w:after="0"/>
        <w:jc w:val="both"/>
        <w:rPr>
          <w:rFonts w:ascii="Times New Roman" w:hAnsi="Times New Roman" w:cs="Times New Roman"/>
          <w:sz w:val="24"/>
          <w:szCs w:val="24"/>
        </w:rPr>
      </w:pPr>
      <w:bookmarkStart w:id="28" w:name="_Hlk54119343"/>
      <w:r w:rsidRPr="00124E3A">
        <w:rPr>
          <w:rFonts w:ascii="Times New Roman" w:hAnsi="Times New Roman" w:cs="Times New Roman"/>
          <w:sz w:val="24"/>
          <w:szCs w:val="24"/>
        </w:rPr>
        <w:t xml:space="preserve">Учитывая, что в 6 классе на уроках русского языка изучаются числительные и местоимения, на уроках развития речи в опережающем режиме обучающихся учат опознавать данные части речи, понимать их обобщенное значение, склонять их, кроме того обучающиеся тренируются использовать их в ходе практических упражнений, учатся их понимать в процессе чтения или аудирования, использовать в собственной речи.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В качестве пропедевтики неуспешности при изучении причастий в 7 классе на данном этапе обучения начинается работа по практическому усвоению особенностей образования причастий, а также их использования в литературной речи.</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На данном этапе обучения словарный запас обогащается за счет образных выражений с коннотативным значением: метафорами, сравнениями, фразеологизмами.</w:t>
      </w:r>
    </w:p>
    <w:bookmarkEnd w:id="28"/>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Обучающиеся продолжают учиться различать и использовать основные способы толкования лексического значения слова (использование толкового словаря и других словарей как в печатном виде, так и в онлайн форме; подбирать однокоренные слова; подбирать синонимы и антонимы; определять значения слова по контексту, на основе словообразовательного или морфемного анализа). В шестом классе повышается доля самостоятельности при работе со словарями. Однако в этом классе еще сохраняется помощь учителя в виде подсказок, наводящих вопросов, стимулирующей помощи.</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Продолжается работа по совершенствованию навыка распознавания однозначных и многозначных слов, различению прямого и переносного значения слова, распознаванию синонимов, антонимов, омонимом; различению многозначных слов и омонимов; умения характеризовать тематические группы слов: родовые и видовые понятия. Основой является программная лексика из различных разделов программы.</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Лексика</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Основные способы толкования лексического значения слова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lastRenderedPageBreak/>
        <w:t xml:space="preserve">Однозначные и многозначные слова, прямое и переносное значение слова,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Синонимы, антонимы, омонимы, обобщающие понятия.</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Фразеологизмы, их значение.</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Эпитеты, метафоры, олицетворения на доступном уровне в соответствии со структурой нарушения.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Требования к словарной статье.</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Словообразование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Словообразовательный и морфемный анализ.</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 Способы словообразования (приставочный, суффиксальный, приставочно-суффиксальный, бессуффиксный, сложение, переход из одной части речи в другую).</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Части речи</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Имена числительные</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Местоимения</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Причастие</w:t>
      </w:r>
    </w:p>
    <w:p w:rsidR="00124E3A" w:rsidRPr="00124E3A" w:rsidRDefault="00124E3A" w:rsidP="00356398">
      <w:pPr>
        <w:spacing w:after="0"/>
        <w:jc w:val="both"/>
        <w:rPr>
          <w:rFonts w:ascii="Times New Roman" w:hAnsi="Times New Roman" w:cs="Times New Roman"/>
          <w:sz w:val="24"/>
          <w:szCs w:val="24"/>
        </w:rPr>
      </w:pP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Работа над словосочетанием и предложением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Предполагается продолжение проводимой работы по формированию умения устанавливать связи между словами в словосочетаниях и предложениях, освоения различных типов предложения с учетом усложняющегося программного материала по предмету «Русский язык».</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Очень важно продолжать учить обучающихся различать виды предложений по цели высказывания и эмоциональной окраске с опорой на интонацию предложения.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Словосочетание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Особенности связи слов в словосочетании (согласование, управление предложное и беспредложное, примыкание),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Понятие о средствах связи слов в словосочетании.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Предложение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Предложения, различные по цели высказывания и эмоциональной окраске, интонационное оформление предложений.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Простые предложения и сложные предложения.</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Предложения с прямой речью, предложения с косвенной речью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Различные виды сложноподчиненных предложений. </w:t>
      </w:r>
    </w:p>
    <w:p w:rsidR="00124E3A" w:rsidRPr="00124E3A" w:rsidRDefault="00124E3A" w:rsidP="00356398">
      <w:pPr>
        <w:spacing w:after="0"/>
        <w:jc w:val="both"/>
        <w:rPr>
          <w:rFonts w:ascii="Times New Roman" w:hAnsi="Times New Roman" w:cs="Times New Roman"/>
          <w:sz w:val="24"/>
          <w:szCs w:val="24"/>
        </w:rPr>
      </w:pP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По направлению Работа над текстом продолжается работа над теми, задачами, которые были поставлены в 5 классе, но особое внимание уделяется работе с текстами научно-популярного жанра, а также деловому стилю текстов.</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Большое внимание необходимо продолжать уделять развитию механизмов понимания текста: компрессии и развертыванию, которые формируются в процессе практических упражнений.</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В VI классе предусматривается продуцирование текстов (повествование) с опорой на жизненный и читательский опыт; текстов с опорой на картину (в том числе сочинения-миниатюры объемом 5 и более предложений или объемом не менее 2-4 предложений сложной структуры, если этот объем позволяет раскрыть тему (выразить главную мысль). Классные сочинения (объемом 1,0–1,5 страницы) формируются и формулируются после предварительного обсуждения.</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Впервые в 6 классе обучающиеся начинают осваивать тексты в жанре научного сообщения, оформления деловых бумаг.</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lastRenderedPageBreak/>
        <w:t>Продолжают использоваться различные виды как наглядных, так и вербальных опор, в частности, различные виды планов (вопросный, картинный, в виде повествовательных предложений, опорных слов, денотатный и проч.), а также тренировка по обнаружению и использованию средств связности, распознаванию основных признаков текста на практическом материале.</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В качестве основы служат первичные тексты для подробного изложения объем исходного текста не менее 160 слов; для сжатого изложения – не менее 165 слов. При этом предусматривается предварительный коллективный разбор текста под руководством учителя.</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В ходе уроков развития речи эффективно использовать форму дискуссий, проектов, обсуждений прочитанного, педагогических тренингов. В ходе обсуждений обучающихся учат создавать устные монологические высказывания объемом не менее 50 слов на основе жизненных наблюдений, чтения учебно-популярной, научно-учебных и художественной литературы (монолог-описание; монолог-рассуждение; монолог-повествование).</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Продолжается использование заданий по восстановлению деформированных текстов (после предварительного анализа), по корректировке восстановленного текста с опорой на образец в устной или письменной форме с учетом структуры нарушения.</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Виды монологической речи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Основные признаки видов монологической речи - монолог-описание, монолог-рассуждение, монолог-повествование, научное сообщение.</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Основные признаки текста.</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Тема и микротема текста; главная мысль текста. Главная и второстепенная информация в прослушанном или прочитанном тексте.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Последовательность изложения текста.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Средства связи предложений и частей текста (формы слова, однокоренные слова, синонимы, антонимы, личные местоимения, повтор слова, притяжательные и указательные местоимения, видовременная соотнесенность глагольных форм.</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.План текста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Разные виды планов (простой, сложный, вопросный, назывной, и др.).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Абзац как средство членения текста на композиционно-смысловые части.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Преобразование текста.</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Пересказ / изложение текста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Подробное и сжатое устное и письменное изложение исходного текста.</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Различные способы компрессии текста (по плану, по опорным словам, выделение главной мысли каждого абзаца и др.).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Выборочный пересказ.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Творческий пересказ.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Преобразование текста.</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Сочинения (устные и письменные)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Устные или письменные тексты различных функционально-смысловых типов и стилей речи (описание, рассуждение, повествование на основе жизненных наблюдений, чтения научно-учебной, художественной и научно-популярной литературы.</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Описания внешности человека, помещения, природы, местности, действия.</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Составление текстов официально-делового стиля: заявление, расписка, служебная записка.</w:t>
      </w:r>
    </w:p>
    <w:p w:rsidR="00124E3A" w:rsidRPr="00124E3A" w:rsidRDefault="00124E3A" w:rsidP="00356398">
      <w:pPr>
        <w:spacing w:after="0"/>
        <w:jc w:val="both"/>
        <w:rPr>
          <w:rFonts w:ascii="Times New Roman" w:hAnsi="Times New Roman" w:cs="Times New Roman"/>
          <w:sz w:val="24"/>
          <w:szCs w:val="24"/>
        </w:rPr>
      </w:pP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 Виды речевой деятельности и культура речи наряду с решением задач, поставленных в 5 классе, на данном этапе обучения необходимо формировать у обучающихся наиболее распространенных коммуникативных сценариев: знакомство, просьба, несогласие, </w:t>
      </w:r>
      <w:r w:rsidRPr="00124E3A">
        <w:rPr>
          <w:rFonts w:ascii="Times New Roman" w:hAnsi="Times New Roman" w:cs="Times New Roman"/>
          <w:sz w:val="24"/>
          <w:szCs w:val="24"/>
        </w:rPr>
        <w:lastRenderedPageBreak/>
        <w:t>поздравление и проч. Кроме того, возникает необходимость формировать умение вести учебный диалог или полемику. Работа в данном направлении ведётся на основе клишированных высказываний, используемых в диалогах (полилогах) подобного рода, позволяющих сохранять достоинство оппонентам.</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Продолжается работа по формированию навыков общения в социальных сетях.</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Язык и речь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Язык как национальное достояние.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Значение речи в жизни человека.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Устная и письменная речь.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Речь литературная и разговорная.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Понятие о жанрах: описание, повествование, рассуждение.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Понятие и литературных стилях: официально-деловой, научный.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Особенности общения в интернете и социальных сетях.</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Способы и сценарии общения в социальных сетях: приветствие, поздравление, одобрение, несогласие.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Речевой этикет в мессенджерах. Правила безопасного поведения в интернете.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Правила общения со сверстниками и взрослыми.</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Речевой этикет в устной коммуникации. Сценарии коммуникативного поведения в общении со сверстниками, знакомыми и незнакомыми взрослыми.</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Решение спорных ситуаций</w:t>
      </w:r>
    </w:p>
    <w:p w:rsidR="00124E3A" w:rsidRPr="00124E3A" w:rsidRDefault="00124E3A" w:rsidP="00356398">
      <w:pPr>
        <w:spacing w:after="0"/>
        <w:jc w:val="both"/>
        <w:rPr>
          <w:rFonts w:ascii="Times New Roman" w:hAnsi="Times New Roman" w:cs="Times New Roman"/>
          <w:sz w:val="24"/>
          <w:szCs w:val="24"/>
        </w:rPr>
      </w:pP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7 КЛАСС </w:t>
      </w:r>
    </w:p>
    <w:p w:rsidR="00124E3A" w:rsidRPr="00124E3A" w:rsidRDefault="00124E3A" w:rsidP="00356398">
      <w:pPr>
        <w:spacing w:after="0"/>
        <w:jc w:val="both"/>
        <w:rPr>
          <w:rFonts w:ascii="Times New Roman" w:hAnsi="Times New Roman" w:cs="Times New Roman"/>
          <w:sz w:val="24"/>
          <w:szCs w:val="24"/>
        </w:rPr>
      </w:pP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Работа над словом.:</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В 7 классе особенностью работы над словом является не только формирование и развитие образного словаря, за счет практического использования метафор, эпитетов, олицетворений, фразеологизмов, но и формирование умения характеризовать слово с точки зрения сферы его употребления, происхождения, активного и пассивного запаса, и стилистической окраски.</w:t>
      </w:r>
    </w:p>
    <w:p w:rsidR="00124E3A" w:rsidRPr="00124E3A" w:rsidRDefault="00124E3A" w:rsidP="00356398">
      <w:pPr>
        <w:spacing w:after="0"/>
        <w:jc w:val="both"/>
        <w:rPr>
          <w:rFonts w:ascii="Times New Roman" w:hAnsi="Times New Roman" w:cs="Times New Roman"/>
          <w:sz w:val="24"/>
          <w:szCs w:val="24"/>
        </w:rPr>
      </w:pPr>
      <w:bookmarkStart w:id="29" w:name="_Hlk54119452"/>
      <w:r w:rsidRPr="00124E3A">
        <w:rPr>
          <w:rFonts w:ascii="Times New Roman" w:hAnsi="Times New Roman" w:cs="Times New Roman"/>
          <w:sz w:val="24"/>
          <w:szCs w:val="24"/>
        </w:rPr>
        <w:t xml:space="preserve">В седьмом классе на уроках развития речи обучающихся учат понимать обобщенное значение числительных и местоимений, наречий, причастий и деепричастий, междометий, частиц, союзов, слов категорий состояния и (до введения терминов), практическим путем опознавать слова с этим значением и изменять их. Кроме того, обучающиеся тренируются использовать данные части речи в ходе практических упражнений, учатся их понимать в процессе чтения или аудирования, использовать в собственной речи. </w:t>
      </w:r>
      <w:bookmarkEnd w:id="29"/>
      <w:r w:rsidRPr="00124E3A">
        <w:rPr>
          <w:rFonts w:ascii="Times New Roman" w:hAnsi="Times New Roman" w:cs="Times New Roman"/>
          <w:sz w:val="24"/>
          <w:szCs w:val="24"/>
        </w:rPr>
        <w:t>Данная работа должна носить опережающий характер, для того чтобы сформировать у детей с тяжелыми нарушениями речи предварительные знания о семантике изучаемой лексики, относящейся к разным частям речи, а также способа ее употребления.</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На данном этапе обучения словарный запас обогащается за счет образных выражений с коннотативным значением: метафорами, сравнениями, фразеологизмами. Основой является программная лексика из различных разделов программы, а также коммуникативно значимые для данного возрастного этапа лексические единицы. Особое внимание уделяется правильному произнесению слов, относящихся к различным частям речи и используемых в различных функциональных стилях, с точки зрения соблюдения правильного ударения.</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Продолжается работа по формированию и актуализации вариативного лексикона для реализации коммуникативных социальных контактов, включающее взаимодействие в различных социальных ситуациях, а также в интернет-сообществах, при использовании IT технологий.</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lastRenderedPageBreak/>
        <w:t>Большая роль по-прежнему отводится развитию навыка различения и использование основных способов семантизации, толкования лексического значения слова.</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Лексика</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Основные способы толкования лексического значения слова.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Однозначные и многозначные слова, прямое и переносное значение слова, синонимы, антонимы, омонимы.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Стилистическая окраска слова.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Фразеологизмы.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Эпитеты, метафоры, олицетворения.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Словообразование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Различные способы словообразования.</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Словообразовательный и морфемный анализ.</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Части речи</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Наречие</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Категория состояния</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Деепричастие</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Частицы</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Междометия</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Звукоподражательные слова </w:t>
      </w:r>
    </w:p>
    <w:p w:rsidR="00124E3A" w:rsidRPr="00124E3A" w:rsidRDefault="00124E3A" w:rsidP="00356398">
      <w:pPr>
        <w:spacing w:after="0"/>
        <w:jc w:val="both"/>
        <w:rPr>
          <w:rFonts w:ascii="Times New Roman" w:hAnsi="Times New Roman" w:cs="Times New Roman"/>
          <w:sz w:val="24"/>
          <w:szCs w:val="24"/>
        </w:rPr>
      </w:pP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Работа над словосочетанием и предложением предполагает продолжение проводимой работы по формированию умения устанавливать связи между словами в словосочетаниях и предложениях, освоения различных типов предложения с учетом программного материала по предмету «Русский язык». Особое внимание в седьмом классе уделяется моделированию и конструированию предложений различной структуры, а также практическому использованию предложно-падежных конструкций, в частности, с производными предлогами (в течение, вследствие, благодаря, ввиду и проч.)</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Словосочетание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Виды словосочетаний по характеру главного слова.</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Средства связи слов в словосочетании.</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Предложно-падежное управление.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Предложение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Предложения, различные по цели высказывания и эмоциональной окраске, интонационное оформление предложений.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Виды сложноподчиненных предложений.</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Союзы и союзные слова.</w:t>
      </w:r>
    </w:p>
    <w:p w:rsidR="00124E3A" w:rsidRPr="00124E3A" w:rsidRDefault="00124E3A" w:rsidP="00356398">
      <w:pPr>
        <w:spacing w:after="0"/>
        <w:jc w:val="both"/>
        <w:rPr>
          <w:rFonts w:ascii="Times New Roman" w:hAnsi="Times New Roman" w:cs="Times New Roman"/>
          <w:sz w:val="24"/>
          <w:szCs w:val="24"/>
        </w:rPr>
      </w:pP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 Работа над текстом. Предполагается организация работы по совершенствованию навыков понимания и продуцирования текстов различных жанров. Данный раздел занимает одну из ведущих позиций в системе развития речи. В продолжение работы в пятом и шестом классах предлагается расширить спектр умений анализировать формальные признаки текста, а также понимать содержание и смысл текстов в условиях аудирования и при чтении, продуцировать тексты различной стилевой и жанровой принадлежности. Особое внимание уделяется работе с научно-популярными и официально-деловыми текстами. Одним из новых направлений является работа с публицистическими текстами; их восприятие и анализ в процессе аудирования и чтения. Данное направление важно не только с точки зрения развития монологической речи, но и формирования гражданской позиции обучающихся, поскольку в данном возрасте они получают паспорт. Формирование </w:t>
      </w:r>
      <w:r w:rsidRPr="00124E3A">
        <w:rPr>
          <w:rFonts w:ascii="Times New Roman" w:hAnsi="Times New Roman" w:cs="Times New Roman"/>
          <w:sz w:val="24"/>
          <w:szCs w:val="24"/>
        </w:rPr>
        <w:lastRenderedPageBreak/>
        <w:t>критического отношения к новостным материалам, в том числе, в интернете необходимо для адекватной ориентации в окружающем мире. Привитие интереса к подобным материалам и самостоятельной позиции по отношению к их содержанию способствует формированию у обучающихся активной гражданской позиции.</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Большое внимание необходимо уделять продолжению развития механизмов понимания текста: компрессии и развертыванию, которые формируются в процессе практических упражнений.</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В VII классе предусматривается продуцирование текстов большего объема, по сравнению с предыдущими классами. Классные сочинения (объемом 1,0–1,5 страницы) формулируются и записываются после предварительного обсуждения.</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Впервые в 7 классе обучающиеся начинают осваивать тексты в публицистическом жанре, продолжается работа над текстами в жанре научного сообщения, оформления деловых бумаг.</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При формировании умения аудирования публицистических текстов необходимо обратить внимание на различный уровень их переработки: детальный или выборочный. Обучающимся предлагаются устные или письменные публицистические тексты объемом не менее 230 слов (на конец года обучения). В ходе работы над текстами проводится предварительный их анализ, далее под руководством педагога устно и письменно формулируется тема и главная мысль текста, вопросы по содержанию текста и ответы на них. У обучающихся формируется умение после предварительного анализа подробно, сжато и выборочно передавать в устной и письменной форме содержание прослушанных и/ или прочитанных публицистических текстов (для подробного изложения объем исходного текста не менее 180 слов; для сжатого и выборочного изложения – не менее 200 слов).</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Для формирования умения работать с учебными и неучебными текстами (достижение метапредметных результатов) предлагается продолжить работу по составлению разнообразных планов текста (после предварительного анализа): простого, сложного; назывного, вопросного, тезисного, на основе которых обучающиеся могут воспроизвести текст в устной или письменной форме. Важно учить обучающихся выделять главную и второстепенную информацию в прослушанном и прочитанном тексте; передавать содержание текста с изменением лица рассказчика, представлять содержание текста в виде таблицы, схемы.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Кроме работы над пониманием текста большая работа проводится по формированию у обучающихся навыков продуцирования собственных монологических и диалогических высказываний. Продолжается работа по формированию умения по заданному алгоритму создавать устные монологические высказывания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но в 7 классе увеличивается протяженность текстов - не менее 70 слов. Кроме того, совершенствуется умение создавать и выступать с научным (научно-популярным) сообщением на заданную тему с использованием наглядности, в том числе в рамках исследовательской деятельности, а также в публицистических жанрах (интервью, репортаж, заметка).</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ab/>
        <w:t>При создании самостоятельных связных высказываний важно совершенствовать умение анализировать, в том числе, собственный текст с точки зрения соответствия его основным признакам, адекватности отбора языковых средств. Поэтому полезно анализировать различные образцы текстов, а также приучить обучающихся редактировать как чужие, так и собственные тексты.</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Виды и стили монологической речи.</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lastRenderedPageBreak/>
        <w:t xml:space="preserve">Основные признаки видов и стилей монологической речи: монолог-описание, монолог-рассуждение, монолог-повествование, научное сообщение, публицистика, официально деловой стиль речи.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Сочинения-миниатюры с опорой на произведения искусства.</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Текст.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Тема и микротема текста; главная мысль текста.</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Главная и второстепенная информация в прослушанном или прочитанном тексте.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Абзацное членение текста.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Виды планов (простой, сложный, вопросный, назывной, тезисный и др.).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Изложения.</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Пересказ текста с изменением лица рассказчика.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Подробные и краткие пересказы (изложения).</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Преобразование текста.</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Виды речевой деятельности и культура речи</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В 7 классе большое внимание уделяется формированию навыка аудирования как метапредметному навыку. С этой точки зрения важно, чтобы обучающиеся владели различными видами аудирования, которые они усвоили ранее: выборочным, детальным – как научно-учебных, художественных текстов различных функционально-смысловых типов речи, так и текстов публицистического жанра, которые они осваивают на данном году обучения.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Важно на данном этапе обучения осуществлять формирование навыков ведения дискуссии, обсуждений на различные темы, так чтобы обучающиеся могли активно участвовать в обсуждении учебных ситуаций, в диалоге на лингвистические (в рамках изученного) темы и темы на основе жизненных наблюдений (диалог – запрос информации, диалог – сообщение информации).</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Необходимо учитывать, что в этом возрасте обучающиеся обучающиеся становятся очень чувствительными к реакции на их личность в социальных сетях. Поэтому необходимо продолжать обсуждать с ними правила общения в этих условиях, формы передачи информации, способы и характер безопасного общения. Продолжается работа по формированию и совершенствованию сценариев решения конфликтов как со сверстниками, так и со взрослыми. Кроме того, обсуждаются проблемы фейковых сообщений, особенности рождения и распространения сплетни. Обучающиеся должны понимать особенности этих жанров, а также ответственность за их распространение.</w:t>
      </w:r>
    </w:p>
    <w:p w:rsidR="00124E3A" w:rsidRPr="00124E3A" w:rsidRDefault="00124E3A" w:rsidP="00356398">
      <w:pPr>
        <w:spacing w:after="0"/>
        <w:jc w:val="both"/>
        <w:rPr>
          <w:rFonts w:ascii="Times New Roman" w:hAnsi="Times New Roman" w:cs="Times New Roman"/>
          <w:sz w:val="24"/>
          <w:szCs w:val="24"/>
        </w:rPr>
      </w:pP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Виды речевой деятельности.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Аудирование детальное и выборочное.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Чтение ознакомительное, изучающее, просмотровое.</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Язык и речь</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Язык как развивающееся явление.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Взаимосвязь языка с культурой и историей народа.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Лексика как отражение уровня развития цивилизации.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Особенности общения в интернете и социальных сетях.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Способы и сценарии общения в социальных сетях.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Что такое блог. Для кого пишут блогеры? Можно ли стать блогером? Блогер – это профессия?</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Новости в интернете. Что такой фейк? Как можно распознать, что данная новость фейковая. Обсуждение новостей из интернета. Ответственность за распространение фейков.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Правила общения со сверстниками и взрослыми.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lastRenderedPageBreak/>
        <w:t xml:space="preserve">Речевой этикет в устной коммуникации.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Сценарии коммуникативного поведения в общении со сверстниками, знакомыми и незнакомыми взрослыми: знакомство, просьба о помощи, совет, «светская беседа», дружеский разговор.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Что такое сплетня. Почему не любят сплетников.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Способы решения спорных ситуаций.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Способы ведения полемики на лингвистические темы и темы на основе жизненных ситуаций.</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8 КЛАСС</w:t>
      </w:r>
    </w:p>
    <w:p w:rsidR="00124E3A" w:rsidRPr="00124E3A" w:rsidRDefault="00124E3A" w:rsidP="00356398">
      <w:pPr>
        <w:spacing w:after="0"/>
        <w:jc w:val="both"/>
        <w:rPr>
          <w:rFonts w:ascii="Times New Roman" w:hAnsi="Times New Roman" w:cs="Times New Roman"/>
          <w:sz w:val="24"/>
          <w:szCs w:val="24"/>
        </w:rPr>
      </w:pP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Работа над словом. </w:t>
      </w:r>
    </w:p>
    <w:p w:rsidR="00124E3A" w:rsidRPr="00124E3A" w:rsidRDefault="00124E3A" w:rsidP="00356398">
      <w:pPr>
        <w:spacing w:after="0"/>
        <w:jc w:val="both"/>
        <w:rPr>
          <w:rFonts w:ascii="Times New Roman" w:hAnsi="Times New Roman" w:cs="Times New Roman"/>
          <w:sz w:val="24"/>
          <w:szCs w:val="24"/>
        </w:rPr>
      </w:pP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Специфика содержания работы на уроках развития в 8 классе определяется программными требованиями курса «Русский язык». В восьмом классе на уроках русского языка предполагается изучение норм согласования сказуемого и подлежащего, выраженными сложносокращенными словами. </w:t>
      </w:r>
      <w:bookmarkStart w:id="30" w:name="_Hlk54122851"/>
      <w:r w:rsidRPr="00124E3A">
        <w:rPr>
          <w:rFonts w:ascii="Times New Roman" w:hAnsi="Times New Roman" w:cs="Times New Roman"/>
          <w:sz w:val="24"/>
          <w:szCs w:val="24"/>
        </w:rPr>
        <w:t>На уроках развития речи в опережающем режиме обучающихся учат опознавать сложносокращенные слова, наиболее часто встречающиеся в быту учащихся, а также в различных текстах, например, Сбербанк, Госдума, медсестра, АОО, СМИ, спецодежда и проч., понимать их значение, правильно использовать в самостоятельной речи.</w:t>
      </w:r>
      <w:bookmarkEnd w:id="30"/>
      <w:r w:rsidRPr="00124E3A">
        <w:rPr>
          <w:rFonts w:ascii="Times New Roman" w:hAnsi="Times New Roman" w:cs="Times New Roman"/>
          <w:sz w:val="24"/>
          <w:szCs w:val="24"/>
        </w:rPr>
        <w:t xml:space="preserve"> Данная работа должна носить опережающий характер по отношению в изучаемому на уроках русского языка, для того чтобы сформировать у обучающихся предварительные знания о семантике изучаемой лексики, способах ее употребления. Наряду с этим, данное направление работы носит практико-ориентированный характер, поскольку способствует социализации обучающихся.</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Кроме того, в содержание работы включается лексика, фразеологизмы, используемые в текстах, предлагаемых для литературного чтения и по другим предметам.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Обучающиеся продолжают работать со словарями, представленными в печатном виде или в электронном. Особенно это важно при проведении самопроверки различных творческих работ, подготовке презентаций, групповых проектов. Важно обращать внимание обучающихся на необходимость отбора наиболее точной лексики для выражения собственных мыслей, а также на аккуратность оформления работ.</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Одной из устойчивых проблем детей с ТНР в области речевого развития является отсутствие «чувства языка», поэтому и в восьмом классе сохраняются трудности распознавания многозначных слов, владения переносным значением, подбора синонимов, антонимов, омонимов. Работа над этими видами парадигматических отношений носит длительный характер и организуется на всем протяжении обучения. Основой является программная лексика из различных учебных курсов.</w:t>
      </w:r>
    </w:p>
    <w:p w:rsidR="00124E3A" w:rsidRPr="00124E3A" w:rsidRDefault="00124E3A" w:rsidP="00356398">
      <w:pPr>
        <w:spacing w:after="0"/>
        <w:jc w:val="both"/>
        <w:rPr>
          <w:rFonts w:ascii="Times New Roman" w:hAnsi="Times New Roman" w:cs="Times New Roman"/>
          <w:sz w:val="24"/>
          <w:szCs w:val="24"/>
        </w:rPr>
      </w:pP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Лексика, словообразование</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Способы толкования лексического значения слова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Однозначные и многозначные слова, прямое и переносное значение слова, синонимы, антонимы, омонимы.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Стилистическая окраска слова.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Фразеологизмы</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Эпитеты, метафоры, олицетворение данных средств выразительности. Роль данных средств в общении.</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Словообразовательный и морфемный анализ.</w:t>
      </w:r>
    </w:p>
    <w:p w:rsidR="00124E3A" w:rsidRPr="00124E3A" w:rsidRDefault="00124E3A" w:rsidP="00356398">
      <w:pPr>
        <w:spacing w:after="0"/>
        <w:jc w:val="both"/>
        <w:rPr>
          <w:rFonts w:ascii="Times New Roman" w:hAnsi="Times New Roman" w:cs="Times New Roman"/>
          <w:sz w:val="24"/>
          <w:szCs w:val="24"/>
        </w:rPr>
      </w:pP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lastRenderedPageBreak/>
        <w:t>«Работа над словосочетанием и предложением» предполагает продолжение проводимой на работы над совершенствованием умения устанавливать связи между словами в словосочетаниях и предложениях, освоения различных типов предложения с учетом программного материала по предмету «Русский язык». Особое внимание в восьмом классе уделяется моделированию и конструированию предложений различной структуры, в частности, с вводными конструкциями, с обобщающими словами, а также полные, неполные, безличные и проч. Необходимо обратить внимание на предложения со страдательным залогом и инверсией, которые вызывают, как правило, значительные трудности понимания в условиях аудирования и на чтении. Продолжается работа по совершенствованию навыка установления связей в словосочетаниях и предложениях.</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В ходе практических упражнений у обучающихся закрепляют умение распознавать различные виды предложения, выделять словосочетания, распознавать их виды по характеру главного слова и типу связи (согласование, управление, примыкание). Особое внимание в восьмом классе уделяется предложениям с однородными членами предложения, способам их связи. В ходе практических упражнений обучающихся знакомят с однородными и неоднородными определениями, обобщающими словами при однородных членах предложения. Обучающиеся тренируются в выделении из списка данных предложений и составлении предложений с однородными членами предложения, связанными двойными союзами «не только – но и», «как – так», «если не – то», «настолько – насколько» и проч. Наблюдение, лингвистический эксперимент являются одними из ведущих форм обучения.</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Очень важно продолжать учить обучающихся различать виды предложений по цели высказывания и эмоциональной окраске с опорой на интонацию предложения. </w:t>
      </w:r>
    </w:p>
    <w:p w:rsidR="00124E3A" w:rsidRPr="00124E3A" w:rsidRDefault="00124E3A" w:rsidP="00356398">
      <w:pPr>
        <w:spacing w:after="0"/>
        <w:jc w:val="both"/>
        <w:rPr>
          <w:rFonts w:ascii="Times New Roman" w:hAnsi="Times New Roman" w:cs="Times New Roman"/>
          <w:sz w:val="24"/>
          <w:szCs w:val="24"/>
        </w:rPr>
      </w:pP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Словосочетание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Особенности связи слов в словосочетании (согласование, управление предложное и беспредложное, примыкание).</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Понятие о средствах связи слов в словосочетании.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Основные виды словосочетаний по морфологическим свойствам главного слова: именные, глагольные, наречные; грамматическая синонимия словосочетаний.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Словосочетания с производными и составными предлогами..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Предложение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Предложения, различные по цели высказывания и эмоциональной окраске, интонационное оформление предложений.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Понятие о риторическом восклицании, риторическом вопросе.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Различные виды сложноподчиненных предложений, конструкции с чужой речью.</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Союзы и союзные слова.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Однородные и неоднородные определения; обобщающие слова при однородных членах.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Односоставные предложения, их грамматические признаке, морфологические средств выражения подлежащего, сказуемого.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Полные и неполные предложения</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Приложение как особый вид определения.</w:t>
      </w:r>
    </w:p>
    <w:p w:rsidR="00124E3A" w:rsidRPr="00124E3A" w:rsidRDefault="00124E3A" w:rsidP="00356398">
      <w:pPr>
        <w:spacing w:after="0"/>
        <w:jc w:val="both"/>
        <w:rPr>
          <w:rFonts w:ascii="Times New Roman" w:hAnsi="Times New Roman" w:cs="Times New Roman"/>
          <w:sz w:val="24"/>
          <w:szCs w:val="24"/>
        </w:rPr>
      </w:pP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Работа над текстом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Предполагается продолжение организации работы по совершенствованию навыков понимания и продуцирования текстов различных жанров. Данный раздел занимает одну из ведущих позиций в системе развития речи. Особенностями организации работы на данном уровне обучения является акцентирование внимания на анализе и составлении текстов </w:t>
      </w:r>
      <w:r w:rsidRPr="00124E3A">
        <w:rPr>
          <w:rFonts w:ascii="Times New Roman" w:hAnsi="Times New Roman" w:cs="Times New Roman"/>
          <w:sz w:val="24"/>
          <w:szCs w:val="24"/>
        </w:rPr>
        <w:lastRenderedPageBreak/>
        <w:t>различных жанров, но увеличенного, по сравнению с предыдущим классом, объемом примерно на 50-60 слов. Кроме того, особое внимание уделяется работе с текстами научно-популярного жанра, а также деловому стилю текстов. Обучающихся практикуют в написании деловых бумаг, которые потребуются им в жизни: автобиография, резюме, заявление, характеристика, служебная записка. Учитывая, что данному контингенту обучающихся требуется более длительное время, по сравнению с нормативно развивающимися обучающимися, для усвоения формы и алгоритма заполнения данных бумаг, работа будет продолжаться и в последующих классах. Кроме написания данных видов деловых бумаг полезно начать тренировку обучающихся по заполнению различных форм, бланков, анкет, в ходе которых требуется особая аккуратность и правильность написания. Заполнение данных форм может быть как в письменной форме, так и в компьютерном варианте.</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Одним из новых направлений является работа с научными текстами: их восприятие и анализ в процессе аудирования и чтения, а также их составление. Вводится понятие «публичный доклад» Обучающихся учат составлять простые научные доклады на заданные темы по определенному алгоритму, например: определение темы, планирование содержания, поиск информации, фиксация информации, выбор формы презентации и ее реализация, собственно публичный доклад. Подобная проектная деятельность может быть осуществлена как индивидуально, так и в малых подгруппах, что приучает детей с ТНР работать в коллективе. Более того, обучающимся на уроках развития речи может быть предложено отрепетировать (т.е. предварительно доложить) свой научный доклад по другим предметам. Остальные обучающиеся могут участвовать в виде зрителей и критиков. Данное направление важно не только с точки зрения развития монологической речи, но и для формирования критического мышления, умения видеть ошибки и исправлять их.</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Работа с научными текстами и массивными данными предполагает продолжение работы по развитию механизмов понимания текста: компрессии и развертывания, которые формируются в процессе практических упражнений. Вводятся такие понятия как «конспект», «реферат», «тезисы» на элементарном уровне. На данном этапе обучения от обучающихся скорее требуются навыки сопоставления текстов и, например, конспекта того же текста, чем собственное их использование. Элементарные конспекты составляются под руководством педагога с опорой на схемы, таблицы, соответствующие данному тексту.</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Работа над текстами в VIII классе занимает наибольший объем времени на уроках развития речи. Это основное направление работы. При этом традиционно выделяется два больших направления: работа над пониманием текста и работа по созданию собственных текстовых произведений. В рамках данных направлений внимание сосредоточено, прежде всего, на умении обучающихся преобразовывать тексты из плоскости лингвистического (языкового) материала в наглядно-образный (схемы, инфографика, иллюстрации) или производить компрессию текста с разной степенью сжатия при сохранении ядерного смысла этого текста. Отличительной особенностью данной работы по сравнению с общеобразовательной школой является наличие определенных алгоритмов данного вида деятельности и достаточно развернутой помощи педагога.</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Продолжается работа по коррекции и развитию навыков аудирования и чтения на доступном уровне в соответствии со структурой нарушения; понимания содержание прослушанных и / или прочитанных научно-учебных, художественных, публицистических текстов различных функционально-смысловых типов речи объемом не менее 280 слов: подробно, сжато и выборочно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lastRenderedPageBreak/>
        <w:t>Увеличивается объем текстов для устного пересказа прочитанного или прослушанного текста - не менее 140 слов. На данном этапе обучения важно приучать обучающихся прослушивать и понимать текст в процессе аудирования не только с голоса учителя, но и других лиц. Для этого могут использоваться диктофонные записи, интернет-ресурсы. Полезно упражнять в аудировании слегка зашумленных текстов (на фоне уличного шума, шума толпы, в метро), что требует определенных навыков прогнозирования содержания текста, его «восстановления».</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Кроме пересказов от обучающихся требуется после предварительного анализа создавать устные монологические высказывания объемом не менее 80 слов на основе жизненных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 участвовать в диалоге на лингвистические (в рамках изученного) темы и темы на основе жизненных наблюдений объемом не менее 6 реплик; с опорой на жизненный и читательский опыт; тексты с опорой на произведения искусства, классные сочинения объемом 2,0–3,0 страницы с учетом стиля и жанра сочинения, характера темы.</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По заданному алгоритму обучающиеся должны опознавать тексты, созданные в официально-деловом стиле (заявление, объяснительная записка, автобиография, характеристика) и создавать тексты публицистических жанров (совместно с учителем); оформлять деловые бумаги; а также выделять тексты научного стиля среди других текстов (реферат, доклад на научную тему др.).</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Компетентностный подход диктует необходимость «перевода» полученных знаний, умений и навыков в практический план. Поэтому необходимо добиваться, чтобы обучающиеся могли использовать знание основных признаков текста и особенностей функционально-смысловых типов речи в практике создания собственных текстов не только на уроке развития речи, но и на других предметах на доступном уровне в соответствии со структурой нарушения; применять знания о функциональных разновидностях языка в речевой практике.</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Поэтому очень важно продолжить работу по совершенствованию умения анализировать, в том числе, собственный текст с точки зрения соответствия его основным признакам, адекватности отбора языковых средств, а также приучить учащихся редактировать как чужие, так и собственные тексты.</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В качестве первичных текстов могут выступать тексты из программ по учебным предметам «Русский язык» или «Литература». В этом случае на уроках развития речи проводится предварительная работа над содержанием текста, лексико-грамматическая подготовка, работа над планом и проч. На уроках русского языка или литературы обучающиеся работают непосредственно над записью вторичного текста, его первичным редактированием. Работа над ошибками стилистического или содержательного плана после проверки учителем и обсуждения также переносится на уроки развития речи.</w:t>
      </w:r>
    </w:p>
    <w:p w:rsidR="00124E3A" w:rsidRPr="00124E3A" w:rsidRDefault="00124E3A" w:rsidP="00356398">
      <w:pPr>
        <w:spacing w:after="0"/>
        <w:jc w:val="both"/>
        <w:rPr>
          <w:rFonts w:ascii="Times New Roman" w:hAnsi="Times New Roman" w:cs="Times New Roman"/>
          <w:sz w:val="24"/>
          <w:szCs w:val="24"/>
        </w:rPr>
      </w:pP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Виды и стили монологической речи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Основные признаки видов и стилей монологической речи: монолог-описание, монолог-рассуждение, монолог-повествование, научное сообщение, публицистика, официально деловой стиль речи.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Изложения и сочинения</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Сочинения-миниатюры с опорой на произведения искусства объемом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Тема и основная мысль текста,</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Абзацное членение текста.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lastRenderedPageBreak/>
        <w:t xml:space="preserve">Приемы отбора и систематизации материала на определенную тему.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Компрессия текста с заданной степенью свернутости (план, пересказ). Изложение текста в устном или письменном виде.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Подробные и краткие пересказы (изложения).</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Создание текстов различных функционально-смысловых типов речи (повествование, описание, рассуждение) с опорой на жизненный и читательский опыт; тексты с опорой на произведения искусства.</w:t>
      </w:r>
    </w:p>
    <w:p w:rsidR="00124E3A" w:rsidRPr="00124E3A" w:rsidRDefault="00124E3A" w:rsidP="00356398">
      <w:pPr>
        <w:spacing w:after="0"/>
        <w:jc w:val="both"/>
        <w:rPr>
          <w:rFonts w:ascii="Times New Roman" w:hAnsi="Times New Roman" w:cs="Times New Roman"/>
          <w:sz w:val="24"/>
          <w:szCs w:val="24"/>
        </w:rPr>
      </w:pP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Виды речевой деятельности и культура речи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В восьмом классе продолжается активная работа по формированию всех видов речевой деятельности. Совершенствуются навыки аудирования. У обучающихся формируются навыки детального, ознакомительного и выборочного аудирования. Продолжается работа над пониманием текстов разных стилей и жанров при чтении. При этом используются следующие виды чтения: поисковое, ознакомительное, изучающее и просмотровое. Эти виды речевой деятельности отрабатываются на относительно более сложном материале и по содержанию, и по объему. Кроме того, предлагаются новые виды научных и деловых текстов.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Также отрабатываются умения письменного и устного пересказа текстов (подробные, сжатые, выборочные) и составление собственных текстовых произведений.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Большое внимание уделяется дальнейшему развитию навыков коммуникации в различных условиях: реальной, виртуальной, со сверстниками, со взрослыми. На данном этапе обучения обращается внимание на разнообразие традиционных форм коммуникации лиц различных национальностей. Данный материал важен для формирования толерантного отношения к лицам, принадлежащим к различным культурам. </w:t>
      </w:r>
    </w:p>
    <w:p w:rsidR="00124E3A" w:rsidRPr="00124E3A" w:rsidRDefault="00124E3A" w:rsidP="00356398">
      <w:pPr>
        <w:spacing w:after="0"/>
        <w:jc w:val="both"/>
        <w:rPr>
          <w:rFonts w:ascii="Times New Roman" w:hAnsi="Times New Roman" w:cs="Times New Roman"/>
          <w:sz w:val="24"/>
          <w:szCs w:val="24"/>
        </w:rPr>
      </w:pP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Язык и речь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Русский язык как одна из основных ценностей русского народа.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Роль языка в развитии интеллектуальных и творческих способностей личности.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Почему надо уважать родной язык?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Понятие о чистоте родного языка.</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 Заимствования: что это такое, всегда ли они необходимы.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Молодежный сленг. Что это такое?</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Виды речевой деятельности</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Аудирование текстов разных стилей и жанров: детальное, ознакомительное и выборочное.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Чтение текстов разных стилей и жанров: поисковое, ознакомительное, изучающее, просмотровое.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Особенности общения в интернете и социальных сетях.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Электронная почта. Правила общения в электронной почте.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Пример почтового отправления (письмо, открытка, телеграмма).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Анализ готового материала.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Поздравительные открытки.</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Правила общения со сверстниками и взрослыми.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Речевой этикет в устной коммуникации.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Сценарии коммуникативного поведения в общении со сверстниками, знакомыми и незнакомыми взрослыми: знакомство, просьба о помощи, совет, «светская беседа», дружеский разговор.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Что такое конфликт? Способы разрешения конфликтов со сверстниками и взрослыми.).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lastRenderedPageBreak/>
        <w:t>Способы ведения полемики на лингвистические темы и темы на основе жизненных ситуаций.</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br w:type="page"/>
      </w:r>
    </w:p>
    <w:p w:rsidR="00124E3A" w:rsidRPr="00124E3A" w:rsidRDefault="00124E3A" w:rsidP="00356398">
      <w:pPr>
        <w:spacing w:after="0"/>
        <w:jc w:val="both"/>
        <w:rPr>
          <w:rFonts w:ascii="Times New Roman" w:hAnsi="Times New Roman" w:cs="Times New Roman"/>
          <w:sz w:val="24"/>
          <w:szCs w:val="24"/>
        </w:rPr>
        <w:sectPr w:rsidR="00124E3A" w:rsidRPr="00124E3A" w:rsidSect="00F3660A">
          <w:footerReference w:type="default" r:id="rId9"/>
          <w:pgSz w:w="11907" w:h="16840" w:code="9"/>
          <w:pgMar w:top="1134" w:right="851" w:bottom="1134" w:left="1701" w:header="709" w:footer="709" w:gutter="0"/>
          <w:cols w:space="708"/>
          <w:docGrid w:linePitch="360"/>
        </w:sectPr>
      </w:pPr>
    </w:p>
    <w:p w:rsidR="00124E3A" w:rsidRPr="00124E3A" w:rsidRDefault="00124E3A" w:rsidP="00356398">
      <w:pPr>
        <w:spacing w:after="0"/>
        <w:jc w:val="both"/>
        <w:rPr>
          <w:rFonts w:ascii="Times New Roman" w:hAnsi="Times New Roman" w:cs="Times New Roman"/>
          <w:sz w:val="24"/>
          <w:szCs w:val="24"/>
        </w:rPr>
      </w:pP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9 КЛАСС</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В 9 классе основное внимание направлено на работу с предложением и текстом. Остальные направления работы носят подчиненный характер.</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Работа над словом.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Развитие и обогащение словарного запаса рассматривается как текущая работа, обусловленная необходимостью работы с текстами на предметных уроках. </w:t>
      </w:r>
      <w:bookmarkStart w:id="31" w:name="_Hlk54122925"/>
      <w:r w:rsidRPr="00124E3A">
        <w:rPr>
          <w:rFonts w:ascii="Times New Roman" w:hAnsi="Times New Roman" w:cs="Times New Roman"/>
          <w:sz w:val="24"/>
          <w:szCs w:val="24"/>
        </w:rPr>
        <w:t xml:space="preserve">На данном этапе обучения словарный запас обогащается за счет образных выражений с коннотативным значением: метафорами, сравнениями, фразеологизмами. </w:t>
      </w:r>
      <w:bookmarkEnd w:id="31"/>
      <w:r w:rsidRPr="00124E3A">
        <w:rPr>
          <w:rFonts w:ascii="Times New Roman" w:hAnsi="Times New Roman" w:cs="Times New Roman"/>
          <w:sz w:val="24"/>
          <w:szCs w:val="24"/>
        </w:rPr>
        <w:t>Обучающихся тренируют в распознавании различных тропов: метафора, олицетворение, эпитет, гипербола, литота, сравнение.</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Обучающиеся продолжают работать со словарями, представленными в печатном виде или в электронном. На данном этапе повышается роль самостоятельной работы в данном направлении. По-прежнему организуется работа по овладению многозначностью, переносным значением, синонимией, антонимией, омонимией.</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Лексика и части речи</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Способы толкования лексического значения слова.</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Однозначные и многозначные слова, прямое и переносное значение слова, синонимы, антонимы, омонимы..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Стилистическая окраска слова.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Фразеологизмы</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Эпитеты, метафоры, олицетворения Роль данных средств в общении.</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Части речи: причастия, деепричастия, наречия, числительные и проч.</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Работа над словосочетанием и предложением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Продолжается работа над совершенствованием умения устанавливать связи между словами в словосочетаниях и предложениях, освоения различных типов предложения с учетом программного материала по предмету «Русский язык». Особое внимание в девятом классе уделяется анализу и конструированию сложносочиненных и сложноподчиненных предложений различной структуры, в частности, с вводными конструкциями, с обобщающими словами, а также полных, неполных, безличных и проч. Особенно необходимо обратить внимание на предложения с союзной и бессоюзной связью. Обучающихся учат выделять данные типы предложений из текста, а также правильно употреблять их в самостоятельной речи. Данная работа проводится в практическом плане, отрабатывается правильное их интонационное членение.</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Очень важно продолжать учить обучающихся различать виды предложений по цели высказывания и эмоциональной окраске с опорой на интонацию предложения.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Особое внимание уделяется преобразованию предложений, умению подобрать синонимы.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Словосочетание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Связь слов в словосочетании (согласование, управление предложное и беспредложное, примыкание),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Виды словосочетаний по характеру главного слова,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Средства связи слов в словосочетании.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Грамматическая синонимия словосочетаний.</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Лексическая сочетаемость слов в словосочетании.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Предложение</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Предложения, различные по цели высказывания и эмоциональной окраске, интонационное оформление предложений.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Различные виды сложноподчиненных предложений, конструкции с чужой речью.</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lastRenderedPageBreak/>
        <w:t xml:space="preserve">Грамматическая синонимия сложноподчиненных предложений и простых предложений с обособленными членами.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Основные нормы построения сложноподчиненного предложения, особенности употребления сложноподчиненных предложений в речи;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Предложения с разными видами связи, бессоюзные и союзные предложения (сложносочиненные и сложноподчиненные).</w:t>
      </w:r>
    </w:p>
    <w:p w:rsidR="00124E3A" w:rsidRPr="00124E3A" w:rsidRDefault="00124E3A" w:rsidP="00356398">
      <w:pPr>
        <w:spacing w:after="0"/>
        <w:jc w:val="both"/>
        <w:rPr>
          <w:rFonts w:ascii="Times New Roman" w:hAnsi="Times New Roman" w:cs="Times New Roman"/>
          <w:sz w:val="24"/>
          <w:szCs w:val="24"/>
        </w:rPr>
      </w:pP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Направление «Работа над текстом» является приоритетным в девятом классе. Проводится работа по совершенствованию навыков понимания и продуцирования текстов различных жанров, т.е. развитию текстовой компетенции.</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Особенностями организации работы на данном этапе обучения является акцентирование внимания на анализе и составлении текстов различных жанров, но увеличенного, по сравнению с предыдущим классом, объемом.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Наряду с формированием репродуктивных навыков продолжается развитие и совершенствование навыков продуктивных, а именно: навыки создания текстов с опорой на произведения искусства (в том числе сочинения-миниатюры объемом 8 и более предложений или объемом не менее 6–7 предложений сложной структуры, если этот объем позволяет раскрыть тему (выразить главную мысль); классного сочинения объемом 3,0–4,0 страницы с учетом стиля и жанра сочинения, характера темы); составления тезисов, конспектов, рецензий, рефератов по заданному алгоритму. Понятия «тезисы», «реферат», «конспект» закрепляются. Тем не менее, с учетом наличия речевых нарушений, сохраняющихся на данном этапе обучения, у обучающихся формируют только начальные умения составлять и применять элементарные формы данных видов преобразования текста по заданному алгоритму под руководством учителя.</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Продолжается работа по формированию навыков по заданному алгоритму опознавать особенности жанров официально-делового стиля речи (заявление, объяснительная записка, автобиография, характеристика), создавать тексты публицистических жанров; оформлять деловые бумаги, а также заполнять различные бланки как в «ручном» режиме, так и с использованием компьютера.</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Одной из новых составляющих содержания уроков развития речи является умение использовать цитаты при создании текстов. Обучающимся предлагает отобрать наиболее подходящие цитаты к тексту из данных, найти неуместные цитаты, найти цитаты в тексте.</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Продолжается работа, начатая в 8 классе по формированию навыков публичных выступлений, в том числе, на научные темы. При этом возрастает доля самостоятельности при подготовке докладов, однако, сохраняется возможность использования алгоритмов их составления, например: определение темы, планирование содержания, поиск информации, фиксация информации, выбор формы презентации и ее реализация, собственно публичный доклад. Подобная проектная деятельность может быть осуществлена как индивидуально, так и в малых подгруппах, что приучает обучающихся работать в коллективе.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Важным компонентом текстовой компетенции является текущий и завершающий мониторинг успешности. Поэтому очень важно продолжить работу по совершенствованию умения анализировать собственный текст с точки зрения соответствия его основным признакам, адекватности отбора языковых средств, а также приучить обучающихся редактировать как чужие, так и собственные тексты.</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Текст</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Тема и основная мысль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Абзацное членение текста.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Главная и второстепенная информации в прослушанном или прочитанном тексте.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lastRenderedPageBreak/>
        <w:t xml:space="preserve">Приемы отбора и систематизации материала на определенную тему; самостоятельный поиск информации.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Преобразование текста.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Компрессия прослушанного или прочитанного текста с заданной степенью свернутости (план, пересказ).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Создание текстов различных функционально-смысловых типов речи (повествование, описание, рассуждение) с опорой на жизненный и читательский опыт; тексты с опорой на произведения искусства (в том числе сочинения-миниатюры).</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Характеристика особенности жанров официально-делового стиля речи (заявление, объяснительная записка, автобиография, характеристика), создавать тексты публицистических жанров.</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Деловые бумаги, реферат, доклад на научную тему. тезисы, конспект, реферат, рецензия.</w:t>
      </w:r>
    </w:p>
    <w:p w:rsidR="00124E3A" w:rsidRPr="00124E3A" w:rsidRDefault="00124E3A" w:rsidP="00356398">
      <w:pPr>
        <w:spacing w:after="0"/>
        <w:jc w:val="both"/>
        <w:rPr>
          <w:rFonts w:ascii="Times New Roman" w:hAnsi="Times New Roman" w:cs="Times New Roman"/>
          <w:sz w:val="24"/>
          <w:szCs w:val="24"/>
        </w:rPr>
      </w:pP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 Виды речевой деятельности и культура речи</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В девятом классе продолжается активная работа по формированию всех видов речевой деятельности. Совершенствуются навыки аудирования. У обучающихся формируются навыки детального, ознакомительного и выборочного аудирования. Продолжается работа над пониманием текстов разных стилей и жанров при чтении. Эти виды речевой деятельности отрабатываются на относительно более сложном материале и по содержанию, и по объему. При организации работы по совершенствованию навыков понимания текстов особое внимание уделяется коммуникативной установке, от которой зависит глубина постижения информации текста, а также выразительным средствам, использованным в тексте, интонационному оформлению читаемого, что является значимым фактором постижения замысла автора и показателе6м понимания смысла читаемого.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Степень понимания читаемого, главной мысли текста, его сюжета напрямую влияет на качество письменного и устного пересказа текстов (подробные, сжатые, выборочные) с учетом их возрастающего объема, что препятствует дословному пониманию и воспроизведению текстов.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На данном этапе обучения обучающимся доступно умение сопоставлять и сравнивать речевые высказывания с точки зрения их содержания, стилистических особенностей и использованных языковых средств, однако, они уверенно справляются с этим заданием только при условии действий по определенному плану или алгоритму.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Большое внимание уделяется дальнейшему развитию навыков коммуникации в различных условиях: реальной, виртуальной, со сверстниками, со взрослыми. Обучающиеся совершенствуют умения владения различными видами монолога и диалога. При этом необходимо добиваться от них соблюдения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 особенно в интернет-среде.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Продолжается работа по закреплению навыков социально принятых форм и сценариев общения с соблюдением норм речевого этикета. Обращается внимание на вербальные и невербальные средства общения, в частности на адекватное использование жестов, мимики в процессе речевого общения.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Отработанные на уроках сценарии должны включаться в активную речевую практику обучающихся, в повседневное общения. Поэтому необходимо организовывать различные тренинги, в том числе, на других уроках, за стенами образовательной организации.</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Ко времени окончания 9 класса обучающиеся должны освоить коммуникативно целесообразное взаимодействие с окружающими людьми в процессе речевого общения, совместного выполнения какого-либо задания, участия в спорах, обсуждениях актуальных </w:t>
      </w:r>
      <w:r w:rsidRPr="00124E3A">
        <w:rPr>
          <w:rFonts w:ascii="Times New Roman" w:hAnsi="Times New Roman" w:cs="Times New Roman"/>
          <w:sz w:val="24"/>
          <w:szCs w:val="24"/>
        </w:rPr>
        <w:lastRenderedPageBreak/>
        <w:t>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Виды речевой деятельности</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Аудирование текстов разных стилей и жанров: детальное, ознакомительное и выборочное.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Чтение текстов разных стилей и жанров: поисковое, ознакомительное, изучающее, просмотровое.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Язык и речь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Русский язык как одна из основных ценностей русского народа.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Народные истоки русского языка.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Роль русского языка в современном мире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Диалекты, говоры.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Заимствования.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Профессиональные сленги.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Роль языка в развитии интеллектуальных и творческих способностей личности.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Особенности общения в интернете и социальных сетях.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Правила безопасного поведения в сети.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Правила знакомства в сети.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Распространенные виды мошенничества в сети. Как общаться, чтобы не попасть на уловку недобросовестных пользователей.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Правила общения со сверстниками и взрослыми.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Роль жестов, мимики и позы тела в общении.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Как осуществлять выбор и организацию языковых средств в соответствии с темой, целями, сферой и ситуацией общения.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Как лучше выражать свое отношение к фактам и явлениям окружающей действительности, к прочитанному, услышанному, увиденному.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Смайлики. Их роль в общении. Чем заменить смайлики при непосредственном общении со взрослыми и сверстниками.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Уместность выбора средств общения в зависимости от возраста, социального статуса, национальной принадлежности собеседников.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Речевой этикет в устной коммуникации.</w:t>
      </w:r>
    </w:p>
    <w:p w:rsidR="00124E3A" w:rsidRPr="00124E3A" w:rsidRDefault="00124E3A" w:rsidP="00356398">
      <w:pPr>
        <w:spacing w:after="0"/>
        <w:jc w:val="both"/>
        <w:rPr>
          <w:rFonts w:ascii="Times New Roman" w:hAnsi="Times New Roman" w:cs="Times New Roman"/>
          <w:sz w:val="24"/>
          <w:szCs w:val="24"/>
        </w:rPr>
      </w:pP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ПЛАНИРУЕМЫЕ РЕЗУЛЬТАТЫ ОСВОЕНИЯ УЧЕБНОГО ПРЕДМЕТА «РАЗВИТИЕ РЕЧИ» НА УРОВНЕ ОСНОВНОГО ОБЩЕГО ОБРАЗОВАНИЯ</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ЛИЧНОСТНЫЕ И МЕТАПРЕДМЕТНЫЕ РЕЗУЛЬТАТЫ</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Соответствуют ПООП ОО по учебному предмету «Русский язык», поскольку основной задачей курса «Развитие речи» является практическая подготовка к освоению личностных и метапредметных компетенций курсов «Русский язык» и «Литература».</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ПРЕДМЕТНЫЕ РЕЗУЛЬТАТЫ</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 Предметные результаты аналогичны предметным результатам курса «Русский язык», но предполагают наличие меньшего объема речевого материала, а также наличие вспомогательной помощи при выполнении видов заданий, что обусловлено необходимостью практического освоения предлагаемого речеязыкового материала и видов речевой деятельности.</w:t>
      </w:r>
    </w:p>
    <w:p w:rsidR="00124E3A" w:rsidRPr="00124E3A" w:rsidRDefault="00124E3A" w:rsidP="00356398">
      <w:pPr>
        <w:spacing w:after="0"/>
        <w:jc w:val="both"/>
        <w:rPr>
          <w:rFonts w:ascii="Times New Roman" w:hAnsi="Times New Roman" w:cs="Times New Roman"/>
          <w:sz w:val="24"/>
          <w:szCs w:val="24"/>
        </w:rPr>
      </w:pP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5 КЛАСС</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Работа со словом</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различать и использовать основные способы толкования лексического значения слова (использование толкового словаря; подбирать однокоренные слова; подбирать синонимы и </w:t>
      </w:r>
      <w:r w:rsidRPr="00124E3A">
        <w:rPr>
          <w:rFonts w:ascii="Times New Roman" w:hAnsi="Times New Roman" w:cs="Times New Roman"/>
          <w:sz w:val="24"/>
          <w:szCs w:val="24"/>
        </w:rPr>
        <w:lastRenderedPageBreak/>
        <w:t>антонимы; определять значения слова по контексту), на основе словообразовательного или морфемного анализа;</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распознавать однозначные и многозначные слова, различать прямое и переносное значение слова, распознавать синонимы, антонимы, омонимы; различать многозначные слова и омонимы; характеризовать тематические группы слов: родовые и видовые понятия;</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использовать разные виды лексических словарей и понимать их роль в овладении словарным богатством родного языка;</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уместно использовать слова с суффиксами оценки в собственной речи; использовать словообразовательные нормы русского языка;</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под руководством учителя в ходе практических упражнений уметь образовывать причастия и деепричастия, понимать их в процессе чтения или аудирования, использовать в собственной речи;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образовывать и использовать слова с суффиксами оценки в собственной речи.</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Работа над словосочетанием и предложением</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распознавать единицы синтаксиса (словосочетание и предложение); выделять словосочетания, распознавать их виды по характеру главного слова, назвать средства связи слов в словосочетании; различать виды предложений по цели высказывания и эмоциональной окраске. простые неосложненные предложения; предложения, осложненные однородными членами, обращением; сложные предложения; предложения с прямой речью; характеризовать интонацию предложения; определять главные (грамматическую основу) и второстепенные члены предложения; различать распространенные и нераспространенные предложения, простые и сложные; находить однородные члены предложения и обобщающие слова при них; находить предложения с обращением, с прямой речью.</w:t>
      </w:r>
    </w:p>
    <w:p w:rsidR="00124E3A" w:rsidRPr="00124E3A" w:rsidRDefault="00124E3A" w:rsidP="00356398">
      <w:pPr>
        <w:spacing w:after="0"/>
        <w:jc w:val="both"/>
        <w:rPr>
          <w:rFonts w:ascii="Times New Roman" w:hAnsi="Times New Roman" w:cs="Times New Roman"/>
          <w:sz w:val="24"/>
          <w:szCs w:val="24"/>
        </w:rPr>
      </w:pP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Работа над текстом</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практически владеть видами речи и формами речи: монолог (монолог-описание, монолог-рассуждение, монолог-повествование), диалог (бытовой, учебный);</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на практическом материале распознавать основные признаки текста (наличие темы, главной мысли, смысловой и грамматической связи предложений, цельности и относительной законченности); использовать знание основных признаков текста в практике его создания и восприятия;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использовать абзац как средство членения текста на композиционно-смысловые части;</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практически использовать средства связи предложений и частей текста (формы слова, однокоренные слова, синонимы, антонимы, личные местоимения, повтор слова) при создании собственного текста (устного и письменного);</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владеть различными видами аудирования: выборочным, детальным – научно-учебных и художественных текстов различных функционально-смысловых типов речи;</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понимать предметное содержание прослушанных и /или прочитанных текстов различных функционально-смысловых типов речи объемом не менее 150 слов: устно и письменно (с помощью учителя)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после предварительного анализа (для подробного изложения объем исходного текста не менее 100 слов; для сжатого изложения – не менее 110 слов);</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владеть навыками информационной переработки прослушанного и прочитанного текста: составлять простой план прочитанного текста с целью дальнейшего воспроизведения содержания текста в устной и письменной форме;</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устно пересказывать прочитанный или прослушанный текст объемом не менее 100 слов;</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lastRenderedPageBreak/>
        <w:t>создавать устные монологические высказывания объемом не менее 50 слов на основе жизненных наблюдений, чтения учебно-популярной, научно-учебных и художественной литературы (монолог-описание; монолог-рассуждение; монолог-повествование);</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участвовать в диалоге на темы на основе жизненных наблюдений объемом не менее 2 реплик;</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представлять сообщение на заданную тему после предварительного анализа;</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осуществлять выбор языковых средств для создания высказывания в соответствии с коммуникативным замыслом после предварительного анализа;</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после предварительного анализа создавать тексты функционально-смыслового типа речи (повествование) с опорой на жизненный и читательский опыт; тексты с опорой на картину (в том числе сочинения-миниатюры объемом 3 и более предложений или объемом не менее 1–2 предложений сложной структуры, если этот объем позволяет раскрыть тему (выразить главную мысль); классного сочинения объемом 0,5–1,0 страницы);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владеть навыком самооценки, в частности оценки речевой продукции в процессе речевого общения на основе наблюдения за собственной речью;</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после предварительного анализа восстанавливать деформированный текст; осуществлять корректировку восстановленного текста с опорой на образец в устной или письменной форме в зависимости от структуры нарушения.</w:t>
      </w:r>
    </w:p>
    <w:p w:rsidR="00124E3A" w:rsidRPr="00124E3A" w:rsidRDefault="00124E3A" w:rsidP="00356398">
      <w:pPr>
        <w:spacing w:after="0"/>
        <w:jc w:val="both"/>
        <w:rPr>
          <w:rFonts w:ascii="Times New Roman" w:hAnsi="Times New Roman" w:cs="Times New Roman"/>
          <w:sz w:val="24"/>
          <w:szCs w:val="24"/>
        </w:rPr>
      </w:pP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Виды речевой деятельности и культура речи</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соблюдать в устной речи и на письме правила речевого этикета; уметь употреблять имена существительные, имена прилагательные, глаголы в речевых формулах приветствия, прощания, просьбы, благодарности;</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адекватно выражать свое отношение к фактам и явлениям окружающей действительности, к прочитанному, услышанному, увиденному;</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владеть навыками сотрудничества со взрослыми и сверстниками в различных коммуникативных ситуациях, уметь не создавать конфликты, находить компромисс в спорных ситуациях;</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владеть навыками коммуникации и принятыми ритуалами социального взаимодействия, в том числе с использованием социальных сетей.</w:t>
      </w:r>
    </w:p>
    <w:p w:rsidR="00124E3A" w:rsidRPr="00124E3A" w:rsidRDefault="00124E3A" w:rsidP="00356398">
      <w:pPr>
        <w:spacing w:after="0"/>
        <w:jc w:val="both"/>
        <w:rPr>
          <w:rFonts w:ascii="Times New Roman" w:hAnsi="Times New Roman" w:cs="Times New Roman"/>
          <w:sz w:val="24"/>
          <w:szCs w:val="24"/>
          <w:highlight w:val="yellow"/>
        </w:rPr>
      </w:pP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6 КЛАСС</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Работа над словом</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практически использовать фразеологизмы при восприятии и продуцировании текстов, уметь объяснять их значение;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практическое использовать эпитеты, метафоры, олицетворения на доступном уровне в соответствии со структурой нарушения; уметь находить эпитеты, метафоры, олицетворения в текстах, составлять простые тексты под руководством учителя с использованием данных средств выразительности.</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выделять производящую основу, 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использование словообразовательных норм русского языка;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практически овладеть именами числительными: уметь склонять имена числительные; правильно употреблять собирательные имена числительные;</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практически овладеть местоимениями: уметь склонять местоимения; понимать их роль в речи; правильное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lastRenderedPageBreak/>
        <w:t xml:space="preserve">практически овладеть причастием как формой глагола: употребление причастия настоящего и прошедшего времени, действительных и страдательных причастий, полных и кратких форм страдательных причастий; склонение причастия; выделение причастного оборота в процессе восприятия текста, осознание разницы в употреблении в речи однокоренных слов типа «висящий – висячий», «горящий – горячий», причастия с суффиксом –ся; умение правильно согласовывать причастия в словосочетаниях типа прич. + сущ.;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распознавать имена числительные, местоимения, причастия;</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использовать разные виды лексических словарей и понимать их роль в овладении словарным богатством родного языка.</w:t>
      </w:r>
    </w:p>
    <w:p w:rsidR="00124E3A" w:rsidRPr="00124E3A" w:rsidRDefault="00124E3A" w:rsidP="00356398">
      <w:pPr>
        <w:spacing w:after="0"/>
        <w:jc w:val="both"/>
        <w:rPr>
          <w:rFonts w:ascii="Times New Roman" w:hAnsi="Times New Roman" w:cs="Times New Roman"/>
          <w:sz w:val="24"/>
          <w:szCs w:val="24"/>
        </w:rPr>
      </w:pPr>
    </w:p>
    <w:p w:rsidR="00124E3A" w:rsidRPr="00124E3A" w:rsidRDefault="00124E3A" w:rsidP="00356398">
      <w:pPr>
        <w:spacing w:after="0"/>
        <w:jc w:val="both"/>
        <w:rPr>
          <w:rFonts w:ascii="Times New Roman" w:hAnsi="Times New Roman" w:cs="Times New Roman"/>
          <w:sz w:val="24"/>
          <w:szCs w:val="24"/>
        </w:rPr>
      </w:pP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Работа над словосочетанием и предложением</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уметь выделять словосочетания из состава предложения, главного слова в словосочетании постановка вопросов, определять особенности связи слов в словосочетании (согласование, управление предложное и беспредложное, примыкание), на практическом уровне распознавать словосочетания, их виды по характеру главного слова (классификация, составление по аналогии и др.), иметь понятие о средствах связи слов в словосочетании;</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уметь дифференцировать предложения, различные по цели высказывания и эмоциональной окраске, определять интонационное оформление предложений;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уметь различать простые предложения и сложные предложения, дифференцировать сложные предложения и предложения с однородными членами; различение на практическом материале предложения с прямой речью, предложения с косвенной речью; переводить предложения с прямой речью в косвенную и обратно; осуществлять преобразование деформированных предложений, составлять предложения из отдельных слов, схемы предложений, моделировать и конструировать под руководством учителя различные видов предложений после предварительного разбора.</w:t>
      </w:r>
    </w:p>
    <w:p w:rsidR="00124E3A" w:rsidRPr="00124E3A" w:rsidRDefault="00124E3A" w:rsidP="00356398">
      <w:pPr>
        <w:spacing w:after="0"/>
        <w:jc w:val="both"/>
        <w:rPr>
          <w:rFonts w:ascii="Times New Roman" w:hAnsi="Times New Roman" w:cs="Times New Roman"/>
          <w:sz w:val="24"/>
          <w:szCs w:val="24"/>
        </w:rPr>
      </w:pP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Работа над текстом</w:t>
      </w:r>
    </w:p>
    <w:p w:rsidR="00124E3A" w:rsidRPr="00124E3A" w:rsidRDefault="00124E3A" w:rsidP="00356398">
      <w:pPr>
        <w:spacing w:after="0"/>
        <w:jc w:val="both"/>
        <w:rPr>
          <w:rFonts w:ascii="Times New Roman" w:hAnsi="Times New Roman" w:cs="Times New Roman"/>
          <w:sz w:val="24"/>
          <w:szCs w:val="24"/>
        </w:rPr>
      </w:pP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владеть различными видами аудирования научно-учебных и художественных текстов различных функционально-смысловых типов речи;</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владеть навыками информационной переработки прослушанного и/ или прочитанного текста: после предварительного анализа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(для подробного изложения объем исходного текста не менее 160 слов; для сжатого изложения – не менее 165 слов); определять тему и микротему текста; выделять главную и второстепенную информацию в прослушанном и/ или прочитанном тексте; представлять содержание научно-учебного текста в виде таблицы, схемы;</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находить в текстах и практически использовать средства связи предложений и частей текста (формы слова, однокоренные слова, синонимы, антонимы, личные местоимения, повтор слова), на практическом материале распознавать основные признаки текста (наличие темы, главной мысли, смысловой и грамматической связи предложений, цельности и относительной законченности); использовать знание основных признаков текста в практике его создания и восприятия; использовать абзац как средство членения текста на композиционно-смысловые части.</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устно пересказывать прочитанный или прослушанный текст объемом не менее 110 слов;</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создавать после предварительного анализа устные монологические высказывания объемом не менее 60 слов на основе жизненных наблюдений, чтения научно-учебной, </w:t>
      </w:r>
      <w:r w:rsidRPr="00124E3A">
        <w:rPr>
          <w:rFonts w:ascii="Times New Roman" w:hAnsi="Times New Roman" w:cs="Times New Roman"/>
          <w:sz w:val="24"/>
          <w:szCs w:val="24"/>
        </w:rPr>
        <w:lastRenderedPageBreak/>
        <w:t>художественной и научно-популярной литературы: монолог-описание, монолог-рассуждение, монолог-повествование; выступать с научным сообщением;</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владеть различными видами диалога: побуждение к действию, обмен мнениями (объем не менее 4 реплик);</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распознавать тексты разных функциональных разновидностей (повествование, описание); после предварительного анализа характеризовать особенности описания как типа речи; особенности официально-делового стиля речи, научного стиля речи; знать требования к составлению словарной статьи и научного сообщения; анализировать тексты разных стилей и жанров (рассказ, беседа; заявление, расписка; словарная статья, научное сообщение); применять знания о функциональных разновидностях языка при выполнении различных видов анализа и в речевой практике на доступном уровне в соответствии со структурой нарушения;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создавать тексты различных функционально-смысловых типов речи (повествование, описание) с опорой на жизненный и читательский опыт на доступном уровне в соответствии со структурой нарушения; текстов с опорой на картину, произведение искусства (в том числе сочинения-миниатюры объемом 5 и более предложений или объемом не менее 2–4 предложений сложной структуры, если этот объем позволяет раскрыть тему (выразить главную мысль); классного сочинения объемом 1,0–1,5 страницы с учетом стиля и жанра сочинения, характера темы); ументь устно и письменно описывать внешность человека, помещение, природу, местность, действие;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создавать тексты в жанре научного сообщения; оформлять деловые бумаги (заявление, расписка); осуществлять выбор языковых средств для создания высказывания в соответствии с коммуникативным замыслом на доступном уровне в соответствии со структурой нарушения;</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редактировать тексты: сопоставлять исходный и отредактированного текст; редактирование собственных текстов с опорой на знание норм современного русского литературного языка на доступном уровне в соответствии со структурой нарушения под руководством учителя;</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оценивать свою и чужую речь с точки зрения правильного точного, уместного и выразительного словоупотребления на доступном уровне в соответствии со структурой нарушения; использование толковых словарей.</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анализировать текст с помощью учителя; определять средства связи предложений в тексте, в том числе с использованием притяжательных и указательных местоимений, видовременной соотнесенности глагольных форм.</w:t>
      </w:r>
    </w:p>
    <w:p w:rsidR="00124E3A" w:rsidRPr="00124E3A" w:rsidRDefault="00124E3A" w:rsidP="00356398">
      <w:pPr>
        <w:spacing w:after="0"/>
        <w:jc w:val="both"/>
        <w:rPr>
          <w:rFonts w:ascii="Times New Roman" w:hAnsi="Times New Roman" w:cs="Times New Roman"/>
          <w:sz w:val="24"/>
          <w:szCs w:val="24"/>
        </w:rPr>
      </w:pP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Виды речевой деятельности и культура речи</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соблюдать в устной речи и на письме норм современного русского литературного языка на доступном уровне в соответствии со структурой нарушения; соблюдать в устной речи и на письме правил речевого этикета;</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владеть способами противостояния буллингу в социальных сетях;</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владеть изучающим видом чтения в соответствии со структурой нарушения;</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владеть ознакомительным видом чтения на доступном уровне в соответствии со структурой нарушения;</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воспроизводить текст с заданной степенью свернутости (план, пересказ, изложение).</w:t>
      </w:r>
    </w:p>
    <w:p w:rsidR="00124E3A" w:rsidRPr="00124E3A" w:rsidRDefault="00124E3A" w:rsidP="00356398">
      <w:pPr>
        <w:spacing w:after="0"/>
        <w:jc w:val="both"/>
        <w:rPr>
          <w:rFonts w:ascii="Times New Roman" w:hAnsi="Times New Roman" w:cs="Times New Roman"/>
          <w:sz w:val="24"/>
          <w:szCs w:val="24"/>
        </w:rPr>
      </w:pPr>
    </w:p>
    <w:p w:rsidR="00124E3A" w:rsidRPr="00124E3A" w:rsidRDefault="00124E3A" w:rsidP="00356398">
      <w:pPr>
        <w:spacing w:after="0"/>
        <w:jc w:val="both"/>
        <w:rPr>
          <w:rFonts w:ascii="Times New Roman" w:hAnsi="Times New Roman" w:cs="Times New Roman"/>
          <w:sz w:val="24"/>
          <w:szCs w:val="24"/>
        </w:rPr>
      </w:pP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lastRenderedPageBreak/>
        <w:t>7 КЛАСС</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Работа над словом</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объяснять значение фразеологизмов, пословиц и поговорок, афоризмов, крылатых слов (на основе изученного) на доступном уровне в соответствии со структурой нарушения;</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на практическом материале по заданному алгоритму распознавать омонимию слов разных частей речи; понимать особенности употребления омонимов в речи и адекватно использовать их на специально отобранном материале (в процессе практических упражнений);</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практическое знакомство с наречиями: общее грамматическое значение наречий; разряды наречий по значению; словообразование наречий, их роли в речи; практическое использование наречий; практическая тренировка в образовании степеней сравнения наречий, произношения наречий, постановки в них ударения;</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практическое знакомство со словами категории состояния, их морфологические признаки и роль в речи;</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практическое знакомство с деепричастиями, их признаками: распознавать деепричастный оборот, правильно строить предложения с одиночными деепричастиями и деепричастными оборотами; понимать особенности постановки ударения в некоторых формах деепричастий;</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практическое знакомство с производными и составными предлогами, способами их использования в речи;</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практическое знакомство с союзами и союзными словами: выделение союзов и союзных слов в тексте, понимание роли союзов в простом и сложном предложении; адекватное употребление союзов с самостоятельных устных и письменных текстах;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практическое употребление частицы в предложении и тексте в соответствии с их значением и стилистической окраской;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практическое знакомство с междометиями, уметь понимать и объяснять роль междометий в речи, особенности звукоподражательных слов и их употребление в разговорной речи, в художественной литературе;</w:t>
      </w:r>
    </w:p>
    <w:p w:rsidR="00124E3A" w:rsidRPr="00124E3A" w:rsidRDefault="00124E3A" w:rsidP="00356398">
      <w:pPr>
        <w:spacing w:after="0"/>
        <w:jc w:val="both"/>
        <w:rPr>
          <w:rFonts w:ascii="Times New Roman" w:hAnsi="Times New Roman" w:cs="Times New Roman"/>
          <w:sz w:val="24"/>
          <w:szCs w:val="24"/>
        </w:rPr>
      </w:pP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Работа над словосочетанием и предложением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находить предложно-падежные конструкции с производными и составными предлогами в тексте, составлять с ними словосочетания и предложения.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уметь различать предложения, различные по цели высказывания и эмоциональной окраске, правильно интонационно оформлять предложения; практическое употребление различных видов сложноподчиненных предложений в собственной речевой практике.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практическое знакомство с союзами и союзными словами. Выделение союзов и союзных слов в тексте, понимание роли союзов в простом и сложном предложении; адекватное употребление союзов с самостоятельных устных и письменных текстах.</w:t>
      </w:r>
    </w:p>
    <w:p w:rsidR="00124E3A" w:rsidRPr="00124E3A" w:rsidRDefault="00124E3A" w:rsidP="00356398">
      <w:pPr>
        <w:spacing w:after="0"/>
        <w:jc w:val="both"/>
        <w:rPr>
          <w:rFonts w:ascii="Times New Roman" w:hAnsi="Times New Roman" w:cs="Times New Roman"/>
          <w:sz w:val="24"/>
          <w:szCs w:val="24"/>
        </w:rPr>
      </w:pP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Работа над текстом</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владеть элементарными навыками информационной переработки прослушанного и/ или прочитанного текста после предварительного анализа: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передавать содержание текста с изменением лица рассказчика, представлять содержание текста в виде таблицы, схемы;</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создавать тексты изученных стилей и жанров (устно и письменно);</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lastRenderedPageBreak/>
        <w:t>осуществлять выбор языковых средств в соответствии с темой, целями, сферой и ситуацией общения; излагать свои мысли в устной и письменной форме, соблюдать нормы построения текста (логичность, последовательность, связность, соответствие теме и др.); редактировать собственные тексты с целью совершенствования их содержания и формы;</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владеть ознакомительным и изучающим видами чтения на доступном уровне в соответствии со структурой нарушения; владеть просмотровым видом чтения.</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понимать основные морфологические нормы современного русского литературного языка, применять нормы современного русского литературного языка и понимать их изменчивость на доступном уровне в соответствии со структурой нарушения; использовать грамматические словари и справочники в речевой практике; </w:t>
      </w:r>
    </w:p>
    <w:p w:rsidR="00124E3A" w:rsidRPr="00124E3A" w:rsidRDefault="00124E3A" w:rsidP="00356398">
      <w:pPr>
        <w:spacing w:after="0"/>
        <w:jc w:val="both"/>
        <w:rPr>
          <w:rFonts w:ascii="Times New Roman" w:hAnsi="Times New Roman" w:cs="Times New Roman"/>
          <w:sz w:val="24"/>
          <w:szCs w:val="24"/>
        </w:rPr>
      </w:pPr>
      <w:bookmarkStart w:id="32" w:name="_Hlk45311593"/>
      <w:r w:rsidRPr="00124E3A">
        <w:rPr>
          <w:rFonts w:ascii="Times New Roman" w:hAnsi="Times New Roman" w:cs="Times New Roman"/>
          <w:sz w:val="24"/>
          <w:szCs w:val="24"/>
        </w:rPr>
        <w:t xml:space="preserve">понимать текст как речевое произведение, на доступном уровне в соответствии со структурой нарушения,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 различать понятия «разговорный язык», «функциональные стили речи» (научный, публицистический, официально-деловой), «язык художественной литературы»; узнавать основные признаки публицистического стиля речи (в том числе сферу употребления, функции), особенности жанров (репортаж, заметка);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владеть различными видами аудирования (выборочным, детальным) публицистических текстов различных функционально-смысловых типов речи;</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объемом не менее 230 слов: после предварительного анализа устно и письменно формулировать тему и главную мысль текста, вопросы по содержанию текста и отвечать на них; после предварительного анализа подробно, сжато и выборочно передавать в устной и письменной форме содержание прослушанных и/ или прочитанных публицистических текстов (для подробного изложения объем исходного текста не менее 180 слов; для сжатого и выборочного изложения – не менее 200 слов);</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устно пересказывать прочитанный или прослушанный текст объемом не менее 120 слов по заданному алгоритму;</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по заданному алгоритму создавать устные монологические высказывания объемом не менее 70 слов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участвовать в диалоге на лингвистические (в рамках изученного) темы и темы на основе жизненных наблюдений объемом не менее 5 реплик (диалог – запрос информации, диалог – сообщение информации);</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распознавать тексты разных функционально-смысловых типов речи (повествование, описание, рассуждение);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создавать тексты различных функционально-смысловых типов речи (повествование, описание, рассуждение) с опорой на жизненный и читательский опытна доступном уровне в соответствии со структурой нарушения; тексты с опорой на произведения искусства (в том числе сочинения-миниатюры объемом 6 и более предложений или объемом не менее 4–5 предложений сложной структуры, если этот объем позволяет раскрыть тему (выразить главную мысль); классного сочинения объемом 1,5–2,0 страницы с учетом стиля и жанра сочинения, характера темы);</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на доступном уровне в соответствии со структурой нарушения создавать тексты в жанре научного сообщения, в публицистических жанрах (интервью, репортаж, заметка); оформлять деловые бумаги (инструкция).</w:t>
      </w:r>
    </w:p>
    <w:p w:rsidR="00124E3A" w:rsidRPr="00124E3A" w:rsidRDefault="00124E3A" w:rsidP="00356398">
      <w:pPr>
        <w:spacing w:after="0"/>
        <w:jc w:val="both"/>
        <w:rPr>
          <w:rFonts w:ascii="Times New Roman" w:hAnsi="Times New Roman" w:cs="Times New Roman"/>
          <w:sz w:val="24"/>
          <w:szCs w:val="24"/>
        </w:rPr>
      </w:pP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lastRenderedPageBreak/>
        <w:t>Виды речевой деятельности и культура речи</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владеть детальным и выборочным аудированием;</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владеть чтением ознакомительным, изучающим, просмотровым;</w:t>
      </w:r>
    </w:p>
    <w:bookmarkEnd w:id="32"/>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на доступном уровне в соответствии со структурой нарушения соблюдать в устной речи и на письме нормы современного русского литературного языка; соблюдать в устной речи и на письме правила речевого этикета;</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уметь применять наиболее распространенные сценарии общения в условиях реальной и онлайн коммуникации.</w:t>
      </w:r>
    </w:p>
    <w:p w:rsidR="00124E3A" w:rsidRPr="00124E3A" w:rsidRDefault="00124E3A" w:rsidP="00356398">
      <w:pPr>
        <w:spacing w:after="0"/>
        <w:jc w:val="both"/>
        <w:rPr>
          <w:rFonts w:ascii="Times New Roman" w:hAnsi="Times New Roman" w:cs="Times New Roman"/>
          <w:sz w:val="24"/>
          <w:szCs w:val="24"/>
        </w:rPr>
      </w:pP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8 КЛАСС</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уметь опознавать сложносокращенные слова, наиболее часто встречающиеся в быту учащихся, а также в различных текстах, понимать их значение, правильно использовать в самостоятельной речи;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по заданному алгоритму уметь характеризовать слово с точки зрения сферы его употребления, происхождения, активного и пассивного запаса и стилистической окраски; использовать фразеологизмы при восприятии и продуцировании текстов; уметь объяснять их значение; использовать словари фразеологизмов в онлайн режиме и в печатном варианте;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 практически использовать эпитеты, метафоры олицетворения на доступном уровне в соответствии со структурой нарушения; находить эпитеты, метафоры, олицетворения в текстах, составлять простые тексты под руководством учителя с использованием данных средств выразительности.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 уметь проводить словообразовательный и морфемный анализ; выделять производящую основу на практическом материале, использовать способы словообразования (приставочный, суффиксальный, приставочно-суффиксальный, бессуффиксный, сложение, переход из одной части речи в другую); использовать словообразовательных норм русского языка.</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выделять и использовать различных частей речи: причастий, деепричастий, наречий, числительных и проч. в самостоятельных высказываниях.</w:t>
      </w:r>
    </w:p>
    <w:p w:rsidR="00124E3A" w:rsidRPr="00124E3A" w:rsidRDefault="00124E3A" w:rsidP="00356398">
      <w:pPr>
        <w:spacing w:after="0"/>
        <w:jc w:val="both"/>
        <w:rPr>
          <w:rFonts w:ascii="Times New Roman" w:hAnsi="Times New Roman" w:cs="Times New Roman"/>
          <w:sz w:val="24"/>
          <w:szCs w:val="24"/>
        </w:rPr>
      </w:pP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Работа над словосочетанием и предложением</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по заданному алгоритму распознавать основные виды словосочетаний по морфологическим свойствам главного слова: именные, глагольные, наречные; распознавать типы подчинительной связи слов в словосочетании: согласование, управление, примыкание; </w:t>
      </w:r>
      <w:bookmarkStart w:id="33" w:name="_Hlk483648051"/>
      <w:r w:rsidRPr="00124E3A">
        <w:rPr>
          <w:rFonts w:ascii="Times New Roman" w:hAnsi="Times New Roman" w:cs="Times New Roman"/>
          <w:sz w:val="24"/>
          <w:szCs w:val="24"/>
        </w:rPr>
        <w:t xml:space="preserve">выявлять грамматическую синонимию словосочетаний; понимать лексическую сочетаемость слов в словосочетании, применять нормы построения словосочетаний;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по заданному алгоритму распознавать простые неосложненные предложения, в том числе предложения с неоднородными определениями; простые предложения, осложненные однородными членами, включая предложения с обобщающим словом при однородных членах, осложненные обособленными членами, обращением, вводными словами и предложениями и вставными конструкциями, междометиями; применять нормы построения простого предложения, использования инверсии;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по заданному алгоритму 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применять нормы согласования однородных подлежащих со сказуемым, однородных сказуемых с подлежащим, нормы построения предложений с однородными членами, связанными двойными союзами не только – но и, как – так; понимать особенности употребления в речи разных типов сочетания однородных членов;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lastRenderedPageBreak/>
        <w:t>по заданному алгоритму различать группы вводных слов по значению, различать вводные предложения и вставные конструкции; применять нормы построения предложений с вводными словами и предложениями, вставными конструкциями, обращениями (распространенными и нераспространенными), междометиями,;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по заданному алгоритму распознавать сложные предложения; конструкции с чужой речью</w:t>
      </w:r>
      <w:bookmarkEnd w:id="33"/>
      <w:r w:rsidRPr="00124E3A">
        <w:rPr>
          <w:rFonts w:ascii="Times New Roman" w:hAnsi="Times New Roman" w:cs="Times New Roman"/>
          <w:sz w:val="24"/>
          <w:szCs w:val="24"/>
        </w:rPr>
        <w:t>;</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по заданному алгоритму 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по заданному алгоритму распознавать предложения по количеству грамматических основ; выделять подлежащее и сказуемое как главные члены предложения; различать способы выражения подлежащего, виды сказуемого и способы его выражения; применять нормы согласования сказуемого с подлежащим, выраженным словосочетанием, сложносокращенными словами, словами большинство – меньшинство, количественными сочетаниями; распознавать односоставные предложения, их грамматические признаки, морфологические средства выражения подлежащего, сказуемого; практически различать виды односоставных предложений (назывное предложение, определенно-личное предложение, неопределенно-личное предложение, безличное предложение); практическое их использование в тексте; выявлять синтаксическую синонимию односоставных и двусоставных предложений; понимать особенности употребления односоставных предложений в речи;</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по заданному алгоритму 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 различать виды второстепенных членов предложения (согласованные и несогласованные определения, приложение как особый вид определения;</w:t>
      </w:r>
    </w:p>
    <w:p w:rsidR="00124E3A" w:rsidRPr="00124E3A" w:rsidRDefault="00124E3A" w:rsidP="00356398">
      <w:pPr>
        <w:spacing w:after="0"/>
        <w:jc w:val="both"/>
        <w:rPr>
          <w:rFonts w:ascii="Times New Roman" w:hAnsi="Times New Roman" w:cs="Times New Roman"/>
          <w:sz w:val="24"/>
          <w:szCs w:val="24"/>
        </w:rPr>
      </w:pP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Работа над текстом</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адекватно понимать информацию устного и письменного сообщения (коммуникативной установки, темы текста, основной мысли; основной и дополнительной информации);</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владеть разными видами чтения (поисковым, просмотровым, ознакомительным, изучающим) текстов разных стилей и жанров;</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адекватное воспринимать на слух тексты разных стилей и жанров; владеть разными видами аудирования (выборочным, ознакомительным, детальным);</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словарями различных типов, справочной литературой, в том числе и на электронных носителях;</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владеть приемами отбора и систематизации материала на определенную тему; уметь вести самостоятельный поиск информации; преобразовывать, сохранять и передавать информацию, полученную в результате чтения или аудирования;</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уметь сопоставлять и сравнивать речевые высказывания с точки зрения их содержания, стилистических особенностей и использованных языковых средств;</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осуществлять речевой самоконтроль в процессе учебной деятельности и в повседневной практике речевого общения; оценивать свою речь с точки зрения ее содержания, языкового </w:t>
      </w:r>
      <w:r w:rsidRPr="00124E3A">
        <w:rPr>
          <w:rFonts w:ascii="Times New Roman" w:hAnsi="Times New Roman" w:cs="Times New Roman"/>
          <w:sz w:val="24"/>
          <w:szCs w:val="24"/>
        </w:rPr>
        <w:lastRenderedPageBreak/>
        <w:t>оформления; уметь находить грамматические и речевые ошибки, недочеты, исправлять их; совершенствовать и редактировать собственные тексты;</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уметь выступать перед аудиторией сверстников с небольшими сообщениями, докладом, рефератом; участвовать в спорах, обсуждениях актуальных тем с использованием различных средств аргументации;</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понимать содержание прослушанных и / или прочитанных научно-учебных, художественных, публицистических текстов различных функционально-смысловых типов речи объемом не менее 280 слов: подробно, сжато и выборочно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объем исходного текста не менее 230 слов; для сжатого и выборочного изложения – не менее 260 слов);</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после предварительного анализа устно пересказывать прочитанный или прослушанный текст объемом не менее 140 слов;</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после предварительного анализа создавать устные монологические высказывания объемом не менее 80 слов на основе жизненных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участвовать в диалоге на лингвистические (в рамках изученного) темы и темы на основе жизненных наблюдений объемом не менее 6 реплик;</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на доступном уровне в соответствии со структурой нарушения создавать тексты различных функционально-смысловых типов речи (повествование, описание, рассуждение) с опорой на жизненный и читательский опыт; тексты с опорой на произведения искусства (в том числе сочинения-миниатюры объемом 7 и более предложений или объемом не менее 5–6 предложений сложной структуры, если этот объем позволяет раскрыть тему (выразить главную мысль); классного сочинения объемом 2,0–3,0 страницы с учетом стиля и жанра сочинения, характера темы);</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по заданному алгоритму характеризовать особенности жанров официально-делового стиля речи (заявление, объяснительная записка, автобиография, характеристика), создавать тексты публицистических жанров; оформлять деловые бумаги;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по заданному алгоритму характеризовать особенности официально-делового стиля речи и научного стиля речи, основные жанры научного стиля речи (реферат, доклад на научную тему), выявлять сочетание различных стилей в тексте, средства связи предложений в тексте;</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использовать знание основных признаков текста и особенностей функционально-смысловых типов речи в практике его создания на доступном уровне в соответствии со структурой нарушения;</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по заданному алгоритму распознавать тексты разных функциональных разновидностей языка; анализировать тексты разных стилей и жанров; применять знания о функциональных разновидностях языка при выполнении различных видов анализа и в речевой практике.</w:t>
      </w:r>
    </w:p>
    <w:p w:rsidR="00124E3A" w:rsidRPr="00124E3A" w:rsidRDefault="00124E3A" w:rsidP="00356398">
      <w:pPr>
        <w:spacing w:after="0"/>
        <w:jc w:val="both"/>
        <w:rPr>
          <w:rFonts w:ascii="Times New Roman" w:hAnsi="Times New Roman" w:cs="Times New Roman"/>
          <w:sz w:val="24"/>
          <w:szCs w:val="24"/>
        </w:rPr>
      </w:pP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Виды речевой деятельности и культура речи</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понимать особенности использования мимики и жестов в разговорной речи; по заданному алгоритму объяснять национальную обусловленность норм речевого этикета; соблюдать в устной речи и на письме правила русского речевого этикета;</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осуществлять коммуникативно целесообразное взаимодействие с окружающими людьми в процессе речевого общения, совместного выполнения какого-либо задания,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lastRenderedPageBreak/>
        <w:t>применять приобретенные знания, умения и навыки в повседневной жизни; 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межпредметном уровне (на уроках иностранного языка, литературы и др.);</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участвовать в речевом общении, соблюдая нормы речевого этикета; адекватно использовать жесты, мимику в процессе речевого общения.</w:t>
      </w:r>
    </w:p>
    <w:p w:rsidR="00124E3A" w:rsidRPr="00124E3A" w:rsidRDefault="00124E3A" w:rsidP="00356398">
      <w:pPr>
        <w:spacing w:after="0"/>
        <w:jc w:val="both"/>
        <w:rPr>
          <w:rFonts w:ascii="Times New Roman" w:hAnsi="Times New Roman" w:cs="Times New Roman"/>
          <w:sz w:val="24"/>
          <w:szCs w:val="24"/>
        </w:rPr>
      </w:pP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9 КЛАСС</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Работа над словом</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адекватно использовать ранее изученную лексику в рамках коммуникативной и учебной деятельности;</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распознавать тропы (метафора, олицетворение, эпитет, гипербола, литота, сравнение).</w:t>
      </w:r>
    </w:p>
    <w:p w:rsidR="00124E3A" w:rsidRPr="00124E3A" w:rsidRDefault="00124E3A" w:rsidP="00356398">
      <w:pPr>
        <w:spacing w:after="0"/>
        <w:jc w:val="both"/>
        <w:rPr>
          <w:rFonts w:ascii="Times New Roman" w:hAnsi="Times New Roman" w:cs="Times New Roman"/>
          <w:sz w:val="24"/>
          <w:szCs w:val="24"/>
        </w:rPr>
      </w:pP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Работа над словосочетанием и предложением</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по заданному алгоритму распознавать виды сложносочиненных предложений; выявлять основные средства синтаксической связи между частями сложного предложения; выявлять смысловые отношения между частями сложносочиненного предложения, интонационные особенности сложносочиненных предложений с разными типами смысловых отношений между частями; понимать особенности употребления сложносочиненных предложений в речи; выделять основные нормы построения сложносочиненного предложения; выявлять грамматическую синонимию сложносочиненных предложений и простых предложений с однородными членами;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по заданному алгоритму распознавать сложноподчиненные предложения, выделять главную и придаточную части предложения, средства связи частей сложноподчиненного предложения, различать виды сложноподчиненных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 выявлять сложноподчиненные предложения с несколькими придаточными, сложноподчиненные предложения с придаточной частью определительной, изъяснительной и обстоятельственной (времени, места, причины, образа действия и степени, сравнения, условия, уступки, следствия, цели); выявлять однородное, неоднородное и последовательное подчинение придаточных частей; выявлять грамматическую синонимию сложноподчиненных предложений и простых предложений с обособленными членами; понимать основные нормы построения сложноподчиненного предложения, особенности употребления сложноподчиненных предложений в речи;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по заданному алгоритму распознавать предложения с разными видами связи, бессоюзные и союзные предложения (сложносочиненные и сложноподчиненные); характеризовать смысловые отношения между частями бессоюзного сложного предложения, интонационное и пунктуационное выражение этих отношений; понимать основные грамматические нормы построения бессоюзного сложного предложения, особенности употребления бессоюзных сложных предложений в речи; выявлять грамматическую синонимию бессоюзных сложных предложений и союзных сложных предложений;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по заданному алгоритму распознавать типы сложных предложений с разными видами связи; понимать основные нормы построения сложных предложений с разными видами связи; употреблять сложные предложения с разными видами связи в речи; по заданному алгоритму распознавать прямую и косвенную речь; выявлять синонимию предложений с прямой и косвенной речью; уметь цитировать и применять разные способы включения цитат в высказывание; применять нормы построения предложений с прямой и косвенной речью. </w:t>
      </w:r>
    </w:p>
    <w:p w:rsidR="00124E3A" w:rsidRPr="00124E3A" w:rsidRDefault="00124E3A" w:rsidP="00356398">
      <w:pPr>
        <w:spacing w:after="0"/>
        <w:jc w:val="both"/>
        <w:rPr>
          <w:rFonts w:ascii="Times New Roman" w:hAnsi="Times New Roman" w:cs="Times New Roman"/>
          <w:sz w:val="24"/>
          <w:szCs w:val="24"/>
        </w:rPr>
      </w:pP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lastRenderedPageBreak/>
        <w:t>Работа над текстом.</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владеть приемами отбора и систематизации материала на определенную тему; уметь вести самостоятельный поиск информации; преобразовывать, сохранять и передавать информацию, полученную в результате чтения или аудирования;</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уметь сопоставлять и сравнивать речевые высказывания с точки зрения их содержания, стилистических особенностей и использованных языковых средств;</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осуществлять речевой самоконтроль в процессе учебной деятельности и в повседневной практике речевого общения; оценивать свою речь с точки зрения ее содержания, языкового оформления; уметь находить грамматические и речевые ошибки, недочеты, исправлять их; совершенствовать и редактировать собственные тексты;</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уметь выступать перед аудиторией сверстников с небольшими сообщениями, докладом, рефератом; участие в спорах, обсуждениях актуальных тем с использованием различных средств аргументации;</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понимать содержание прослушанных и/ или прочитанных текстов различных функционально-смысловых типов речи объемом не менее 330 слов; подробно и сжато передавать в устной и письменной форме содержание прослушанных и / или прочитанных текстов различных функционально-смысловых типов речи (для подробного изложения объем исходного текста не менее 280 слов; для сжатого и выборочного изложения – не менее 300 слов).</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извлекать информацию из различных источников, при необходимости пользоваться лингвистическими словарями, справочной литературой; осуществлять информационную обработку текстов по заданному алгоритму (создавать тезисы, конспект, реферат, рецензию); использовать при создании собственного текста разные функционально-смысловые типы речи, понимать закономерности их сочетания, в том числе сочетание элементов разных стилей речи в художественном произведении; использовать нормы построения текстов, принадлежащих к различным функционально-смысловым типам речи, стилям речи, нормы построения тезисов, конспекта, реферата; понимать особенности употребления языковых средств выразительности в текстах, принадлежащих к различным функционально-смысловым типам речи, стилям речи;</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устно пересказывать прочитанный или прослушанный текст объемом не менее 150 слов;</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создавать тексты с опорой на произведения искусства (в том числе сочинения-миниатюры объемом 8 и более предложений или объемом не менее 6–7 предложений сложной структуры, если этот объем позволяет раскрыть тему (выразить главную мысль); классного сочинения объемом 3,0–4,0 страницы с учетом стиля и жанра сочинения, характера темы); составлять тезисы, конспект, рецензию, реферат по заданному алгоритму;</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по заданному алгоритму характеризовать особенности жанров официально-делового стиля речи (заявление, объяснительная записка, автобиография, характеристика), создавать тексты публицистических жанров; оформлять деловые бумаги.</w:t>
      </w:r>
    </w:p>
    <w:p w:rsidR="00124E3A" w:rsidRPr="00124E3A" w:rsidRDefault="00124E3A" w:rsidP="00356398">
      <w:pPr>
        <w:spacing w:after="0"/>
        <w:jc w:val="both"/>
        <w:rPr>
          <w:rFonts w:ascii="Times New Roman" w:hAnsi="Times New Roman" w:cs="Times New Roman"/>
          <w:sz w:val="24"/>
          <w:szCs w:val="24"/>
        </w:rPr>
      </w:pPr>
    </w:p>
    <w:p w:rsidR="00124E3A" w:rsidRPr="00124E3A" w:rsidRDefault="00124E3A" w:rsidP="00356398">
      <w:pPr>
        <w:spacing w:after="0"/>
        <w:jc w:val="both"/>
        <w:rPr>
          <w:rFonts w:ascii="Times New Roman" w:hAnsi="Times New Roman" w:cs="Times New Roman"/>
          <w:sz w:val="24"/>
          <w:szCs w:val="24"/>
        </w:rPr>
      </w:pP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Виды речевой деятельности и культура речи</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на доступном уровне в соответствии со структурой нарушения соблюдать в устной речи и на письме нормы современного русского литературного языка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участвовать в диалоге на лингвистические (в рамках изученного) темы и темы на основе жизненных наблюдений объемом не менее 6 реплик;</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владеть различными видами диалога;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владеть разными видами чтения (поисковым, просмотровым, ознакомительным, изучающим) текстов разных стилей и жанров;</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lastRenderedPageBreak/>
        <w:t>адекватное воспринимать на слух тексты разных стилей и жанров; владеть разными видами аудирования (выборочным, ознакомительным, детальным);</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словарями различных типов, справочной литературой, в том числе и на электронных носителях;</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понимать особенности использования мимики и жестов в разговорной речи; по заданному алгоритму объяснять национальную обусловленность норм речевого этикета; соблюдать в устной речи и на письме правила русского речевого этикета.</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применять приобретенные знания, умения и навыки в повседневной жизни; использовать родной язык как средство получения знаний по другим учебным предметам; применять полученные знания, умения и навыки анализа языковых явлений на межпредметном уровне (на уроках иностранного языка, литературы и др.);</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целесообразно взаимодействовать с окружающими людьми в процессе речевого общения, совместного выполнения какого-либо задания, участия в спорах, обсуждениях актуальных тем; владеть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124E3A" w:rsidRPr="00124E3A" w:rsidRDefault="00124E3A" w:rsidP="00356398">
      <w:pPr>
        <w:spacing w:after="0"/>
        <w:jc w:val="both"/>
        <w:rPr>
          <w:rFonts w:ascii="Times New Roman" w:hAnsi="Times New Roman" w:cs="Times New Roman"/>
          <w:sz w:val="24"/>
          <w:szCs w:val="24"/>
        </w:rPr>
      </w:pP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ПОДХОДЫ К ОЦЕНИВАНИЮ ПЛАНИРУЕМЫХ РЕ</w:t>
      </w:r>
      <w:r w:rsidR="00F83548">
        <w:rPr>
          <w:rFonts w:ascii="Times New Roman" w:hAnsi="Times New Roman" w:cs="Times New Roman"/>
          <w:sz w:val="24"/>
          <w:szCs w:val="24"/>
        </w:rPr>
        <w:t xml:space="preserve">ЗУЛЬТАТОВ ОБУЧЕНИЯ В 5 – 9 </w:t>
      </w:r>
      <w:r w:rsidRPr="00124E3A">
        <w:rPr>
          <w:rFonts w:ascii="Times New Roman" w:hAnsi="Times New Roman" w:cs="Times New Roman"/>
          <w:sz w:val="24"/>
          <w:szCs w:val="24"/>
        </w:rPr>
        <w:t>КЛАССАХ</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Под оценкой уровня учебных достижений по предмету «Развитие речи» следует понимать констатацию уровня развития языковых и речевых средств, а также качества навыков коммуникации посредством оценочного суждения или в баллах.</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Оценка успеваемости является важным компонентом управления коррекционным процессом и выполняет роль «обратной связи» в качестве информации учителю-логопеду и обучающемуся о степени усвоения материала и продвижении к запланированному результату, что позволяет целенаправленно вносить коррективы в процессы обучения и коррекции. Учет достигаемых результатов может быть предварительным, текущим и итоговым.</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Предварительный учет проводится в начале каждого года во время обследования речи обучающегося. Он направлен на выявление сведений о исходном уровне состояния сформированности лексико-грамматической стороны речи обучающихся, связной монологической и диалогической форм речи, коммуникативных навыков и особенностей коммуникативного поведения. На основе полученных в ходе обследования данных строится прогноз о потенциальных возможностях обучающихся, что позволяет планировать стратегию и тактику коррекционного воздействия в процессе обучения, а также уровень необходимой индивидуальной помощи. Результаты обследования заносятся в Речевые карты.</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Текущий учет осуществляется учителем постоянно и является доминирующим на протяжении всего обучения в каждом его звене: при восприятии учебного материала, формировании и его закреплении, а также в процессе коммуникативного взаимодействия обучающихся в урочное и внеурочное время.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Итоговый учет констатирует усвоение материала в целом по предмету «Развитие речи» на каждом этапе обучения.</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Способы проверки знаний, умений и навыков, а также компетенций по данному предмету могут быть устными и основанными на выполнении практических заданий.</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Устная проверка может быть фронтальной или индивидуальной. Устная фронтальная проверка представляет собой опрос обучающихся класса, которые отвечают на вопросы, обращенные ко всем. Ответы обучающихся при такой проверке могут носить как краткий, </w:t>
      </w:r>
      <w:r w:rsidRPr="00124E3A">
        <w:rPr>
          <w:rFonts w:ascii="Times New Roman" w:hAnsi="Times New Roman" w:cs="Times New Roman"/>
          <w:sz w:val="24"/>
          <w:szCs w:val="24"/>
        </w:rPr>
        <w:lastRenderedPageBreak/>
        <w:t>лаконичный, так и развернутый характер. Данный вид проверки позволяет проконтролировать знания, умения и навыки значительной части обучающихся и активизирует класс в целом. Однако при этой форме контроля достаточно трудно оценить индивидуальные достижения в области предметных и метапредметных результатов.</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Проверка, основанная на выполнении практических заданий, может сводиться к наблюдению за правильностью выполняемых действий.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На основании результатов проверки учитель-логопед оценивает обучающихся. Оценка одновременно выполняет три функции:</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фиксирует «зону актуального развития» обучающегося и степень приближения к требуемому образцу;</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оказывает управляющее воздействие на его последующую учебную деятельность;</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воспитывает свойства личности.</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Характер оценки должен быть стимулирующим: словесное краткое суждение или одно слово («Умница!» или «Ошибка!»), балл или поощрительный жест. Оценка должна учитывать исходный уровень состояния речи обучающегося, тяжесть его речевого нарушения на данный момент и стимулировать обучающегося к дальнейшей продуктивной работе.</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Учет языковых и речевых навыков и компетенций имеет ряд специфических особенностей. Так, итоговую отметку можно выставлять по последним лучшим показателям, а не выводить на основании среднеарифметической за учебную четверть или год, как это практикуется по большинству других предметов.</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Текущий учет успеваемости также отличается от ее учета по большинству других учебных предметов, что вызвано особенностями структуры речевого нарушения, тяжестью его проявления, динамикой компенсационных процессов в рамках всей системы коррекционной работы, и уроков «Развития речи», в частности.</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Так, проверку следует проводить достаточно часто, что необходимо для своевременного выявления проблем в освоении программного материала и внесения корректив с методику формирования речевых и коммуникативных навыков у контингента данного класса.</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Для развития самоконтроля обучающихся необходимо использовать прием регулярного информирования его о том, каковы его достижения и над какими недостатками предстоит работать в ближайшем будущем. Оценочное суждение учителя должно содержать эти оценки и быть предельно точным, лаконичным и понятным обучающемуся.</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Итоговый (административный) учет проводится, как правило, в конце учебного года и может быть проведен в виде праздника, викторины, в ходе которой обучающиеся демонстрируют свои знания об окружающем мире, а также достижения в области развития речи: отвечают на вопросы, сами их формулируют, разыгрывают различные сценки. Такое публичное представление результатов стимулирует обучающихся к использованию правильной речи.</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Критериями оценки качества достижений в ходе административной проверки является:</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А) Владение обучающимися изученной лексикой (понимание, адекватное употребление в самостоятельной речи;</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Б) Практическое владение изученными грамматическими формами слов и конструкциями словосочетаний и предложений.</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В) Умение вести бытовой и учебный диалог.</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Г) Логичность построения и речевое оформление монологических высказываний, полнота и адекватность понимания текстов (глубина понимания текстов определяется программой года обучения).</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lastRenderedPageBreak/>
        <w:t>При этом учитывается качество использования только пройденного материала. Косвенную оценку результатов коррекционной работы можно дать по результатам обучения предметной области «Русский язык и литература».</w:t>
      </w:r>
    </w:p>
    <w:p w:rsidR="00124E3A" w:rsidRPr="00124E3A" w:rsidRDefault="00124E3A" w:rsidP="00356398">
      <w:pPr>
        <w:spacing w:after="0"/>
        <w:jc w:val="both"/>
        <w:rPr>
          <w:rFonts w:ascii="Times New Roman" w:hAnsi="Times New Roman" w:cs="Times New Roman"/>
          <w:sz w:val="24"/>
          <w:szCs w:val="24"/>
        </w:rPr>
      </w:pP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НОРМАТИВЫ ОЦЕНОК:</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Отметка «5» ставится, если обучающийся: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правильно употребляет в речи изученную лексику. Допускается 1 – 2 ошибки на смысловую замену слов с обобщенным, переносным значением;</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правильно образовывает и изменяет слова, а также строит словосочетания и предложения в соответствии с требованиями грамматики. Допустимы 1 – 2 ошибки при построении распространенного предложения (с 6 – 7 и более членами предложения) или сложного;</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умеет поставить вопрос, дать краткие и распространенные ответы, самостоятельно развернуть беседу о бытовых событиях, школьной жизни и на изучаемую тему, активно высказываться в ходе беседы;</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умеет строить развернутые высказывания при составлении монологических текстов (описательных, повествовательных, с элементами рассуждения) по картинам или серии картин, по наблюдениям, описанию объектов, явлений природы с опорой на вопросы, план, ключевые слова или самостоятельно излагать материал логично и последовательно. Может быть допущено не более 1 ошибки по содержанию и 1 – 2 лексико-грамматических или фонетических ошибок.</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Отметка «4» ставится, если ответ в основном соответствует требованиям, установленным для отметки «5», но при этом обучающийся:</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новый словарь использует не всегда точно и правильно, может допустить 2 – 3 ошибки на смысловую замену слов;</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при употреблении сложных предложений нуждается в помощи учителя, может допустить 2 – 3 ошибки при словоизменении, словообразовании или построении словосочетания/предложения;</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строит недостаточно развернутые высказывания, допускает 2-3 ошибки по содержанию и 3 – 4 лексико-грамматические ошибки.</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Отметка «3» ставится обучающемуся, если он:</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допускает 4 – 5 ошибок на смысловую замену слов;</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употребляет предложения более простой грамматической структуры, чем предусмотрено программными требованиями, допускает 4 – 5 грамматических ошибок при построении предложений;</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при составлении текстов и предложений нуждается в систематической помощи учителя; допускает 4 – 5 ошибок по содержанию и 4 – 5 лексико-грамматических ошибок.</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Отметка «2» ставится, если обучающийся:</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недостаточно усвоил новый словарь, неверно употребляет лексику, допуская более 5 ошибок на смысловые замены слов, использует простые нераспространенные предложения, допуская более 5 грамматических ошибок при попытке их распространить;</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не умеет последовательно и связно строить высказывание, выделять существенные свойства описываемого явления, предмета, отбирать факты, необходимые для раскрытия содержания высказывания, допускает более 5 ошибок по содержанию при использовании помощи учителя и 5 – 7 и более лексико-грамматических ошибок.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Исключение составляют обучающиеся, зачисленные в 5 или более старший класс из общеобразовательных школ или имеющие афазию, приобретенную незадолго до зачисления на обучени.</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Оценка изложений и сочинений.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lastRenderedPageBreak/>
        <w:t xml:space="preserve">С помощью изложений и сочинений проверяется умение правильно излагать содержание текста, правильно строить предложения и ставить соответствующие знаки препинания. В изложениях и сочинениях оцениваются содержание, стиль и грамотность.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В течение учебного года должно быть написано от 10 до 15 изложений и сочинений.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Примерный объем текстов для изложений и сочинений определяется программой по каждому году обучения.</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Отметка «5» ставится, если изложение или сочинение полностью соответствует теме (тексту); вместе с тем может быть допущено не более 1 ошибки по содержанию, 1 стилистической, 1 орфографической, 1</w:t>
      </w:r>
      <w:r w:rsidRPr="00124E3A">
        <w:rPr>
          <w:rFonts w:ascii="Times New Roman" w:hAnsi="Times New Roman" w:cs="Times New Roman"/>
          <w:sz w:val="24"/>
          <w:szCs w:val="24"/>
        </w:rPr>
        <w:softHyphen/>
        <w:t xml:space="preserve"> - 2 специфических (лексико-грамматических) ошибок.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Отметка «4» ставится, если изложение или сочинение в основном соответствует теме (тексту); может быть допущено не более 2 ошибок по содержанию, 2 стилистических, 2</w:t>
      </w:r>
      <w:r w:rsidRPr="00124E3A">
        <w:rPr>
          <w:rFonts w:ascii="Times New Roman" w:hAnsi="Times New Roman" w:cs="Times New Roman"/>
          <w:sz w:val="24"/>
          <w:szCs w:val="24"/>
        </w:rPr>
        <w:softHyphen/>
        <w:t>-3 орфографических, 2</w:t>
      </w:r>
      <w:r w:rsidRPr="00124E3A">
        <w:rPr>
          <w:rFonts w:ascii="Times New Roman" w:hAnsi="Times New Roman" w:cs="Times New Roman"/>
          <w:sz w:val="24"/>
          <w:szCs w:val="24"/>
        </w:rPr>
        <w:softHyphen/>
        <w:t xml:space="preserve">-3 специфических ошибок.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Отметка «3» ставится, если изложение или сочинение недостаточно полно и точно отражает тему; может быть допущено не более 3-</w:t>
      </w:r>
      <w:r w:rsidRPr="00124E3A">
        <w:rPr>
          <w:rFonts w:ascii="Times New Roman" w:hAnsi="Times New Roman" w:cs="Times New Roman"/>
          <w:sz w:val="24"/>
          <w:szCs w:val="24"/>
        </w:rPr>
        <w:softHyphen/>
        <w:t>4 ошибок по содержанию, 3-</w:t>
      </w:r>
      <w:r w:rsidRPr="00124E3A">
        <w:rPr>
          <w:rFonts w:ascii="Times New Roman" w:hAnsi="Times New Roman" w:cs="Times New Roman"/>
          <w:sz w:val="24"/>
          <w:szCs w:val="24"/>
        </w:rPr>
        <w:softHyphen/>
        <w:t>4 стилистических, 4-</w:t>
      </w:r>
      <w:r w:rsidRPr="00124E3A">
        <w:rPr>
          <w:rFonts w:ascii="Times New Roman" w:hAnsi="Times New Roman" w:cs="Times New Roman"/>
          <w:sz w:val="24"/>
          <w:szCs w:val="24"/>
        </w:rPr>
        <w:softHyphen/>
        <w:t>6 орфографических, 3</w:t>
      </w:r>
      <w:r w:rsidRPr="00124E3A">
        <w:rPr>
          <w:rFonts w:ascii="Times New Roman" w:hAnsi="Times New Roman" w:cs="Times New Roman"/>
          <w:sz w:val="24"/>
          <w:szCs w:val="24"/>
        </w:rPr>
        <w:softHyphen/>
        <w:t xml:space="preserve">-4 специфических ошибок. </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Отметка «2» ставится, если изложение или сочинение не соответствует теме (пропущены или искажены важные события, главные части), допущено более 4 ошибок по содержанию, 7-</w:t>
      </w:r>
      <w:r w:rsidRPr="00124E3A">
        <w:rPr>
          <w:rFonts w:ascii="Times New Roman" w:hAnsi="Times New Roman" w:cs="Times New Roman"/>
          <w:sz w:val="24"/>
          <w:szCs w:val="24"/>
        </w:rPr>
        <w:softHyphen/>
        <w:t>9 орфографических, 5-</w:t>
      </w:r>
      <w:r w:rsidRPr="00124E3A">
        <w:rPr>
          <w:rFonts w:ascii="Times New Roman" w:hAnsi="Times New Roman" w:cs="Times New Roman"/>
          <w:sz w:val="24"/>
          <w:szCs w:val="24"/>
        </w:rPr>
        <w:softHyphen/>
        <w:t>7 специфических ошибок.</w:t>
      </w:r>
    </w:p>
    <w:p w:rsidR="00124E3A" w:rsidRPr="00124E3A" w:rsidRDefault="00124E3A" w:rsidP="00356398">
      <w:pPr>
        <w:spacing w:after="0"/>
        <w:jc w:val="both"/>
        <w:rPr>
          <w:rFonts w:ascii="Times New Roman" w:hAnsi="Times New Roman" w:cs="Times New Roman"/>
          <w:sz w:val="24"/>
          <w:szCs w:val="24"/>
        </w:rPr>
      </w:pPr>
      <w:r w:rsidRPr="00124E3A">
        <w:rPr>
          <w:rFonts w:ascii="Times New Roman" w:hAnsi="Times New Roman" w:cs="Times New Roman"/>
          <w:sz w:val="24"/>
          <w:szCs w:val="24"/>
        </w:rPr>
        <w:t>Оценкой личностных результатов также является оценка личностного прогресса обучающегося, которая реализуется в рамках накопительной системы оценивания. Накопительная система представлена в виде портфолио. Материалы портфолио характеризуют достижения обучающихся в рамках учебной, внеучебной (школьной и внешкольной) и досуговой деятельности, результаты участия в олимпиадах, конкурсах, смотрах, выставках, концертах и др. Материалы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Анализ, интерпретация и оценка отдельных составляющих и портфеля достижений в целом ведутся с позиций достижения планируемых результатов с учётом основных результатов уровня начального общего образования, закреплённых в Стандарте. Оценка достижения предметных результатов ведётся как в ходе текущего и промежуточного оценивания, так и в ходе выполнения итоговых проверочных работ. Портфель достижений обучающегося – папка, в которую помещаются оригиналы или копии (бумажные, цифровые) выполненных обучающимся заданий, работ, содержащих оценку (словесную характеристику его успехов и советов по улучшению, устранению возможных недостатков).</w:t>
      </w:r>
    </w:p>
    <w:p w:rsidR="00124E3A" w:rsidRPr="00124E3A" w:rsidRDefault="00124E3A" w:rsidP="00356398">
      <w:pPr>
        <w:spacing w:after="0"/>
        <w:jc w:val="both"/>
        <w:rPr>
          <w:rFonts w:ascii="Times New Roman" w:hAnsi="Times New Roman" w:cs="Times New Roman"/>
          <w:sz w:val="24"/>
          <w:szCs w:val="24"/>
        </w:rPr>
      </w:pPr>
    </w:p>
    <w:p w:rsidR="00124E3A" w:rsidRPr="00356398" w:rsidRDefault="00356398" w:rsidP="005679DD">
      <w:pPr>
        <w:spacing w:after="0"/>
        <w:jc w:val="both"/>
        <w:rPr>
          <w:rFonts w:ascii="Times New Roman" w:hAnsi="Times New Roman" w:cs="Times New Roman"/>
          <w:b/>
          <w:sz w:val="24"/>
          <w:szCs w:val="24"/>
        </w:rPr>
      </w:pPr>
      <w:bookmarkStart w:id="34" w:name="_Toc98861156"/>
      <w:bookmarkStart w:id="35" w:name="лит"/>
      <w:r w:rsidRPr="00356398">
        <w:rPr>
          <w:rFonts w:ascii="Times New Roman" w:hAnsi="Times New Roman" w:cs="Times New Roman"/>
          <w:b/>
          <w:sz w:val="24"/>
          <w:szCs w:val="24"/>
        </w:rPr>
        <w:t>2.1.3. Литература</w:t>
      </w:r>
      <w:bookmarkEnd w:id="34"/>
    </w:p>
    <w:bookmarkEnd w:id="35"/>
    <w:p w:rsidR="00124E3A" w:rsidRPr="00356398" w:rsidRDefault="00356398" w:rsidP="005679DD">
      <w:pPr>
        <w:spacing w:after="0"/>
        <w:jc w:val="both"/>
        <w:rPr>
          <w:rFonts w:ascii="Times New Roman" w:hAnsi="Times New Roman" w:cs="Times New Roman"/>
          <w:b/>
          <w:sz w:val="24"/>
          <w:szCs w:val="24"/>
        </w:rPr>
      </w:pPr>
      <w:r w:rsidRPr="00356398">
        <w:rPr>
          <w:rFonts w:ascii="Times New Roman" w:hAnsi="Times New Roman" w:cs="Times New Roman"/>
          <w:b/>
          <w:sz w:val="24"/>
          <w:szCs w:val="24"/>
        </w:rPr>
        <w:t>Пояснительная записка</w:t>
      </w:r>
    </w:p>
    <w:p w:rsidR="00124E3A" w:rsidRPr="00124E3A" w:rsidRDefault="00124E3A" w:rsidP="005679DD">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Изучение литературы на уровне основного общего образования закладывает необходимый фундамент для формирования потребности в качественном чтении, культуры читательского восприятия, понимания и самостоятельной интерпретации литературных текстов. </w:t>
      </w:r>
    </w:p>
    <w:p w:rsidR="00124E3A" w:rsidRPr="00124E3A" w:rsidRDefault="00124E3A" w:rsidP="005679DD">
      <w:pPr>
        <w:spacing w:after="0"/>
        <w:jc w:val="both"/>
        <w:rPr>
          <w:rFonts w:ascii="Times New Roman" w:hAnsi="Times New Roman" w:cs="Times New Roman"/>
          <w:sz w:val="24"/>
          <w:szCs w:val="24"/>
        </w:rPr>
      </w:pPr>
      <w:r w:rsidRPr="00124E3A">
        <w:rPr>
          <w:rFonts w:ascii="Times New Roman" w:hAnsi="Times New Roman" w:cs="Times New Roman"/>
          <w:sz w:val="24"/>
          <w:szCs w:val="24"/>
        </w:rPr>
        <w:t>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w:t>
      </w:r>
    </w:p>
    <w:p w:rsidR="00124E3A" w:rsidRPr="00124E3A" w:rsidRDefault="00124E3A" w:rsidP="005679DD">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Курс литературы в школе основан на принципах связи искусства с жизнью, единства формы и содержания, историзма, традиций классической литературы, а также формирования умений оценивать и анализировать художественные произведения, овладения богатейшими </w:t>
      </w:r>
      <w:r w:rsidRPr="00124E3A">
        <w:rPr>
          <w:rFonts w:ascii="Times New Roman" w:hAnsi="Times New Roman" w:cs="Times New Roman"/>
          <w:sz w:val="24"/>
          <w:szCs w:val="24"/>
        </w:rPr>
        <w:lastRenderedPageBreak/>
        <w:t>выразительными средствами русского литературного языка. Изучение классической литературы имеет огромное значение в воспитании нравственной гуманной личности.</w:t>
      </w:r>
    </w:p>
    <w:p w:rsidR="00124E3A" w:rsidRPr="00124E3A" w:rsidRDefault="00124E3A" w:rsidP="005679DD">
      <w:pPr>
        <w:spacing w:after="0"/>
        <w:jc w:val="both"/>
        <w:rPr>
          <w:rFonts w:ascii="Times New Roman" w:hAnsi="Times New Roman" w:cs="Times New Roman"/>
          <w:sz w:val="24"/>
          <w:szCs w:val="24"/>
        </w:rPr>
      </w:pPr>
      <w:r w:rsidRPr="00124E3A">
        <w:rPr>
          <w:rFonts w:ascii="Times New Roman" w:hAnsi="Times New Roman" w:cs="Times New Roman"/>
          <w:sz w:val="24"/>
          <w:szCs w:val="24"/>
        </w:rPr>
        <w:t>Постижение литературного произведения в его жанрово-родовой и историко-культурной специфике произведения происходит в процессе системной деятельности обучающихся, как организуемой педагогом, так и самостоятельной, направленной на освоение навыков культуры чтения (вслух, про себя, по ролям; чтения аналитического, выборочного, комментированного, сопоставительного и др.) и базовых навыков творческого и академического письма, последовательно формирующихся на уроках литературы.</w:t>
      </w:r>
    </w:p>
    <w:p w:rsidR="00124E3A" w:rsidRPr="00124E3A" w:rsidRDefault="00124E3A" w:rsidP="005679DD">
      <w:pPr>
        <w:spacing w:after="0"/>
        <w:jc w:val="both"/>
        <w:rPr>
          <w:rFonts w:ascii="Times New Roman" w:hAnsi="Times New Roman" w:cs="Times New Roman"/>
          <w:sz w:val="24"/>
          <w:szCs w:val="24"/>
        </w:rPr>
      </w:pPr>
      <w:r w:rsidRPr="00124E3A">
        <w:rPr>
          <w:rFonts w:ascii="Times New Roman" w:hAnsi="Times New Roman" w:cs="Times New Roman"/>
          <w:sz w:val="24"/>
          <w:szCs w:val="24"/>
        </w:rPr>
        <w:t>Обращением к вербализованным материалам различной степени сложности, работа с текстом определяет необходимость особой организации обучения для детей с тяжелыми нарушениями речи.</w:t>
      </w:r>
    </w:p>
    <w:p w:rsidR="00124E3A" w:rsidRPr="00124E3A" w:rsidRDefault="00124E3A" w:rsidP="005679DD">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Эффективность освоения образовательной программы обучающимся с нарушениями речи повышается при условии индивидуализация обучения, которая реализуется через создание среды, позволяющей максимально использовать индивидуальные возможности обучающихся и подтягивать слабые звенья их развития. Индивидуализация обучения может осуществляться в классе через систему специальных заданий (карточки, дополнительный раздаточный материал и т.п.). </w:t>
      </w:r>
    </w:p>
    <w:p w:rsidR="00124E3A" w:rsidRPr="00124E3A" w:rsidRDefault="00124E3A" w:rsidP="005679DD">
      <w:pPr>
        <w:spacing w:after="0"/>
        <w:jc w:val="both"/>
        <w:rPr>
          <w:rFonts w:ascii="Times New Roman" w:hAnsi="Times New Roman" w:cs="Times New Roman"/>
          <w:sz w:val="24"/>
          <w:szCs w:val="24"/>
        </w:rPr>
      </w:pPr>
    </w:p>
    <w:p w:rsidR="00124E3A" w:rsidRPr="00124E3A" w:rsidRDefault="00124E3A" w:rsidP="005679DD">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ЦЕЛИ ИЗУЧЕНИЯ УЧЕБНОГО ПРЕДМЕТА «ЛИТЕРАТУРА» </w:t>
      </w:r>
    </w:p>
    <w:p w:rsidR="00124E3A" w:rsidRPr="00124E3A" w:rsidRDefault="00124E3A" w:rsidP="005679DD">
      <w:pPr>
        <w:spacing w:after="0"/>
        <w:jc w:val="both"/>
        <w:rPr>
          <w:rFonts w:ascii="Times New Roman" w:hAnsi="Times New Roman" w:cs="Times New Roman"/>
          <w:sz w:val="24"/>
          <w:szCs w:val="24"/>
        </w:rPr>
      </w:pPr>
      <w:r w:rsidRPr="00124E3A">
        <w:rPr>
          <w:rFonts w:ascii="Times New Roman" w:hAnsi="Times New Roman" w:cs="Times New Roman"/>
          <w:sz w:val="24"/>
          <w:szCs w:val="24"/>
        </w:rPr>
        <w:t>Наряду с целями, представленными в ПООП ООО с учетом специфики проявления дефекта при ТНР целью изучения курса литературы, также является развитие навыков коммуникации, соблюдения норм речевого общения и социализация, формирование читательских компетенций - поиск, интерпретация, систематизация информации, формирование и развитие умения осознанно воспринимать текст, выделять нравственную проблематику, формировать представление о жанрах и художественно изобразительных средствах литературы.</w:t>
      </w:r>
    </w:p>
    <w:p w:rsidR="00124E3A" w:rsidRPr="00124E3A" w:rsidRDefault="00124E3A" w:rsidP="005679DD">
      <w:pPr>
        <w:spacing w:after="0"/>
        <w:jc w:val="both"/>
        <w:rPr>
          <w:rFonts w:ascii="Times New Roman" w:hAnsi="Times New Roman" w:cs="Times New Roman"/>
          <w:sz w:val="24"/>
          <w:szCs w:val="24"/>
        </w:rPr>
      </w:pPr>
      <w:r w:rsidRPr="00124E3A">
        <w:rPr>
          <w:rFonts w:ascii="Times New Roman" w:hAnsi="Times New Roman" w:cs="Times New Roman"/>
          <w:sz w:val="24"/>
          <w:szCs w:val="24"/>
        </w:rPr>
        <w:t>В рамках реализации поставленных целей решаются следующие задачи:</w:t>
      </w:r>
    </w:p>
    <w:p w:rsidR="00124E3A" w:rsidRPr="00124E3A" w:rsidRDefault="00124E3A" w:rsidP="005679DD">
      <w:pPr>
        <w:spacing w:after="0"/>
        <w:jc w:val="both"/>
        <w:rPr>
          <w:rFonts w:ascii="Times New Roman" w:hAnsi="Times New Roman" w:cs="Times New Roman"/>
          <w:sz w:val="24"/>
          <w:szCs w:val="24"/>
        </w:rPr>
      </w:pPr>
      <w:r w:rsidRPr="00124E3A">
        <w:rPr>
          <w:rFonts w:ascii="Times New Roman" w:hAnsi="Times New Roman" w:cs="Times New Roman"/>
          <w:sz w:val="24"/>
          <w:szCs w:val="24"/>
        </w:rPr>
        <w:t>осознанно воспринимать художественное произведение в единстве формы и содержания;</w:t>
      </w:r>
    </w:p>
    <w:p w:rsidR="00124E3A" w:rsidRPr="00124E3A" w:rsidRDefault="00124E3A" w:rsidP="005679DD">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адекватно понимать художественный текст и давать его смысловой анализ; интерпретировать прочитанное, устанавливать поле читательских ассоциаций, </w:t>
      </w:r>
    </w:p>
    <w:p w:rsidR="00124E3A" w:rsidRPr="00124E3A" w:rsidRDefault="00124E3A" w:rsidP="005679DD">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выявлять и интерпретировать авторскую позицию, определяя своё к ней отношение, и на этой основе формировать собственные ценностные ориентации; </w:t>
      </w:r>
    </w:p>
    <w:p w:rsidR="00124E3A" w:rsidRPr="00124E3A" w:rsidRDefault="00124E3A" w:rsidP="005679DD">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анализировать и истолковывать произведения разной жанровой природы, аргументированно формулируя своё отношение к прочитанному; </w:t>
      </w:r>
    </w:p>
    <w:p w:rsidR="00124E3A" w:rsidRPr="00124E3A" w:rsidRDefault="00124E3A" w:rsidP="005679DD">
      <w:pPr>
        <w:spacing w:after="0"/>
        <w:jc w:val="both"/>
        <w:rPr>
          <w:rFonts w:ascii="Times New Roman" w:hAnsi="Times New Roman" w:cs="Times New Roman"/>
          <w:sz w:val="24"/>
          <w:szCs w:val="24"/>
        </w:rPr>
      </w:pPr>
      <w:r w:rsidRPr="00124E3A">
        <w:rPr>
          <w:rFonts w:ascii="Times New Roman" w:hAnsi="Times New Roman" w:cs="Times New Roman"/>
          <w:sz w:val="24"/>
          <w:szCs w:val="24"/>
        </w:rPr>
        <w:t>создавать собственный текст аналитического и интерпретирующего характера в различных форматах;</w:t>
      </w:r>
    </w:p>
    <w:p w:rsidR="00124E3A" w:rsidRPr="00124E3A" w:rsidRDefault="00124E3A" w:rsidP="005679DD">
      <w:pPr>
        <w:spacing w:after="0"/>
        <w:jc w:val="both"/>
        <w:rPr>
          <w:rFonts w:ascii="Times New Roman" w:hAnsi="Times New Roman" w:cs="Times New Roman"/>
          <w:sz w:val="24"/>
          <w:szCs w:val="24"/>
        </w:rPr>
      </w:pPr>
      <w:r w:rsidRPr="00124E3A">
        <w:rPr>
          <w:rFonts w:ascii="Times New Roman" w:hAnsi="Times New Roman" w:cs="Times New Roman"/>
          <w:sz w:val="24"/>
          <w:szCs w:val="24"/>
        </w:rPr>
        <w:t>сопоставлять произведение словесного искусства и его воплощение в других искусствах</w:t>
      </w:r>
    </w:p>
    <w:p w:rsidR="00124E3A" w:rsidRPr="00124E3A" w:rsidRDefault="00124E3A" w:rsidP="005679DD">
      <w:pPr>
        <w:spacing w:after="0"/>
        <w:jc w:val="both"/>
        <w:rPr>
          <w:rFonts w:ascii="Times New Roman" w:hAnsi="Times New Roman" w:cs="Times New Roman"/>
          <w:sz w:val="24"/>
          <w:szCs w:val="24"/>
        </w:rPr>
      </w:pPr>
      <w:r w:rsidRPr="00124E3A">
        <w:rPr>
          <w:rFonts w:ascii="Times New Roman" w:hAnsi="Times New Roman" w:cs="Times New Roman"/>
          <w:sz w:val="24"/>
          <w:szCs w:val="24"/>
        </w:rPr>
        <w:t>расширение номенклатуры языковых средств и формирование умения их активного использования в процессе учебной деятельности и социальной коммуникации;</w:t>
      </w:r>
    </w:p>
    <w:p w:rsidR="00124E3A" w:rsidRPr="00124E3A" w:rsidRDefault="00124E3A" w:rsidP="005679DD">
      <w:pPr>
        <w:spacing w:after="0"/>
        <w:jc w:val="both"/>
        <w:rPr>
          <w:rFonts w:ascii="Times New Roman" w:hAnsi="Times New Roman" w:cs="Times New Roman"/>
          <w:sz w:val="24"/>
          <w:szCs w:val="24"/>
        </w:rPr>
      </w:pPr>
      <w:r w:rsidRPr="00124E3A">
        <w:rPr>
          <w:rFonts w:ascii="Times New Roman" w:hAnsi="Times New Roman" w:cs="Times New Roman"/>
          <w:sz w:val="24"/>
          <w:szCs w:val="24"/>
        </w:rPr>
        <w:t>развитие всех видов речевой деятельности и их компонентов;</w:t>
      </w:r>
    </w:p>
    <w:p w:rsidR="00124E3A" w:rsidRPr="00124E3A" w:rsidRDefault="00124E3A" w:rsidP="005679DD">
      <w:pPr>
        <w:spacing w:after="0"/>
        <w:jc w:val="both"/>
        <w:rPr>
          <w:rFonts w:ascii="Times New Roman" w:hAnsi="Times New Roman" w:cs="Times New Roman"/>
          <w:sz w:val="24"/>
          <w:szCs w:val="24"/>
        </w:rPr>
      </w:pPr>
      <w:r w:rsidRPr="00124E3A">
        <w:rPr>
          <w:rFonts w:ascii="Times New Roman" w:hAnsi="Times New Roman" w:cs="Times New Roman"/>
          <w:sz w:val="24"/>
          <w:szCs w:val="24"/>
        </w:rPr>
        <w:t>совершенствование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на основе осознания художественной образности литературного текста; развитие готовности и способности к речевому взаимодействию и взаимопониманию, потребности к речевому самосовершенствованию;</w:t>
      </w:r>
    </w:p>
    <w:p w:rsidR="00124E3A" w:rsidRPr="00124E3A" w:rsidRDefault="00124E3A" w:rsidP="005679DD">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развитие эмоциональной сферы личности на основе восприятия и осмысления художественного текста, понимания позиции автора, а также мотивов и поступков героев произведений; развитие образного и аналитического мышления, творческого воображения, читательской культуры; </w:t>
      </w:r>
    </w:p>
    <w:p w:rsidR="00124E3A" w:rsidRPr="00124E3A" w:rsidRDefault="00124E3A" w:rsidP="005679DD">
      <w:pPr>
        <w:spacing w:after="0"/>
        <w:jc w:val="both"/>
        <w:rPr>
          <w:rFonts w:ascii="Times New Roman" w:hAnsi="Times New Roman" w:cs="Times New Roman"/>
          <w:sz w:val="24"/>
          <w:szCs w:val="24"/>
        </w:rPr>
      </w:pPr>
      <w:r w:rsidRPr="00124E3A">
        <w:rPr>
          <w:rFonts w:ascii="Times New Roman" w:hAnsi="Times New Roman" w:cs="Times New Roman"/>
          <w:sz w:val="24"/>
          <w:szCs w:val="24"/>
        </w:rPr>
        <w:lastRenderedPageBreak/>
        <w:t>формирование и развитие текстовой компетенции: умений работать с текстом в ходе его восприятия, а также его продуцирования, осуществлять информационный поиск, извлекать и преобразовывать необходимую информацию</w:t>
      </w:r>
    </w:p>
    <w:p w:rsidR="00124E3A" w:rsidRPr="00124E3A" w:rsidRDefault="00124E3A" w:rsidP="005679DD">
      <w:pPr>
        <w:spacing w:after="0"/>
        <w:jc w:val="both"/>
        <w:rPr>
          <w:rFonts w:ascii="Times New Roman" w:hAnsi="Times New Roman" w:cs="Times New Roman"/>
          <w:sz w:val="24"/>
          <w:szCs w:val="24"/>
        </w:rPr>
      </w:pPr>
    </w:p>
    <w:p w:rsidR="00124E3A" w:rsidRPr="00124E3A" w:rsidRDefault="00124E3A" w:rsidP="005679DD">
      <w:pPr>
        <w:spacing w:after="0"/>
        <w:jc w:val="both"/>
        <w:rPr>
          <w:rFonts w:ascii="Times New Roman" w:hAnsi="Times New Roman" w:cs="Times New Roman"/>
          <w:sz w:val="24"/>
          <w:szCs w:val="24"/>
        </w:rPr>
      </w:pPr>
      <w:r w:rsidRPr="00124E3A">
        <w:rPr>
          <w:rFonts w:ascii="Times New Roman" w:hAnsi="Times New Roman" w:cs="Times New Roman"/>
          <w:sz w:val="24"/>
          <w:szCs w:val="24"/>
        </w:rPr>
        <w:t>МЕСТО УЧЕБНОГО ПРЕДМЕТА «ЛИТЕРАТУРА» В УЧЕБНОМ ПЛАНЕ</w:t>
      </w:r>
    </w:p>
    <w:p w:rsidR="00124E3A" w:rsidRPr="00124E3A" w:rsidRDefault="00124E3A" w:rsidP="005679DD">
      <w:pPr>
        <w:spacing w:after="0"/>
        <w:jc w:val="both"/>
        <w:rPr>
          <w:rFonts w:ascii="Times New Roman" w:hAnsi="Times New Roman" w:cs="Times New Roman"/>
          <w:sz w:val="24"/>
          <w:szCs w:val="24"/>
        </w:rPr>
      </w:pPr>
      <w:r w:rsidRPr="00124E3A">
        <w:rPr>
          <w:rFonts w:ascii="Times New Roman" w:hAnsi="Times New Roman" w:cs="Times New Roman"/>
          <w:sz w:val="24"/>
          <w:szCs w:val="24"/>
        </w:rPr>
        <w:t>Предмет «Литература» входит в предметную область «Русский язык и литература» и является обязательным для изучения. Предмет «Литература» преемственен по отношению к предмету «Литературное чтение».</w:t>
      </w:r>
    </w:p>
    <w:p w:rsidR="00124E3A" w:rsidRPr="00124E3A" w:rsidRDefault="00124E3A" w:rsidP="005679DD">
      <w:pPr>
        <w:spacing w:after="0"/>
        <w:jc w:val="both"/>
        <w:rPr>
          <w:rFonts w:ascii="Times New Roman" w:hAnsi="Times New Roman" w:cs="Times New Roman"/>
          <w:sz w:val="24"/>
          <w:szCs w:val="24"/>
        </w:rPr>
      </w:pPr>
      <w:r w:rsidRPr="00124E3A">
        <w:rPr>
          <w:rFonts w:ascii="Times New Roman" w:hAnsi="Times New Roman" w:cs="Times New Roman"/>
          <w:sz w:val="24"/>
          <w:szCs w:val="24"/>
        </w:rPr>
        <w:t>В 5, 6, 9, 10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 при 5 летнем сроке обучения и 544 часа при 6 летнем сроке обучения.</w:t>
      </w:r>
    </w:p>
    <w:p w:rsidR="00124E3A" w:rsidRPr="00124E3A" w:rsidRDefault="00124E3A" w:rsidP="005679DD">
      <w:pPr>
        <w:spacing w:after="0"/>
        <w:jc w:val="both"/>
        <w:rPr>
          <w:rFonts w:ascii="Times New Roman" w:hAnsi="Times New Roman" w:cs="Times New Roman"/>
          <w:sz w:val="24"/>
          <w:szCs w:val="24"/>
        </w:rPr>
      </w:pPr>
    </w:p>
    <w:p w:rsidR="00124E3A" w:rsidRDefault="00124E3A" w:rsidP="005679DD">
      <w:pPr>
        <w:spacing w:after="0"/>
        <w:jc w:val="both"/>
        <w:rPr>
          <w:rFonts w:ascii="Times New Roman" w:hAnsi="Times New Roman" w:cs="Times New Roman"/>
          <w:sz w:val="24"/>
          <w:szCs w:val="24"/>
        </w:rPr>
      </w:pPr>
      <w:r w:rsidRPr="00124E3A">
        <w:rPr>
          <w:rFonts w:ascii="Times New Roman" w:hAnsi="Times New Roman" w:cs="Times New Roman"/>
          <w:sz w:val="24"/>
          <w:szCs w:val="24"/>
        </w:rPr>
        <w:t>СОДЕРЖАНИЕ УЧЕБНОГО ПРЕДМЕТА «ЛИТЕРАТУРА»</w:t>
      </w:r>
    </w:p>
    <w:p w:rsidR="00BB2A36" w:rsidRPr="00C71AC7" w:rsidRDefault="00BB2A36" w:rsidP="00BB2A36">
      <w:pPr>
        <w:pStyle w:val="ConsPlusNormal"/>
        <w:ind w:firstLine="540"/>
        <w:contextualSpacing/>
        <w:jc w:val="both"/>
      </w:pPr>
      <w:r w:rsidRPr="00C71AC7">
        <w:rPr>
          <w:b/>
        </w:rPr>
        <w:t>Содержание обучения в 5 классе</w:t>
      </w:r>
      <w:r w:rsidRPr="00C71AC7">
        <w:t>.</w:t>
      </w:r>
    </w:p>
    <w:p w:rsidR="00BB2A36" w:rsidRPr="00C71AC7" w:rsidRDefault="00BB2A36" w:rsidP="00BB2A36">
      <w:pPr>
        <w:pStyle w:val="ConsPlusNormal"/>
        <w:spacing w:before="240"/>
        <w:ind w:firstLine="540"/>
        <w:contextualSpacing/>
        <w:jc w:val="both"/>
        <w:rPr>
          <w:b/>
        </w:rPr>
      </w:pPr>
      <w:r w:rsidRPr="00C71AC7">
        <w:rPr>
          <w:b/>
        </w:rPr>
        <w:t>Мифология.</w:t>
      </w:r>
    </w:p>
    <w:p w:rsidR="00BB2A36" w:rsidRPr="00C71AC7" w:rsidRDefault="00BB2A36" w:rsidP="00BB2A36">
      <w:pPr>
        <w:pStyle w:val="ConsPlusNormal"/>
        <w:spacing w:before="240"/>
        <w:ind w:firstLine="540"/>
        <w:contextualSpacing/>
        <w:jc w:val="both"/>
      </w:pPr>
      <w:r w:rsidRPr="00C71AC7">
        <w:t>Мифы народов России и мира.</w:t>
      </w:r>
    </w:p>
    <w:p w:rsidR="00BB2A36" w:rsidRPr="00C71AC7" w:rsidRDefault="00BB2A36" w:rsidP="00BB2A36">
      <w:pPr>
        <w:pStyle w:val="ConsPlusNormal"/>
        <w:spacing w:before="240"/>
        <w:ind w:firstLine="540"/>
        <w:contextualSpacing/>
        <w:jc w:val="both"/>
        <w:rPr>
          <w:b/>
        </w:rPr>
      </w:pPr>
      <w:r w:rsidRPr="00C71AC7">
        <w:rPr>
          <w:b/>
        </w:rPr>
        <w:t>Фольклор.</w:t>
      </w:r>
    </w:p>
    <w:p w:rsidR="00BB2A36" w:rsidRPr="00C71AC7" w:rsidRDefault="00BB2A36" w:rsidP="00BB2A36">
      <w:pPr>
        <w:pStyle w:val="ConsPlusNormal"/>
        <w:spacing w:before="240"/>
        <w:ind w:firstLine="540"/>
        <w:contextualSpacing/>
        <w:jc w:val="both"/>
      </w:pPr>
      <w:r w:rsidRPr="00C71AC7">
        <w:t>Малые жанры: пословицы, поговорки, загадки. Сказки народов России и народов мира (не менее трех).</w:t>
      </w:r>
    </w:p>
    <w:p w:rsidR="00BB2A36" w:rsidRPr="00C71AC7" w:rsidRDefault="00BB2A36" w:rsidP="00BB2A36">
      <w:pPr>
        <w:pStyle w:val="ConsPlusNormal"/>
        <w:spacing w:before="240"/>
        <w:ind w:firstLine="540"/>
        <w:contextualSpacing/>
        <w:jc w:val="both"/>
        <w:rPr>
          <w:b/>
        </w:rPr>
      </w:pPr>
      <w:r w:rsidRPr="00C71AC7">
        <w:rPr>
          <w:b/>
        </w:rPr>
        <w:t>Литература первой половины XIX в.</w:t>
      </w:r>
    </w:p>
    <w:p w:rsidR="00BB2A36" w:rsidRPr="00C71AC7" w:rsidRDefault="00BB2A36" w:rsidP="00BB2A36">
      <w:pPr>
        <w:pStyle w:val="ConsPlusNormal"/>
        <w:spacing w:before="240"/>
        <w:ind w:firstLine="540"/>
        <w:contextualSpacing/>
        <w:jc w:val="both"/>
      </w:pPr>
      <w:r w:rsidRPr="00C71AC7">
        <w:t>И.А. Крылов. Басни (три по выбору). Например, "Волк на псарне", "Листы и Корни", "Свинья под Дубом", "Квартет", "Осел и Соловей", "Ворона и Лисица" и другие.</w:t>
      </w:r>
    </w:p>
    <w:p w:rsidR="00BB2A36" w:rsidRPr="00C71AC7" w:rsidRDefault="00BB2A36" w:rsidP="00BB2A36">
      <w:pPr>
        <w:pStyle w:val="ConsPlusNormal"/>
        <w:spacing w:before="240"/>
        <w:ind w:firstLine="540"/>
        <w:contextualSpacing/>
        <w:jc w:val="both"/>
      </w:pPr>
      <w:r w:rsidRPr="00C71AC7">
        <w:t>А.С. Пушкин. Стихотворения "Зимнее утро", "Зимний вечер", "Няне" и другие по выбору. "Сказка о мертвой царевне и о семи богатырях".</w:t>
      </w:r>
    </w:p>
    <w:p w:rsidR="00BB2A36" w:rsidRPr="00C71AC7" w:rsidRDefault="00BB2A36" w:rsidP="00BB2A36">
      <w:pPr>
        <w:pStyle w:val="ConsPlusNormal"/>
        <w:spacing w:before="240"/>
        <w:ind w:firstLine="540"/>
        <w:contextualSpacing/>
        <w:jc w:val="both"/>
      </w:pPr>
      <w:r w:rsidRPr="00C71AC7">
        <w:t>М.Ю. Лермонтов. Стихотворение "Бородино".</w:t>
      </w:r>
    </w:p>
    <w:p w:rsidR="00BB2A36" w:rsidRPr="00C71AC7" w:rsidRDefault="00BB2A36" w:rsidP="00BB2A36">
      <w:pPr>
        <w:pStyle w:val="ConsPlusNormal"/>
        <w:spacing w:before="240"/>
        <w:ind w:firstLine="540"/>
        <w:contextualSpacing/>
        <w:jc w:val="both"/>
      </w:pPr>
      <w:r w:rsidRPr="00C71AC7">
        <w:t>Н.В. Гоголь. Повесть "Ночь перед Рождеством" из сборника "Вечера на хуторе близ Диканьки".</w:t>
      </w:r>
    </w:p>
    <w:p w:rsidR="00BB2A36" w:rsidRPr="00C71AC7" w:rsidRDefault="00BB2A36" w:rsidP="00BB2A36">
      <w:pPr>
        <w:pStyle w:val="ConsPlusNormal"/>
        <w:spacing w:before="240"/>
        <w:ind w:firstLine="540"/>
        <w:contextualSpacing/>
        <w:jc w:val="both"/>
        <w:rPr>
          <w:b/>
        </w:rPr>
      </w:pPr>
      <w:r w:rsidRPr="00C71AC7">
        <w:rPr>
          <w:b/>
        </w:rPr>
        <w:t>Литература второй половины XIX в.</w:t>
      </w:r>
    </w:p>
    <w:p w:rsidR="00BB2A36" w:rsidRPr="00C71AC7" w:rsidRDefault="00BB2A36" w:rsidP="00BB2A36">
      <w:pPr>
        <w:pStyle w:val="ConsPlusNormal"/>
        <w:spacing w:before="240"/>
        <w:ind w:firstLine="540"/>
        <w:contextualSpacing/>
        <w:jc w:val="both"/>
      </w:pPr>
      <w:r w:rsidRPr="00C71AC7">
        <w:t>И.С. Тургенев. Рассказ "Муму".</w:t>
      </w:r>
    </w:p>
    <w:p w:rsidR="00BB2A36" w:rsidRPr="00C71AC7" w:rsidRDefault="00BB2A36" w:rsidP="00BB2A36">
      <w:pPr>
        <w:pStyle w:val="ConsPlusNormal"/>
        <w:spacing w:before="240"/>
        <w:ind w:firstLine="540"/>
        <w:contextualSpacing/>
        <w:jc w:val="both"/>
      </w:pPr>
      <w:r w:rsidRPr="00C71AC7">
        <w:t>Н.А. Некрасов. Стихотворения "Крестьянские дети", "Школьник". Поэма "Мороз, Красный нос" (фрагмент).</w:t>
      </w:r>
    </w:p>
    <w:p w:rsidR="00BB2A36" w:rsidRPr="00C71AC7" w:rsidRDefault="00BB2A36" w:rsidP="00BB2A36">
      <w:pPr>
        <w:pStyle w:val="ConsPlusNormal"/>
        <w:spacing w:before="240"/>
        <w:ind w:firstLine="540"/>
        <w:contextualSpacing/>
        <w:jc w:val="both"/>
      </w:pPr>
      <w:r w:rsidRPr="00C71AC7">
        <w:t>Л.Н. Толстой. Рассказ "Кавказский пленник".</w:t>
      </w:r>
    </w:p>
    <w:p w:rsidR="00BB2A36" w:rsidRPr="00C71AC7" w:rsidRDefault="00BB2A36" w:rsidP="00BB2A36">
      <w:pPr>
        <w:pStyle w:val="ConsPlusNormal"/>
        <w:spacing w:before="240"/>
        <w:ind w:firstLine="540"/>
        <w:contextualSpacing/>
        <w:jc w:val="both"/>
        <w:rPr>
          <w:b/>
        </w:rPr>
      </w:pPr>
      <w:r w:rsidRPr="00C71AC7">
        <w:rPr>
          <w:b/>
        </w:rPr>
        <w:t>Литература XIX - XX вв.</w:t>
      </w:r>
    </w:p>
    <w:p w:rsidR="00BB2A36" w:rsidRPr="00C71AC7" w:rsidRDefault="00BB2A36" w:rsidP="00BB2A36">
      <w:pPr>
        <w:pStyle w:val="ConsPlusNormal"/>
        <w:spacing w:before="240"/>
        <w:ind w:firstLine="540"/>
        <w:contextualSpacing/>
        <w:jc w:val="both"/>
      </w:pPr>
      <w:r w:rsidRPr="00C71AC7">
        <w:t>Стихотворения отечественных поэтов XIX - XX вв. о родной природе и о связи человека с Родиной (не менее пяти стихотворений трех поэтов). Стихотворения А.К. Толстого, Ф.И. Тютчева, А.А. Фета, И.А. Бунина, А.А. Блока, С.А. Есенина, Н.М. Рубцова, Ю.П. Кузнецова.</w:t>
      </w:r>
    </w:p>
    <w:p w:rsidR="00BB2A36" w:rsidRPr="00C71AC7" w:rsidRDefault="00BB2A36" w:rsidP="00BB2A36">
      <w:pPr>
        <w:pStyle w:val="ConsPlusNormal"/>
        <w:spacing w:before="240"/>
        <w:ind w:firstLine="540"/>
        <w:contextualSpacing/>
        <w:jc w:val="both"/>
        <w:rPr>
          <w:b/>
        </w:rPr>
      </w:pPr>
      <w:r w:rsidRPr="00C71AC7">
        <w:rPr>
          <w:b/>
        </w:rPr>
        <w:t>Юмористические рассказы отечественных писателей XIX - XX вв.</w:t>
      </w:r>
    </w:p>
    <w:p w:rsidR="00BB2A36" w:rsidRPr="00C71AC7" w:rsidRDefault="00BB2A36" w:rsidP="00BB2A36">
      <w:pPr>
        <w:pStyle w:val="ConsPlusNormal"/>
        <w:spacing w:before="240"/>
        <w:ind w:firstLine="540"/>
        <w:contextualSpacing/>
        <w:jc w:val="both"/>
      </w:pPr>
      <w:r w:rsidRPr="00C71AC7">
        <w:t>А.П. Чехов (два рассказа по выбору). Например, "Лошадиная фамилия", "Мальчики", "Хирургия" и другие.</w:t>
      </w:r>
    </w:p>
    <w:p w:rsidR="00BB2A36" w:rsidRPr="00C71AC7" w:rsidRDefault="00BB2A36" w:rsidP="00BB2A36">
      <w:pPr>
        <w:pStyle w:val="ConsPlusNormal"/>
        <w:spacing w:before="240"/>
        <w:ind w:firstLine="540"/>
        <w:contextualSpacing/>
        <w:jc w:val="both"/>
      </w:pPr>
      <w:r w:rsidRPr="00C71AC7">
        <w:t>М.М. Зощенко (два рассказа по выбору). Например, "Галоша", "Леля и Минька", "Елка", "Золотые слова", "Встреча" и другие.</w:t>
      </w:r>
    </w:p>
    <w:p w:rsidR="00BB2A36" w:rsidRPr="00C71AC7" w:rsidRDefault="00BB2A36" w:rsidP="00BB2A36">
      <w:pPr>
        <w:pStyle w:val="ConsPlusNormal"/>
        <w:spacing w:before="240"/>
        <w:ind w:firstLine="540"/>
        <w:contextualSpacing/>
        <w:jc w:val="both"/>
        <w:rPr>
          <w:b/>
        </w:rPr>
      </w:pPr>
      <w:r w:rsidRPr="00C71AC7">
        <w:rPr>
          <w:b/>
        </w:rPr>
        <w:t>Произведения отечественной литературы о природе и животных (не менее двух). А.И. Куприн, М.М. Пришвин, К.Г. Паустовский и другие.</w:t>
      </w:r>
    </w:p>
    <w:p w:rsidR="00BB2A36" w:rsidRPr="00C71AC7" w:rsidRDefault="00BB2A36" w:rsidP="00BB2A36">
      <w:pPr>
        <w:pStyle w:val="ConsPlusNormal"/>
        <w:spacing w:before="240"/>
        <w:ind w:firstLine="540"/>
        <w:contextualSpacing/>
        <w:jc w:val="both"/>
      </w:pPr>
      <w:r w:rsidRPr="00C71AC7">
        <w:t>А.П. Платонов. Рассказы (один по выбору). Например, "Корова", "Никита" и другие.</w:t>
      </w:r>
    </w:p>
    <w:p w:rsidR="00BB2A36" w:rsidRPr="00C71AC7" w:rsidRDefault="00BB2A36" w:rsidP="00BB2A36">
      <w:pPr>
        <w:pStyle w:val="ConsPlusNormal"/>
        <w:spacing w:before="240"/>
        <w:ind w:firstLine="540"/>
        <w:contextualSpacing/>
        <w:jc w:val="both"/>
      </w:pPr>
      <w:r w:rsidRPr="00C71AC7">
        <w:t>В.П. Астафьев. Рассказ "Васюткино озеро".</w:t>
      </w:r>
    </w:p>
    <w:p w:rsidR="00BB2A36" w:rsidRPr="00C71AC7" w:rsidRDefault="00BB2A36" w:rsidP="00BB2A36">
      <w:pPr>
        <w:pStyle w:val="ConsPlusNormal"/>
        <w:spacing w:before="240"/>
        <w:ind w:firstLine="540"/>
        <w:contextualSpacing/>
        <w:jc w:val="both"/>
      </w:pPr>
      <w:r w:rsidRPr="00C71AC7">
        <w:rPr>
          <w:b/>
        </w:rPr>
        <w:t>Литература XX - начала XXI вв</w:t>
      </w:r>
      <w:r w:rsidRPr="00C71AC7">
        <w:t>.</w:t>
      </w:r>
    </w:p>
    <w:p w:rsidR="00BB2A36" w:rsidRPr="00C71AC7" w:rsidRDefault="00BB2A36" w:rsidP="00BB2A36">
      <w:pPr>
        <w:pStyle w:val="ConsPlusNormal"/>
        <w:spacing w:before="240"/>
        <w:ind w:firstLine="540"/>
        <w:contextualSpacing/>
        <w:jc w:val="both"/>
      </w:pPr>
      <w:r w:rsidRPr="00C71AC7">
        <w:t xml:space="preserve">Произведения отечественной литературы на тему "Человек на войне" (не менее двух). Например, Л.А. Кассиль "Дорогие мои мальчишки", Ю.Я. Яковлев "Девочки с Васильевского острова", В.П. Катаев "Сын полка", К.М. Симонов "Сын артиллериста" и </w:t>
      </w:r>
      <w:r w:rsidRPr="00C71AC7">
        <w:lastRenderedPageBreak/>
        <w:t>другие.</w:t>
      </w:r>
    </w:p>
    <w:p w:rsidR="00BB2A36" w:rsidRPr="00C71AC7" w:rsidRDefault="00BB2A36" w:rsidP="00BB2A36">
      <w:pPr>
        <w:pStyle w:val="ConsPlusNormal"/>
        <w:spacing w:before="240"/>
        <w:ind w:firstLine="540"/>
        <w:contextualSpacing/>
        <w:jc w:val="both"/>
      </w:pPr>
      <w:r w:rsidRPr="00C71AC7">
        <w:t>Произведения отечественных писателей XX - начала XXI вв. на тему детства (не менее двух). Например, произведения В.П. Катаева, В.П. Крапивина, Ю.П. Казакова, А.Г. Алексина, В.К. Железникова, Ю.Я. Яковлева, Ю.И. Коваля, А.А. Лиханова и другие.</w:t>
      </w:r>
    </w:p>
    <w:p w:rsidR="00BB2A36" w:rsidRPr="00C71AC7" w:rsidRDefault="00BB2A36" w:rsidP="00BB2A36">
      <w:pPr>
        <w:pStyle w:val="ConsPlusNormal"/>
        <w:spacing w:before="240"/>
        <w:ind w:firstLine="540"/>
        <w:contextualSpacing/>
        <w:jc w:val="both"/>
      </w:pPr>
      <w:r w:rsidRPr="00C71AC7">
        <w:t>Произведения приключенческого жанра отечественных писателей (одно по выбору). Например, К. Булычев "Девочка, с которой ничего не случится", "Миллион приключений" (главы по выбору) и другие.</w:t>
      </w:r>
    </w:p>
    <w:p w:rsidR="00BB2A36" w:rsidRPr="00C71AC7" w:rsidRDefault="00BB2A36" w:rsidP="00BB2A36">
      <w:pPr>
        <w:pStyle w:val="ConsPlusNormal"/>
        <w:spacing w:before="240"/>
        <w:ind w:firstLine="540"/>
        <w:contextualSpacing/>
        <w:jc w:val="both"/>
        <w:rPr>
          <w:b/>
        </w:rPr>
      </w:pPr>
      <w:r w:rsidRPr="00C71AC7">
        <w:rPr>
          <w:b/>
        </w:rPr>
        <w:t>Литература народов Российской Федерации.</w:t>
      </w:r>
    </w:p>
    <w:p w:rsidR="00BB2A36" w:rsidRPr="00C71AC7" w:rsidRDefault="00BB2A36" w:rsidP="00BB2A36">
      <w:pPr>
        <w:pStyle w:val="ConsPlusNormal"/>
        <w:spacing w:before="240"/>
        <w:ind w:firstLine="540"/>
        <w:contextualSpacing/>
        <w:jc w:val="both"/>
      </w:pPr>
      <w:r w:rsidRPr="00C71AC7">
        <w:t>Стихотворения (одно по выбору). Р.Г. Гамзатов "Песня соловья"; М. Карим "Эту песню мать мне пела".</w:t>
      </w:r>
    </w:p>
    <w:p w:rsidR="00BB2A36" w:rsidRPr="00C71AC7" w:rsidRDefault="00BB2A36" w:rsidP="00BB2A36">
      <w:pPr>
        <w:pStyle w:val="ConsPlusNormal"/>
        <w:spacing w:before="240"/>
        <w:ind w:firstLine="540"/>
        <w:contextualSpacing/>
        <w:jc w:val="both"/>
        <w:rPr>
          <w:b/>
        </w:rPr>
      </w:pPr>
      <w:r w:rsidRPr="00C71AC7">
        <w:rPr>
          <w:b/>
        </w:rPr>
        <w:t>Зарубежная литература.</w:t>
      </w:r>
    </w:p>
    <w:p w:rsidR="00BB2A36" w:rsidRPr="00C71AC7" w:rsidRDefault="00BB2A36" w:rsidP="00BB2A36">
      <w:pPr>
        <w:pStyle w:val="ConsPlusNormal"/>
        <w:spacing w:before="240"/>
        <w:ind w:firstLine="540"/>
        <w:contextualSpacing/>
        <w:jc w:val="both"/>
      </w:pPr>
      <w:r w:rsidRPr="00C71AC7">
        <w:t>Г.Х. Андерсен. Сказки (одна по выбору). Например, "Снежная королева", "Соловей" и другие.</w:t>
      </w:r>
    </w:p>
    <w:p w:rsidR="00BB2A36" w:rsidRPr="00C71AC7" w:rsidRDefault="00BB2A36" w:rsidP="00BB2A36">
      <w:pPr>
        <w:pStyle w:val="ConsPlusNormal"/>
        <w:spacing w:before="240"/>
        <w:ind w:firstLine="540"/>
        <w:contextualSpacing/>
        <w:jc w:val="both"/>
      </w:pPr>
      <w:r w:rsidRPr="00C71AC7">
        <w:t>Зарубежная сказочная проза (одно произведение по выбору). Например, Л. Кэрролл "Алиса в Стране Чудес" (главы по выбору), Д. Толкин "Хоббит, или Туда и обратно" (главы по выбору) и другие.</w:t>
      </w:r>
    </w:p>
    <w:p w:rsidR="00BB2A36" w:rsidRPr="00C71AC7" w:rsidRDefault="00BB2A36" w:rsidP="00BB2A36">
      <w:pPr>
        <w:pStyle w:val="ConsPlusNormal"/>
        <w:spacing w:before="240"/>
        <w:ind w:firstLine="540"/>
        <w:contextualSpacing/>
        <w:jc w:val="both"/>
      </w:pPr>
      <w:r w:rsidRPr="00C71AC7">
        <w:t>Зарубежная проза о детях и подростках (два произведения по выбору). Например, М. Твен "Приключения Тома Сойера" (главы по выбору), Д. Лондон "Сказание о Кише", Р. Брэдбери. Рассказы. Например, "Каникулы", "Звук бегущих ног", "Зеленое утро" и другие.</w:t>
      </w:r>
    </w:p>
    <w:p w:rsidR="00BB2A36" w:rsidRPr="00C71AC7" w:rsidRDefault="00BB2A36" w:rsidP="00BB2A36">
      <w:pPr>
        <w:pStyle w:val="ConsPlusNormal"/>
        <w:spacing w:before="240"/>
        <w:ind w:firstLine="540"/>
        <w:contextualSpacing/>
        <w:jc w:val="both"/>
      </w:pPr>
      <w:r w:rsidRPr="00C71AC7">
        <w:t>Зарубежная приключенческая проза (два произведения по выбору). Например, Р. Стивенсон "Остров сокровищ", "Черная стрела" и другие.</w:t>
      </w:r>
    </w:p>
    <w:p w:rsidR="00BB2A36" w:rsidRPr="00C71AC7" w:rsidRDefault="00BB2A36" w:rsidP="00BB2A36">
      <w:pPr>
        <w:pStyle w:val="ConsPlusNormal"/>
        <w:spacing w:before="240"/>
        <w:ind w:firstLine="540"/>
        <w:contextualSpacing/>
        <w:jc w:val="both"/>
      </w:pPr>
      <w:r w:rsidRPr="00C71AC7">
        <w:t>Зарубежная проза о животных (одно-два произведения по выбору). Например, Э. Сетон-Томпсон "Королевская аналостанка", Д. Даррелл "Говорящий сверток", Д. Лондон "Белый клык", Д. Киплинг "Маугли", "Рикки-Тикки-Тави" и другие.</w:t>
      </w:r>
    </w:p>
    <w:p w:rsidR="00BB2A36" w:rsidRPr="00C71AC7" w:rsidRDefault="00BB2A36" w:rsidP="00BB2A36">
      <w:pPr>
        <w:pStyle w:val="ConsPlusNormal"/>
        <w:contextualSpacing/>
        <w:jc w:val="both"/>
      </w:pPr>
    </w:p>
    <w:p w:rsidR="00BB2A36" w:rsidRPr="00C71AC7" w:rsidRDefault="00BB2A36" w:rsidP="00BB2A36">
      <w:pPr>
        <w:pStyle w:val="ConsPlusNormal"/>
        <w:ind w:firstLine="540"/>
        <w:contextualSpacing/>
        <w:jc w:val="both"/>
        <w:rPr>
          <w:b/>
        </w:rPr>
      </w:pPr>
      <w:r w:rsidRPr="00C71AC7">
        <w:rPr>
          <w:b/>
        </w:rPr>
        <w:t>Содержание обучения в 6 классе.</w:t>
      </w:r>
    </w:p>
    <w:p w:rsidR="00BB2A36" w:rsidRPr="00C71AC7" w:rsidRDefault="00BB2A36" w:rsidP="00BB2A36">
      <w:pPr>
        <w:pStyle w:val="ConsPlusNormal"/>
        <w:spacing w:before="240"/>
        <w:ind w:firstLine="540"/>
        <w:contextualSpacing/>
        <w:jc w:val="both"/>
        <w:rPr>
          <w:b/>
        </w:rPr>
      </w:pPr>
      <w:r w:rsidRPr="00C71AC7">
        <w:rPr>
          <w:b/>
        </w:rPr>
        <w:t>Античная литература.</w:t>
      </w:r>
    </w:p>
    <w:p w:rsidR="00BB2A36" w:rsidRPr="00C71AC7" w:rsidRDefault="00BB2A36" w:rsidP="00BB2A36">
      <w:pPr>
        <w:pStyle w:val="ConsPlusNormal"/>
        <w:spacing w:before="240"/>
        <w:ind w:firstLine="540"/>
        <w:contextualSpacing/>
        <w:jc w:val="both"/>
      </w:pPr>
      <w:r w:rsidRPr="00C71AC7">
        <w:t>Гомер. Поэмы. "Илиада", "Одиссея" (фрагменты).</w:t>
      </w:r>
    </w:p>
    <w:p w:rsidR="00BB2A36" w:rsidRPr="00C71AC7" w:rsidRDefault="00BB2A36" w:rsidP="00BB2A36">
      <w:pPr>
        <w:pStyle w:val="ConsPlusNormal"/>
        <w:spacing w:before="240"/>
        <w:ind w:firstLine="540"/>
        <w:contextualSpacing/>
        <w:jc w:val="both"/>
        <w:rPr>
          <w:b/>
        </w:rPr>
      </w:pPr>
      <w:r w:rsidRPr="00C71AC7">
        <w:t xml:space="preserve"> </w:t>
      </w:r>
      <w:r w:rsidRPr="00C71AC7">
        <w:rPr>
          <w:b/>
        </w:rPr>
        <w:t>Фольклор.</w:t>
      </w:r>
    </w:p>
    <w:p w:rsidR="00BB2A36" w:rsidRPr="00C71AC7" w:rsidRDefault="00BB2A36" w:rsidP="00BB2A36">
      <w:pPr>
        <w:pStyle w:val="ConsPlusNormal"/>
        <w:spacing w:before="240"/>
        <w:ind w:firstLine="540"/>
        <w:contextualSpacing/>
        <w:jc w:val="both"/>
      </w:pPr>
      <w:r w:rsidRPr="00C71AC7">
        <w:t>Русские былины (не менее двух). Например, "Илья Муромец и Соловей-разбойник", "Садко" и другие.</w:t>
      </w:r>
    </w:p>
    <w:p w:rsidR="00BB2A36" w:rsidRPr="00C71AC7" w:rsidRDefault="00BB2A36" w:rsidP="00BB2A36">
      <w:pPr>
        <w:pStyle w:val="ConsPlusNormal"/>
        <w:spacing w:before="240"/>
        <w:ind w:firstLine="540"/>
        <w:contextualSpacing/>
        <w:jc w:val="both"/>
      </w:pPr>
      <w:r w:rsidRPr="00C71AC7">
        <w:t>Народные песни и поэмы народов России и мира (не менее трех песен и двух поэм). Например, "Ах, кабы на цветы да не морозы...", "Ах вы ветры, ветры буйные...", "Черный ворон", "Не шуми, мати зеленая дубровушка..." и другие. "Песнь о Роланде" (фрагменты), "Песнь о Нибелунгах" (фрагменты).</w:t>
      </w:r>
    </w:p>
    <w:p w:rsidR="00BB2A36" w:rsidRPr="00C71AC7" w:rsidRDefault="00BB2A36" w:rsidP="00BB2A36">
      <w:pPr>
        <w:pStyle w:val="ConsPlusNormal"/>
        <w:spacing w:before="240"/>
        <w:ind w:firstLine="540"/>
        <w:contextualSpacing/>
        <w:jc w:val="both"/>
        <w:rPr>
          <w:b/>
        </w:rPr>
      </w:pPr>
      <w:r w:rsidRPr="00C71AC7">
        <w:rPr>
          <w:b/>
        </w:rPr>
        <w:t>Древнерусская литература.</w:t>
      </w:r>
    </w:p>
    <w:p w:rsidR="00BB2A36" w:rsidRPr="00C71AC7" w:rsidRDefault="00BB2A36" w:rsidP="00BB2A36">
      <w:pPr>
        <w:pStyle w:val="ConsPlusNormal"/>
        <w:spacing w:before="240"/>
        <w:ind w:firstLine="540"/>
        <w:contextualSpacing/>
        <w:jc w:val="both"/>
      </w:pPr>
      <w:r w:rsidRPr="00C71AC7">
        <w:t>"Повесть временных лет" (один фрагмент). Например, "Сказание о белгородском киселе", "Сказание о походе князя Олега на Царьград", "Предание о смерти князя Олега".</w:t>
      </w:r>
    </w:p>
    <w:p w:rsidR="00BB2A36" w:rsidRPr="00C71AC7" w:rsidRDefault="00BB2A36" w:rsidP="00BB2A36">
      <w:pPr>
        <w:pStyle w:val="ConsPlusNormal"/>
        <w:spacing w:before="240"/>
        <w:ind w:firstLine="540"/>
        <w:contextualSpacing/>
        <w:jc w:val="both"/>
        <w:rPr>
          <w:b/>
        </w:rPr>
      </w:pPr>
      <w:r w:rsidRPr="00C71AC7">
        <w:rPr>
          <w:b/>
        </w:rPr>
        <w:t>Литература первой половины XIX в.</w:t>
      </w:r>
    </w:p>
    <w:p w:rsidR="00BB2A36" w:rsidRPr="00C71AC7" w:rsidRDefault="00BB2A36" w:rsidP="00BB2A36">
      <w:pPr>
        <w:pStyle w:val="ConsPlusNormal"/>
        <w:spacing w:before="240"/>
        <w:ind w:firstLine="540"/>
        <w:contextualSpacing/>
        <w:jc w:val="both"/>
      </w:pPr>
      <w:r w:rsidRPr="00C71AC7">
        <w:t>А.С. Пушкин. Стихотворения (не менее трех). Например, "Песнь о вещем Олеге", "Зимняя дорога", "Узник", "Туча" и другие. Роман "Дубровский".</w:t>
      </w:r>
    </w:p>
    <w:p w:rsidR="00BB2A36" w:rsidRPr="00C71AC7" w:rsidRDefault="00BB2A36" w:rsidP="00BB2A36">
      <w:pPr>
        <w:pStyle w:val="ConsPlusNormal"/>
        <w:spacing w:before="240"/>
        <w:ind w:firstLine="540"/>
        <w:contextualSpacing/>
        <w:jc w:val="both"/>
      </w:pPr>
      <w:r w:rsidRPr="00C71AC7">
        <w:t>М.Ю. Лермонтов. Стихотворения (не менее трех). Например, "Три пальмы", "Листок", "Утес" и другие.</w:t>
      </w:r>
    </w:p>
    <w:p w:rsidR="00BB2A36" w:rsidRPr="00C71AC7" w:rsidRDefault="00BB2A36" w:rsidP="00BB2A36">
      <w:pPr>
        <w:pStyle w:val="ConsPlusNormal"/>
        <w:spacing w:before="240"/>
        <w:ind w:firstLine="540"/>
        <w:contextualSpacing/>
        <w:jc w:val="both"/>
      </w:pPr>
      <w:r w:rsidRPr="00C71AC7">
        <w:t>А.В. Кольцов. Стихотворения (не менее двух). Например, "Косарь", "Соловей" и другие.</w:t>
      </w:r>
    </w:p>
    <w:p w:rsidR="00BB2A36" w:rsidRPr="00C71AC7" w:rsidRDefault="00BB2A36" w:rsidP="00BB2A36">
      <w:pPr>
        <w:pStyle w:val="ConsPlusNormal"/>
        <w:spacing w:before="240"/>
        <w:ind w:firstLine="540"/>
        <w:contextualSpacing/>
        <w:jc w:val="both"/>
        <w:rPr>
          <w:b/>
        </w:rPr>
      </w:pPr>
      <w:r w:rsidRPr="00C71AC7">
        <w:rPr>
          <w:b/>
        </w:rPr>
        <w:t>Литература второй половины XIX в.</w:t>
      </w:r>
    </w:p>
    <w:p w:rsidR="00BB2A36" w:rsidRPr="00C71AC7" w:rsidRDefault="00BB2A36" w:rsidP="00BB2A36">
      <w:pPr>
        <w:pStyle w:val="ConsPlusNormal"/>
        <w:spacing w:before="240"/>
        <w:ind w:firstLine="540"/>
        <w:contextualSpacing/>
        <w:jc w:val="both"/>
      </w:pPr>
      <w:r w:rsidRPr="00C71AC7">
        <w:t>Ф.И. Тютчев. Стихотворения (не менее двух). Например, "Есть в осени первоначальной...", "С поляны коршун поднялся..." и другие.</w:t>
      </w:r>
    </w:p>
    <w:p w:rsidR="00BB2A36" w:rsidRPr="00C71AC7" w:rsidRDefault="00BB2A36" w:rsidP="00BB2A36">
      <w:pPr>
        <w:pStyle w:val="ConsPlusNormal"/>
        <w:spacing w:before="240"/>
        <w:ind w:firstLine="540"/>
        <w:contextualSpacing/>
        <w:jc w:val="both"/>
      </w:pPr>
      <w:r w:rsidRPr="00C71AC7">
        <w:t>А.А. Фет. Стихотворения (не менее двух). Например, "Учись у них - у дуба, у березы...", "Я пришел к тебе с приветом..." и другие.</w:t>
      </w:r>
    </w:p>
    <w:p w:rsidR="00BB2A36" w:rsidRPr="00C71AC7" w:rsidRDefault="00BB2A36" w:rsidP="00BB2A36">
      <w:pPr>
        <w:pStyle w:val="ConsPlusNormal"/>
        <w:spacing w:before="240"/>
        <w:ind w:firstLine="540"/>
        <w:contextualSpacing/>
        <w:jc w:val="both"/>
      </w:pPr>
      <w:r w:rsidRPr="00C71AC7">
        <w:t>И.С. Тургенев. Рассказ "Бежин луг".</w:t>
      </w:r>
    </w:p>
    <w:p w:rsidR="00BB2A36" w:rsidRPr="00C71AC7" w:rsidRDefault="00BB2A36" w:rsidP="00BB2A36">
      <w:pPr>
        <w:pStyle w:val="ConsPlusNormal"/>
        <w:spacing w:before="240"/>
        <w:ind w:firstLine="540"/>
        <w:contextualSpacing/>
        <w:jc w:val="both"/>
      </w:pPr>
      <w:r w:rsidRPr="00C71AC7">
        <w:t>Н.С. Лесков. Сказ "Левша".</w:t>
      </w:r>
    </w:p>
    <w:p w:rsidR="00BB2A36" w:rsidRPr="00C71AC7" w:rsidRDefault="00BB2A36" w:rsidP="00BB2A36">
      <w:pPr>
        <w:pStyle w:val="ConsPlusNormal"/>
        <w:spacing w:before="240"/>
        <w:ind w:firstLine="540"/>
        <w:contextualSpacing/>
        <w:jc w:val="both"/>
      </w:pPr>
      <w:r w:rsidRPr="00C71AC7">
        <w:lastRenderedPageBreak/>
        <w:t>Л.Н. Толстой. Повесть "Детство" (главы).</w:t>
      </w:r>
    </w:p>
    <w:p w:rsidR="00BB2A36" w:rsidRPr="00C71AC7" w:rsidRDefault="00BB2A36" w:rsidP="00BB2A36">
      <w:pPr>
        <w:pStyle w:val="ConsPlusNormal"/>
        <w:spacing w:before="240"/>
        <w:ind w:firstLine="540"/>
        <w:contextualSpacing/>
        <w:jc w:val="both"/>
      </w:pPr>
      <w:r w:rsidRPr="00C71AC7">
        <w:t>А.П. Чехов. Рассказы (три по выбору). Например, "Толстый и тонкий", "Хамелеон", "Смерть чиновника" и другие.</w:t>
      </w:r>
    </w:p>
    <w:p w:rsidR="00BB2A36" w:rsidRPr="00C71AC7" w:rsidRDefault="00BB2A36" w:rsidP="00BB2A36">
      <w:pPr>
        <w:pStyle w:val="ConsPlusNormal"/>
        <w:spacing w:before="240"/>
        <w:ind w:firstLine="540"/>
        <w:contextualSpacing/>
        <w:jc w:val="both"/>
      </w:pPr>
      <w:r w:rsidRPr="00C71AC7">
        <w:t>А.И. Куприн. Рассказ "Чудесный доктор".</w:t>
      </w:r>
    </w:p>
    <w:p w:rsidR="00BB2A36" w:rsidRPr="00C71AC7" w:rsidRDefault="00BB2A36" w:rsidP="00BB2A36">
      <w:pPr>
        <w:pStyle w:val="ConsPlusNormal"/>
        <w:spacing w:before="240"/>
        <w:ind w:firstLine="540"/>
        <w:contextualSpacing/>
        <w:jc w:val="both"/>
        <w:rPr>
          <w:b/>
        </w:rPr>
      </w:pPr>
      <w:r w:rsidRPr="00C71AC7">
        <w:rPr>
          <w:b/>
        </w:rPr>
        <w:t>Литература XX - начала XXI вв.</w:t>
      </w:r>
    </w:p>
    <w:p w:rsidR="00BB2A36" w:rsidRPr="00C71AC7" w:rsidRDefault="00BB2A36" w:rsidP="00BB2A36">
      <w:pPr>
        <w:pStyle w:val="ConsPlusNormal"/>
        <w:spacing w:before="240"/>
        <w:ind w:firstLine="540"/>
        <w:contextualSpacing/>
        <w:jc w:val="both"/>
      </w:pPr>
      <w:r w:rsidRPr="00C71AC7">
        <w:t>Стихотворения отечественных поэтов начала XX века (не менее двух). Например, стихотворения С.А. Есенина, В.В. Маяковского, А.А. Блока и других.</w:t>
      </w:r>
    </w:p>
    <w:p w:rsidR="00BB2A36" w:rsidRPr="00C71AC7" w:rsidRDefault="00BB2A36" w:rsidP="00BB2A36">
      <w:pPr>
        <w:pStyle w:val="ConsPlusNormal"/>
        <w:spacing w:before="240"/>
        <w:ind w:firstLine="540"/>
        <w:contextualSpacing/>
        <w:jc w:val="both"/>
      </w:pPr>
      <w:r w:rsidRPr="00C71AC7">
        <w:t>Стихотворения отечественных поэтов XX века (не менее четырех стихотворений двух поэтов). Например, стихотворения О.Ф. Берггольц, В.С. Высоцкого, Ю.П. Мориц, Д.С. Самойлова и других.</w:t>
      </w:r>
    </w:p>
    <w:p w:rsidR="00BB2A36" w:rsidRPr="00C71AC7" w:rsidRDefault="00BB2A36" w:rsidP="00BB2A36">
      <w:pPr>
        <w:pStyle w:val="ConsPlusNormal"/>
        <w:spacing w:before="240"/>
        <w:ind w:firstLine="540"/>
        <w:contextualSpacing/>
        <w:jc w:val="both"/>
      </w:pPr>
      <w:r w:rsidRPr="00C71AC7">
        <w:t>Проза отечественных писателей конца XX - начала XXI вв., в том числе о Великой Отечественной войне (два произведения по выбору). Например, Б.Л. Васильев "Экспонат N...", Б.П. Екимов "Ночь исцеления", Э.Н. Веркин "Облачный полк" (главы) и другие.</w:t>
      </w:r>
    </w:p>
    <w:p w:rsidR="00BB2A36" w:rsidRPr="00C71AC7" w:rsidRDefault="00BB2A36" w:rsidP="00BB2A36">
      <w:pPr>
        <w:pStyle w:val="ConsPlusNormal"/>
        <w:spacing w:before="240"/>
        <w:ind w:firstLine="540"/>
        <w:contextualSpacing/>
        <w:jc w:val="both"/>
      </w:pPr>
      <w:r w:rsidRPr="00C71AC7">
        <w:t>В.Г. Распутин. Рассказ "Уроки французского".</w:t>
      </w:r>
    </w:p>
    <w:p w:rsidR="00BB2A36" w:rsidRPr="00C71AC7" w:rsidRDefault="00BB2A36" w:rsidP="00BB2A36">
      <w:pPr>
        <w:pStyle w:val="ConsPlusNormal"/>
        <w:spacing w:before="240"/>
        <w:ind w:firstLine="540"/>
        <w:contextualSpacing/>
        <w:jc w:val="both"/>
      </w:pPr>
      <w:r w:rsidRPr="00C71AC7">
        <w:t>Произведения отечественных писателей на тему взросления человека (не менее двух). Например, Р.П. Погодин "Кирпичные острова", Р.И. Фраерман "Дикая собака Динго, или Повесть о первой любви", Ю.И. Коваль "Самая легкая лодка в мире" и другие.</w:t>
      </w:r>
    </w:p>
    <w:p w:rsidR="00BB2A36" w:rsidRPr="00C71AC7" w:rsidRDefault="00BB2A36" w:rsidP="00BB2A36">
      <w:pPr>
        <w:pStyle w:val="ConsPlusNormal"/>
        <w:spacing w:before="240"/>
        <w:ind w:firstLine="540"/>
        <w:contextualSpacing/>
        <w:jc w:val="both"/>
      </w:pPr>
      <w:r w:rsidRPr="00C71AC7">
        <w:t>Произведения современных отечественных писателей-фантастов. Например, К. Булычев "Сто лет тому вперед" и другие.</w:t>
      </w:r>
    </w:p>
    <w:p w:rsidR="00BB2A36" w:rsidRPr="00C71AC7" w:rsidRDefault="00BB2A36" w:rsidP="00BB2A36">
      <w:pPr>
        <w:pStyle w:val="ConsPlusNormal"/>
        <w:spacing w:before="240"/>
        <w:ind w:firstLine="540"/>
        <w:contextualSpacing/>
        <w:jc w:val="both"/>
        <w:rPr>
          <w:b/>
        </w:rPr>
      </w:pPr>
      <w:r w:rsidRPr="00C71AC7">
        <w:rPr>
          <w:b/>
        </w:rPr>
        <w:t>Литература народов Российской Федерации.</w:t>
      </w:r>
    </w:p>
    <w:p w:rsidR="00BB2A36" w:rsidRPr="00C71AC7" w:rsidRDefault="00BB2A36" w:rsidP="00BB2A36">
      <w:pPr>
        <w:pStyle w:val="ConsPlusNormal"/>
        <w:spacing w:before="240"/>
        <w:ind w:firstLine="540"/>
        <w:contextualSpacing/>
        <w:jc w:val="both"/>
      </w:pPr>
      <w:r w:rsidRPr="00C71AC7">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 другие.</w:t>
      </w:r>
    </w:p>
    <w:p w:rsidR="00BB2A36" w:rsidRPr="00C71AC7" w:rsidRDefault="00BB2A36" w:rsidP="00BB2A36">
      <w:pPr>
        <w:pStyle w:val="ConsPlusNormal"/>
        <w:spacing w:before="240"/>
        <w:ind w:firstLine="540"/>
        <w:contextualSpacing/>
        <w:jc w:val="both"/>
      </w:pPr>
      <w:r w:rsidRPr="00C71AC7">
        <w:rPr>
          <w:b/>
        </w:rPr>
        <w:t>Зарубежная литература</w:t>
      </w:r>
      <w:r w:rsidRPr="00C71AC7">
        <w:t>.</w:t>
      </w:r>
    </w:p>
    <w:p w:rsidR="00BB2A36" w:rsidRPr="00C71AC7" w:rsidRDefault="00BB2A36" w:rsidP="00BB2A36">
      <w:pPr>
        <w:pStyle w:val="ConsPlusNormal"/>
        <w:spacing w:before="240"/>
        <w:ind w:firstLine="540"/>
        <w:contextualSpacing/>
        <w:jc w:val="both"/>
      </w:pPr>
      <w:r w:rsidRPr="00C71AC7">
        <w:t>Д. Дефо "Робинзон Крузо" (главы по выбору).</w:t>
      </w:r>
    </w:p>
    <w:p w:rsidR="00BB2A36" w:rsidRPr="00C71AC7" w:rsidRDefault="00BB2A36" w:rsidP="00BB2A36">
      <w:pPr>
        <w:pStyle w:val="ConsPlusNormal"/>
        <w:spacing w:before="240"/>
        <w:ind w:firstLine="540"/>
        <w:contextualSpacing/>
        <w:jc w:val="both"/>
      </w:pPr>
      <w:r w:rsidRPr="00C71AC7">
        <w:t>Д. Свифт "Путешествия Гулливера" (главы по выбору).</w:t>
      </w:r>
    </w:p>
    <w:p w:rsidR="00BB2A36" w:rsidRPr="00C71AC7" w:rsidRDefault="00BB2A36" w:rsidP="00BB2A36">
      <w:pPr>
        <w:pStyle w:val="ConsPlusNormal"/>
        <w:spacing w:before="240"/>
        <w:ind w:firstLine="540"/>
        <w:contextualSpacing/>
        <w:jc w:val="both"/>
      </w:pPr>
      <w:r w:rsidRPr="00C71AC7">
        <w:t>Произведения зарубежных писателей на тему взросления человека (не менее двух). Например, Ж. Верн "Дети капитана Гранта" (главы по выбору), Х. Ли "Убить пересмешника" (главы по выбору) и другие.</w:t>
      </w:r>
    </w:p>
    <w:p w:rsidR="00BB2A36" w:rsidRPr="00C71AC7" w:rsidRDefault="00BB2A36" w:rsidP="00BB2A36">
      <w:pPr>
        <w:pStyle w:val="ConsPlusNormal"/>
        <w:contextualSpacing/>
        <w:jc w:val="both"/>
      </w:pPr>
    </w:p>
    <w:p w:rsidR="00BB2A36" w:rsidRPr="00C71AC7" w:rsidRDefault="00BB2A36" w:rsidP="00BB2A36">
      <w:pPr>
        <w:pStyle w:val="ConsPlusNormal"/>
        <w:ind w:firstLine="540"/>
        <w:contextualSpacing/>
        <w:jc w:val="both"/>
        <w:rPr>
          <w:b/>
        </w:rPr>
      </w:pPr>
      <w:r w:rsidRPr="00C71AC7">
        <w:rPr>
          <w:b/>
        </w:rPr>
        <w:t>Содержание обучения в 7 классе.</w:t>
      </w:r>
    </w:p>
    <w:p w:rsidR="00BB2A36" w:rsidRPr="00C71AC7" w:rsidRDefault="00BB2A36" w:rsidP="00BB2A36">
      <w:pPr>
        <w:pStyle w:val="ConsPlusNormal"/>
        <w:spacing w:before="240"/>
        <w:ind w:firstLine="540"/>
        <w:contextualSpacing/>
        <w:jc w:val="both"/>
        <w:rPr>
          <w:b/>
        </w:rPr>
      </w:pPr>
      <w:r w:rsidRPr="00C71AC7">
        <w:rPr>
          <w:b/>
        </w:rPr>
        <w:t>Древнерусская литература.</w:t>
      </w:r>
    </w:p>
    <w:p w:rsidR="00BB2A36" w:rsidRPr="00C71AC7" w:rsidRDefault="00BB2A36" w:rsidP="00BB2A36">
      <w:pPr>
        <w:pStyle w:val="ConsPlusNormal"/>
        <w:spacing w:before="240"/>
        <w:ind w:firstLine="540"/>
        <w:contextualSpacing/>
        <w:jc w:val="both"/>
      </w:pPr>
      <w:r w:rsidRPr="00C71AC7">
        <w:t>Древнерусские повести (одна повесть по выбору). Например, "Поучение" Владимира Мономаха (в сокращении) и другие.</w:t>
      </w:r>
    </w:p>
    <w:p w:rsidR="00BB2A36" w:rsidRPr="00C71AC7" w:rsidRDefault="00BB2A36" w:rsidP="00BB2A36">
      <w:pPr>
        <w:pStyle w:val="ConsPlusNormal"/>
        <w:spacing w:before="240"/>
        <w:ind w:firstLine="540"/>
        <w:contextualSpacing/>
        <w:jc w:val="both"/>
        <w:rPr>
          <w:b/>
        </w:rPr>
      </w:pPr>
      <w:r w:rsidRPr="00C71AC7">
        <w:rPr>
          <w:b/>
        </w:rPr>
        <w:t>Литература первой половины XIX века.</w:t>
      </w:r>
    </w:p>
    <w:p w:rsidR="00BB2A36" w:rsidRPr="00C71AC7" w:rsidRDefault="00BB2A36" w:rsidP="00BB2A36">
      <w:pPr>
        <w:pStyle w:val="ConsPlusNormal"/>
        <w:spacing w:before="240"/>
        <w:ind w:firstLine="540"/>
        <w:contextualSpacing/>
        <w:jc w:val="both"/>
      </w:pPr>
      <w:r w:rsidRPr="00C71AC7">
        <w:t>А.С. Пушкин. Стихотворения (не менее четырех). Например, "Во глубине сибирских руд...", "19 октября" ("Роняет лес багряный свой убор..."), "И.И. Пущину", "На холмах Грузии лежит ночная мгла..." и другие. "Повести Белкина" ("Станционный смотритель"). Поэма "Полтава" (фрагмент).</w:t>
      </w:r>
    </w:p>
    <w:p w:rsidR="00BB2A36" w:rsidRPr="00C71AC7" w:rsidRDefault="00BB2A36" w:rsidP="00BB2A36">
      <w:pPr>
        <w:pStyle w:val="ConsPlusNormal"/>
        <w:spacing w:before="240"/>
        <w:ind w:firstLine="540"/>
        <w:contextualSpacing/>
        <w:jc w:val="both"/>
      </w:pPr>
      <w:r w:rsidRPr="00C71AC7">
        <w:t>М.Ю. Лермонтов. Стихотворения (не менее четырех). Например, "Узник", "Парус", "Тучи", "Желанье" ("Отворите мне темницу..."), "Когда волнуется желтеющая нива...", "Ангел", "Молитва" ("В минуту жизни трудную...") и другие. "Песня про царя Ивана Васильевича, молодого опричника и удалого купца Калашникова".</w:t>
      </w:r>
    </w:p>
    <w:p w:rsidR="00BB2A36" w:rsidRPr="00C71AC7" w:rsidRDefault="00BB2A36" w:rsidP="00BB2A36">
      <w:pPr>
        <w:pStyle w:val="ConsPlusNormal"/>
        <w:spacing w:before="240"/>
        <w:ind w:firstLine="540"/>
        <w:contextualSpacing/>
        <w:jc w:val="both"/>
      </w:pPr>
      <w:r w:rsidRPr="00C71AC7">
        <w:t>Н.В. Гоголь. Повесть "Тарас Бульба".</w:t>
      </w:r>
    </w:p>
    <w:p w:rsidR="00BB2A36" w:rsidRPr="00C71AC7" w:rsidRDefault="00BB2A36" w:rsidP="00BB2A36">
      <w:pPr>
        <w:pStyle w:val="ConsPlusNormal"/>
        <w:spacing w:before="240"/>
        <w:ind w:firstLine="540"/>
        <w:contextualSpacing/>
        <w:jc w:val="both"/>
        <w:rPr>
          <w:b/>
        </w:rPr>
      </w:pPr>
      <w:r w:rsidRPr="00C71AC7">
        <w:rPr>
          <w:b/>
        </w:rPr>
        <w:t>Литература второй половины XIX века.</w:t>
      </w:r>
    </w:p>
    <w:p w:rsidR="00BB2A36" w:rsidRPr="00C71AC7" w:rsidRDefault="00BB2A36" w:rsidP="00BB2A36">
      <w:pPr>
        <w:pStyle w:val="ConsPlusNormal"/>
        <w:spacing w:before="240"/>
        <w:ind w:firstLine="540"/>
        <w:contextualSpacing/>
        <w:jc w:val="both"/>
      </w:pPr>
      <w:r w:rsidRPr="00C71AC7">
        <w:t>И.С. Тургенев. Рассказы из цикла "Записки охотника" (два по выбору). Например, "Бирюк", "Хорь и Калиныч" и другие. Стихотворения в прозе. Например, "Русский язык", "Воробей" и другие.</w:t>
      </w:r>
    </w:p>
    <w:p w:rsidR="00BB2A36" w:rsidRPr="00C71AC7" w:rsidRDefault="00BB2A36" w:rsidP="00BB2A36">
      <w:pPr>
        <w:pStyle w:val="ConsPlusNormal"/>
        <w:spacing w:before="240"/>
        <w:ind w:firstLine="540"/>
        <w:contextualSpacing/>
        <w:jc w:val="both"/>
      </w:pPr>
      <w:r w:rsidRPr="00C71AC7">
        <w:t>Л.Н. Толстой. Рассказ "После бала".</w:t>
      </w:r>
    </w:p>
    <w:p w:rsidR="00BB2A36" w:rsidRPr="00C71AC7" w:rsidRDefault="00BB2A36" w:rsidP="00BB2A36">
      <w:pPr>
        <w:pStyle w:val="ConsPlusNormal"/>
        <w:spacing w:before="240"/>
        <w:ind w:firstLine="540"/>
        <w:contextualSpacing/>
        <w:jc w:val="both"/>
      </w:pPr>
      <w:r w:rsidRPr="00C71AC7">
        <w:t>Н.А. Некрасов. Стихотворения (не менее двух). Например, "Размышления у парадного подъезда", "Железная дорога" и другие.</w:t>
      </w:r>
    </w:p>
    <w:p w:rsidR="00BB2A36" w:rsidRPr="00C71AC7" w:rsidRDefault="00BB2A36" w:rsidP="00BB2A36">
      <w:pPr>
        <w:pStyle w:val="ConsPlusNormal"/>
        <w:spacing w:before="240"/>
        <w:ind w:firstLine="540"/>
        <w:contextualSpacing/>
        <w:jc w:val="both"/>
      </w:pPr>
      <w:r w:rsidRPr="00C71AC7">
        <w:lastRenderedPageBreak/>
        <w:t>Поэзия второй половины XIX века. Ф.И. Тютчев, А.А. Фет, А.К. Толстой и другие (не менее двух стихотворений по выбору).</w:t>
      </w:r>
    </w:p>
    <w:p w:rsidR="00BB2A36" w:rsidRPr="00C71AC7" w:rsidRDefault="00BB2A36" w:rsidP="00BB2A36">
      <w:pPr>
        <w:pStyle w:val="ConsPlusNormal"/>
        <w:spacing w:before="240"/>
        <w:ind w:firstLine="540"/>
        <w:contextualSpacing/>
        <w:jc w:val="both"/>
      </w:pPr>
      <w:r w:rsidRPr="00C71AC7">
        <w:t>М.Е. Салтыков-Щедрин. Сказки (одна по выбору). Например, "Повесть о том, как один мужик двух генералов прокормил", "Дикий помещик", "Премудрый пискарь" и другие.</w:t>
      </w:r>
    </w:p>
    <w:p w:rsidR="00BB2A36" w:rsidRPr="00C71AC7" w:rsidRDefault="00BB2A36" w:rsidP="00BB2A36">
      <w:pPr>
        <w:pStyle w:val="ConsPlusNormal"/>
        <w:spacing w:before="240"/>
        <w:ind w:firstLine="540"/>
        <w:contextualSpacing/>
        <w:jc w:val="both"/>
      </w:pPr>
      <w:r w:rsidRPr="00C71AC7">
        <w:t>Произведения отечественных и зарубежных писателей на историческую тему (не менее двух). Например, А.К. Толстой, Р. Сабатини, Ф. Купер и другие.</w:t>
      </w:r>
    </w:p>
    <w:p w:rsidR="00BB2A36" w:rsidRPr="00C71AC7" w:rsidRDefault="00BB2A36" w:rsidP="00BB2A36">
      <w:pPr>
        <w:pStyle w:val="ConsPlusNormal"/>
        <w:spacing w:before="240"/>
        <w:ind w:firstLine="540"/>
        <w:contextualSpacing/>
        <w:jc w:val="both"/>
        <w:rPr>
          <w:b/>
        </w:rPr>
      </w:pPr>
      <w:r w:rsidRPr="00C71AC7">
        <w:rPr>
          <w:b/>
        </w:rPr>
        <w:t>Литература конца XIX - начала XX вв.</w:t>
      </w:r>
    </w:p>
    <w:p w:rsidR="00BB2A36" w:rsidRPr="00C71AC7" w:rsidRDefault="00BB2A36" w:rsidP="00BB2A36">
      <w:pPr>
        <w:pStyle w:val="ConsPlusNormal"/>
        <w:spacing w:before="240"/>
        <w:ind w:firstLine="540"/>
        <w:contextualSpacing/>
        <w:jc w:val="both"/>
      </w:pPr>
      <w:r w:rsidRPr="00C71AC7">
        <w:t>А.П. Чехов. Рассказы (один по выбору). Например, "Тоска", "Злоумышленник" и другие.</w:t>
      </w:r>
    </w:p>
    <w:p w:rsidR="00BB2A36" w:rsidRPr="00C71AC7" w:rsidRDefault="00BB2A36" w:rsidP="00BB2A36">
      <w:pPr>
        <w:pStyle w:val="ConsPlusNormal"/>
        <w:spacing w:before="240"/>
        <w:ind w:firstLine="540"/>
        <w:contextualSpacing/>
        <w:jc w:val="both"/>
      </w:pPr>
      <w:r w:rsidRPr="00C71AC7">
        <w:t>М. Горький. Ранние рассказы (одно произведение по выбору). Например, "Старуха Изергиль" (легенда о Данко), "Челкаш" и другие.</w:t>
      </w:r>
    </w:p>
    <w:p w:rsidR="00BB2A36" w:rsidRPr="00C71AC7" w:rsidRDefault="00BB2A36" w:rsidP="00BB2A36">
      <w:pPr>
        <w:pStyle w:val="ConsPlusNormal"/>
        <w:spacing w:before="240"/>
        <w:ind w:firstLine="540"/>
        <w:contextualSpacing/>
        <w:jc w:val="both"/>
      </w:pPr>
      <w:r w:rsidRPr="00C71AC7">
        <w:t>Сатирические произведения отечественных и зарубежных писателей (не менее двух). Например, М.М. Зощенко, А.Т. Аверченко, Н. Тэффи, О. Генри, Я. Гашека и других.</w:t>
      </w:r>
    </w:p>
    <w:p w:rsidR="00BB2A36" w:rsidRPr="00C71AC7" w:rsidRDefault="00BB2A36" w:rsidP="00BB2A36">
      <w:pPr>
        <w:pStyle w:val="ConsPlusNormal"/>
        <w:spacing w:before="240"/>
        <w:ind w:firstLine="540"/>
        <w:contextualSpacing/>
        <w:jc w:val="both"/>
        <w:rPr>
          <w:b/>
        </w:rPr>
      </w:pPr>
      <w:r w:rsidRPr="00C71AC7">
        <w:rPr>
          <w:b/>
        </w:rPr>
        <w:t>Литература первой половины XX века.</w:t>
      </w:r>
    </w:p>
    <w:p w:rsidR="00BB2A36" w:rsidRPr="00C71AC7" w:rsidRDefault="00BB2A36" w:rsidP="00BB2A36">
      <w:pPr>
        <w:pStyle w:val="ConsPlusNormal"/>
        <w:spacing w:before="240"/>
        <w:ind w:firstLine="540"/>
        <w:contextualSpacing/>
        <w:jc w:val="both"/>
      </w:pPr>
      <w:r w:rsidRPr="00C71AC7">
        <w:t>А.С. Грин. Повести и рассказы (одно произведение по выбору). Например, "Алые паруса", "Зеленая лампа" и другие.</w:t>
      </w:r>
    </w:p>
    <w:p w:rsidR="00BB2A36" w:rsidRPr="00C71AC7" w:rsidRDefault="00BB2A36" w:rsidP="00BB2A36">
      <w:pPr>
        <w:pStyle w:val="ConsPlusNormal"/>
        <w:spacing w:before="240"/>
        <w:ind w:firstLine="540"/>
        <w:contextualSpacing/>
        <w:jc w:val="both"/>
      </w:pPr>
      <w:r w:rsidRPr="00C71AC7">
        <w:t>Отечественная поэзия первой половины XX века. Стихотворения на тему мечты и реальности (два-три по выбору). Например, стихотворения А.А. Блока, Н.С. Гумилева, М.И. Цветаевой и других.</w:t>
      </w:r>
    </w:p>
    <w:p w:rsidR="00BB2A36" w:rsidRPr="00C71AC7" w:rsidRDefault="00BB2A36" w:rsidP="00BB2A36">
      <w:pPr>
        <w:pStyle w:val="ConsPlusNormal"/>
        <w:spacing w:before="240"/>
        <w:ind w:firstLine="540"/>
        <w:contextualSpacing/>
        <w:jc w:val="both"/>
      </w:pPr>
      <w:r w:rsidRPr="00C71AC7">
        <w:t>В.В.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w:t>
      </w:r>
    </w:p>
    <w:p w:rsidR="00BB2A36" w:rsidRPr="00C71AC7" w:rsidRDefault="00BB2A36" w:rsidP="00BB2A36">
      <w:pPr>
        <w:pStyle w:val="ConsPlusNormal"/>
        <w:spacing w:before="240"/>
        <w:ind w:firstLine="540"/>
        <w:contextualSpacing/>
        <w:jc w:val="both"/>
      </w:pPr>
      <w:r w:rsidRPr="00C71AC7">
        <w:t>М.А. Шолохов "Донские рассказы" (один по выбору). Например, "Родинка", "Чужая кровь" и другие.</w:t>
      </w:r>
    </w:p>
    <w:p w:rsidR="00BB2A36" w:rsidRPr="00C71AC7" w:rsidRDefault="00BB2A36" w:rsidP="00BB2A36">
      <w:pPr>
        <w:pStyle w:val="ConsPlusNormal"/>
        <w:spacing w:before="240"/>
        <w:ind w:firstLine="540"/>
        <w:contextualSpacing/>
        <w:jc w:val="both"/>
      </w:pPr>
      <w:r w:rsidRPr="00C71AC7">
        <w:t>А.П. Платонов. Рассказы (один по выбору). Например, "Юшка", "Неизвестный цветок" и другие.</w:t>
      </w:r>
    </w:p>
    <w:p w:rsidR="00BB2A36" w:rsidRPr="00C71AC7" w:rsidRDefault="00BB2A36" w:rsidP="00BB2A36">
      <w:pPr>
        <w:pStyle w:val="ConsPlusNormal"/>
        <w:spacing w:before="240"/>
        <w:ind w:firstLine="540"/>
        <w:contextualSpacing/>
        <w:jc w:val="both"/>
        <w:rPr>
          <w:b/>
        </w:rPr>
      </w:pPr>
      <w:r w:rsidRPr="00C71AC7">
        <w:rPr>
          <w:b/>
        </w:rPr>
        <w:t>Литература второй половины XX - начала XXI вв.</w:t>
      </w:r>
    </w:p>
    <w:p w:rsidR="00BB2A36" w:rsidRPr="00C71AC7" w:rsidRDefault="00BB2A36" w:rsidP="00BB2A36">
      <w:pPr>
        <w:pStyle w:val="ConsPlusNormal"/>
        <w:spacing w:before="240"/>
        <w:ind w:firstLine="540"/>
        <w:contextualSpacing/>
        <w:jc w:val="both"/>
      </w:pPr>
      <w:r w:rsidRPr="00C71AC7">
        <w:t>В.М. Шукшин. Рассказы (один по выбору). Например, "Чудик", "Стенька Разин", "Критики" и другие.</w:t>
      </w:r>
    </w:p>
    <w:p w:rsidR="00BB2A36" w:rsidRPr="00C71AC7" w:rsidRDefault="00BB2A36" w:rsidP="00BB2A36">
      <w:pPr>
        <w:pStyle w:val="ConsPlusNormal"/>
        <w:spacing w:before="240"/>
        <w:ind w:firstLine="540"/>
        <w:contextualSpacing/>
        <w:jc w:val="both"/>
      </w:pPr>
      <w:r w:rsidRPr="00C71AC7">
        <w:t>Стихотворения отечественных поэтов второй половины XX - начала XXI вв. (не менее четырех стихотворений двух поэтов). Например, стихотворения М.И. Цветаевой, Е.А. Евтушенко, Б.А. Ахмадулиной, Б.Ш. Окуджавы, Ю.Д. Левитанского и других.</w:t>
      </w:r>
    </w:p>
    <w:p w:rsidR="00BB2A36" w:rsidRPr="00C71AC7" w:rsidRDefault="00BB2A36" w:rsidP="00BB2A36">
      <w:pPr>
        <w:pStyle w:val="ConsPlusNormal"/>
        <w:spacing w:before="240"/>
        <w:ind w:firstLine="540"/>
        <w:contextualSpacing/>
        <w:jc w:val="both"/>
      </w:pPr>
      <w:r w:rsidRPr="00C71AC7">
        <w:t>Произведения отечественных прозаиков второй половины XX - начала XXI вв. (не менее двух). Например, произведения Ф.А. Абрамова, В.П. Астафьева, В.И. Белова, Ф.А. Искандера и других.</w:t>
      </w:r>
    </w:p>
    <w:p w:rsidR="00BB2A36" w:rsidRPr="00C71AC7" w:rsidRDefault="00BB2A36" w:rsidP="00BB2A36">
      <w:pPr>
        <w:pStyle w:val="ConsPlusNormal"/>
        <w:spacing w:before="240"/>
        <w:ind w:firstLine="540"/>
        <w:contextualSpacing/>
        <w:jc w:val="both"/>
        <w:rPr>
          <w:b/>
        </w:rPr>
      </w:pPr>
      <w:r w:rsidRPr="00C71AC7">
        <w:rPr>
          <w:b/>
        </w:rPr>
        <w:t>Зарубежная литература.</w:t>
      </w:r>
    </w:p>
    <w:p w:rsidR="00BB2A36" w:rsidRPr="00C71AC7" w:rsidRDefault="00BB2A36" w:rsidP="00BB2A36">
      <w:pPr>
        <w:pStyle w:val="ConsPlusNormal"/>
        <w:spacing w:before="240"/>
        <w:ind w:firstLine="540"/>
        <w:contextualSpacing/>
        <w:jc w:val="both"/>
      </w:pPr>
      <w:r w:rsidRPr="00C71AC7">
        <w:t>М. Сервантес. Роман "Хитроумный идальго Дон Кихот Ламанчский" (главы).</w:t>
      </w:r>
    </w:p>
    <w:p w:rsidR="00BB2A36" w:rsidRPr="00C71AC7" w:rsidRDefault="00BB2A36" w:rsidP="00BB2A36">
      <w:pPr>
        <w:pStyle w:val="ConsPlusNormal"/>
        <w:spacing w:before="240"/>
        <w:ind w:firstLine="540"/>
        <w:contextualSpacing/>
        <w:jc w:val="both"/>
      </w:pPr>
      <w:r w:rsidRPr="00C71AC7">
        <w:t>Зарубежная новеллистика (одно-два произведения по выбору). Например, П. Мериме "Маттео Фальконе", О. Генри "Дары волхвов", "Последний лист" и другие.</w:t>
      </w:r>
    </w:p>
    <w:p w:rsidR="00BB2A36" w:rsidRPr="00C71AC7" w:rsidRDefault="00BB2A36" w:rsidP="00BB2A36">
      <w:pPr>
        <w:pStyle w:val="ConsPlusNormal"/>
        <w:spacing w:before="240"/>
        <w:ind w:firstLine="540"/>
        <w:contextualSpacing/>
        <w:jc w:val="both"/>
      </w:pPr>
      <w:r w:rsidRPr="00C71AC7">
        <w:t>А. Экзюпери. Повесть-сказка "Маленький принц".</w:t>
      </w:r>
    </w:p>
    <w:p w:rsidR="00BB2A36" w:rsidRPr="00C71AC7" w:rsidRDefault="00BB2A36" w:rsidP="00BB2A36">
      <w:pPr>
        <w:pStyle w:val="ConsPlusNormal"/>
        <w:contextualSpacing/>
        <w:jc w:val="both"/>
      </w:pPr>
    </w:p>
    <w:p w:rsidR="00BB2A36" w:rsidRPr="00C71AC7" w:rsidRDefault="00BB2A36" w:rsidP="00BB2A36">
      <w:pPr>
        <w:pStyle w:val="ConsPlusNormal"/>
        <w:ind w:firstLine="540"/>
        <w:contextualSpacing/>
        <w:jc w:val="both"/>
        <w:rPr>
          <w:b/>
        </w:rPr>
      </w:pPr>
      <w:r w:rsidRPr="00C71AC7">
        <w:rPr>
          <w:b/>
        </w:rPr>
        <w:t>Содержание обучения в 8 классе.</w:t>
      </w:r>
    </w:p>
    <w:p w:rsidR="00BB2A36" w:rsidRPr="00C71AC7" w:rsidRDefault="00BB2A36" w:rsidP="00BB2A36">
      <w:pPr>
        <w:pStyle w:val="ConsPlusNormal"/>
        <w:spacing w:before="240"/>
        <w:ind w:firstLine="540"/>
        <w:contextualSpacing/>
        <w:jc w:val="both"/>
        <w:rPr>
          <w:b/>
        </w:rPr>
      </w:pPr>
      <w:r w:rsidRPr="00C71AC7">
        <w:rPr>
          <w:b/>
        </w:rPr>
        <w:t>Древнерусская литература.</w:t>
      </w:r>
    </w:p>
    <w:p w:rsidR="00BB2A36" w:rsidRPr="00C71AC7" w:rsidRDefault="00BB2A36" w:rsidP="00BB2A36">
      <w:pPr>
        <w:pStyle w:val="ConsPlusNormal"/>
        <w:spacing w:before="240"/>
        <w:ind w:firstLine="540"/>
        <w:contextualSpacing/>
        <w:jc w:val="both"/>
      </w:pPr>
      <w:r w:rsidRPr="00C71AC7">
        <w:t>Житийная литература (одно произведение по выбору). "Житие Сергия Радонежского", "Житие протопопа Аввакума, им самим написанное".</w:t>
      </w:r>
    </w:p>
    <w:p w:rsidR="00BB2A36" w:rsidRPr="00C71AC7" w:rsidRDefault="00BB2A36" w:rsidP="00BB2A36">
      <w:pPr>
        <w:pStyle w:val="ConsPlusNormal"/>
        <w:spacing w:before="240"/>
        <w:ind w:firstLine="540"/>
        <w:contextualSpacing/>
        <w:jc w:val="both"/>
        <w:rPr>
          <w:b/>
        </w:rPr>
      </w:pPr>
      <w:r w:rsidRPr="00C71AC7">
        <w:rPr>
          <w:b/>
        </w:rPr>
        <w:t>Литература XVIII века.</w:t>
      </w:r>
    </w:p>
    <w:p w:rsidR="00BB2A36" w:rsidRPr="00C71AC7" w:rsidRDefault="00BB2A36" w:rsidP="00BB2A36">
      <w:pPr>
        <w:pStyle w:val="ConsPlusNormal"/>
        <w:spacing w:before="240"/>
        <w:ind w:firstLine="540"/>
        <w:contextualSpacing/>
        <w:jc w:val="both"/>
      </w:pPr>
      <w:r w:rsidRPr="00C71AC7">
        <w:t>Д.И. Фонвизин. Комедия "Недоросль".</w:t>
      </w:r>
    </w:p>
    <w:p w:rsidR="00BB2A36" w:rsidRPr="00C71AC7" w:rsidRDefault="00BB2A36" w:rsidP="00BB2A36">
      <w:pPr>
        <w:pStyle w:val="ConsPlusNormal"/>
        <w:spacing w:before="240"/>
        <w:ind w:firstLine="540"/>
        <w:contextualSpacing/>
        <w:jc w:val="both"/>
        <w:rPr>
          <w:b/>
        </w:rPr>
      </w:pPr>
      <w:r w:rsidRPr="00C71AC7">
        <w:rPr>
          <w:b/>
        </w:rPr>
        <w:t>Литература первой половины XIX века.</w:t>
      </w:r>
    </w:p>
    <w:p w:rsidR="00BB2A36" w:rsidRPr="00C71AC7" w:rsidRDefault="00BB2A36" w:rsidP="00BB2A36">
      <w:pPr>
        <w:pStyle w:val="ConsPlusNormal"/>
        <w:spacing w:before="240"/>
        <w:ind w:firstLine="540"/>
        <w:contextualSpacing/>
        <w:jc w:val="both"/>
      </w:pPr>
      <w:r w:rsidRPr="00C71AC7">
        <w:t>А.С. Пушкин. Стихотворения (не менее двух). Например, "К Чаадаеву", "Анчар" и другие. "Маленькие трагедии" (одна пьеса по выбору). Например, "Моцарт и Сальери", "Каменный гость" и другие. Роман "Капитанская дочка".</w:t>
      </w:r>
    </w:p>
    <w:p w:rsidR="00BB2A36" w:rsidRPr="00C71AC7" w:rsidRDefault="00BB2A36" w:rsidP="00BB2A36">
      <w:pPr>
        <w:pStyle w:val="ConsPlusNormal"/>
        <w:spacing w:before="240"/>
        <w:ind w:firstLine="540"/>
        <w:contextualSpacing/>
        <w:jc w:val="both"/>
      </w:pPr>
      <w:r w:rsidRPr="00C71AC7">
        <w:t xml:space="preserve">М.Ю. Лермонтов. Стихотворения (не менее двух). Например, "Я не хочу, чтоб свет </w:t>
      </w:r>
      <w:r w:rsidRPr="00C71AC7">
        <w:lastRenderedPageBreak/>
        <w:t>узнал...", "Из-под таинственной, холодной полумаски...", "Нищий" и другие. Поэма "Мцыри".</w:t>
      </w:r>
    </w:p>
    <w:p w:rsidR="00BB2A36" w:rsidRPr="00C71AC7" w:rsidRDefault="00BB2A36" w:rsidP="00BB2A36">
      <w:pPr>
        <w:pStyle w:val="ConsPlusNormal"/>
        <w:spacing w:before="240"/>
        <w:ind w:firstLine="540"/>
        <w:contextualSpacing/>
        <w:jc w:val="both"/>
      </w:pPr>
      <w:r w:rsidRPr="00C71AC7">
        <w:t>Н.В. Гоголь. Повесть "Шинель". Комедия "Ревизор".</w:t>
      </w:r>
    </w:p>
    <w:p w:rsidR="00BB2A36" w:rsidRPr="00C71AC7" w:rsidRDefault="00BB2A36" w:rsidP="00BB2A36">
      <w:pPr>
        <w:pStyle w:val="ConsPlusNormal"/>
        <w:spacing w:before="240"/>
        <w:ind w:firstLine="540"/>
        <w:contextualSpacing/>
        <w:jc w:val="both"/>
        <w:rPr>
          <w:b/>
        </w:rPr>
      </w:pPr>
      <w:r w:rsidRPr="00C71AC7">
        <w:rPr>
          <w:b/>
        </w:rPr>
        <w:t>Литература второй половины XIX века.</w:t>
      </w:r>
    </w:p>
    <w:p w:rsidR="00BB2A36" w:rsidRPr="00C71AC7" w:rsidRDefault="00BB2A36" w:rsidP="00BB2A36">
      <w:pPr>
        <w:pStyle w:val="ConsPlusNormal"/>
        <w:spacing w:before="240"/>
        <w:ind w:firstLine="540"/>
        <w:contextualSpacing/>
        <w:jc w:val="both"/>
      </w:pPr>
      <w:r w:rsidRPr="00C71AC7">
        <w:t>И.С. Тургенев. Повести (одна по выбору). Например, "Ася", "Первая любовь" и другие.</w:t>
      </w:r>
    </w:p>
    <w:p w:rsidR="00BB2A36" w:rsidRPr="00C71AC7" w:rsidRDefault="00BB2A36" w:rsidP="00BB2A36">
      <w:pPr>
        <w:pStyle w:val="ConsPlusNormal"/>
        <w:spacing w:before="240"/>
        <w:ind w:firstLine="540"/>
        <w:contextualSpacing/>
        <w:jc w:val="both"/>
      </w:pPr>
      <w:r w:rsidRPr="00C71AC7">
        <w:t>Ф.М. Достоевский "Бедные люди", "Белые ночи" (одно произведение по выбору).</w:t>
      </w:r>
    </w:p>
    <w:p w:rsidR="00BB2A36" w:rsidRPr="00C71AC7" w:rsidRDefault="00BB2A36" w:rsidP="00BB2A36">
      <w:pPr>
        <w:pStyle w:val="ConsPlusNormal"/>
        <w:spacing w:before="240"/>
        <w:ind w:firstLine="540"/>
        <w:contextualSpacing/>
        <w:jc w:val="both"/>
      </w:pPr>
      <w:r w:rsidRPr="00C71AC7">
        <w:t>Л.Н. Толстой. Повести и рассказы (одно произведение по выбору). Например, "Отрочество" (главы) и другие.</w:t>
      </w:r>
    </w:p>
    <w:p w:rsidR="00BB2A36" w:rsidRPr="00C71AC7" w:rsidRDefault="00BB2A36" w:rsidP="00BB2A36">
      <w:pPr>
        <w:pStyle w:val="ConsPlusNormal"/>
        <w:spacing w:before="240"/>
        <w:ind w:firstLine="540"/>
        <w:contextualSpacing/>
        <w:jc w:val="both"/>
        <w:rPr>
          <w:b/>
        </w:rPr>
      </w:pPr>
      <w:r w:rsidRPr="00C71AC7">
        <w:rPr>
          <w:b/>
        </w:rPr>
        <w:t>Литература первой половины XX века.</w:t>
      </w:r>
    </w:p>
    <w:p w:rsidR="00BB2A36" w:rsidRPr="00C71AC7" w:rsidRDefault="00BB2A36" w:rsidP="00BB2A36">
      <w:pPr>
        <w:pStyle w:val="ConsPlusNormal"/>
        <w:spacing w:before="240"/>
        <w:ind w:firstLine="540"/>
        <w:contextualSpacing/>
        <w:jc w:val="both"/>
      </w:pPr>
      <w:r w:rsidRPr="00C71AC7">
        <w:t>Произведения писателей русского зарубежья (не менее двух по выбору). Например, произведения И.С. Шмелева, М.А. Осоргина, В.В. Набокова, Н. Тэффи, А.Т. Аверченко и других.</w:t>
      </w:r>
    </w:p>
    <w:p w:rsidR="00BB2A36" w:rsidRPr="00C71AC7" w:rsidRDefault="00BB2A36" w:rsidP="00BB2A36">
      <w:pPr>
        <w:pStyle w:val="ConsPlusNormal"/>
        <w:spacing w:before="240"/>
        <w:ind w:firstLine="540"/>
        <w:contextualSpacing/>
        <w:jc w:val="both"/>
      </w:pPr>
      <w:r w:rsidRPr="00C71AC7">
        <w:t>Поэзия первой половины XX века (не менее трех стихотворений на тему "Человек и эпоха" по выбору). Например, стихотворения В.В. Маяковского, А.А. Ахматовой, М.И. Цветаевой, О.Э. Мандельштама, Б.Л. Пастернака и других.</w:t>
      </w:r>
    </w:p>
    <w:p w:rsidR="00BB2A36" w:rsidRPr="00C71AC7" w:rsidRDefault="00BB2A36" w:rsidP="00BB2A36">
      <w:pPr>
        <w:pStyle w:val="ConsPlusNormal"/>
        <w:spacing w:before="240"/>
        <w:ind w:firstLine="540"/>
        <w:contextualSpacing/>
        <w:jc w:val="both"/>
      </w:pPr>
      <w:r w:rsidRPr="00C71AC7">
        <w:t>М.А. Булгаков (одна повесть по выбору). Например, "Собачье сердце" и другие.</w:t>
      </w:r>
    </w:p>
    <w:p w:rsidR="00BB2A36" w:rsidRPr="00C71AC7" w:rsidRDefault="00BB2A36" w:rsidP="00BB2A36">
      <w:pPr>
        <w:pStyle w:val="ConsPlusNormal"/>
        <w:spacing w:before="240"/>
        <w:ind w:firstLine="540"/>
        <w:contextualSpacing/>
        <w:jc w:val="both"/>
        <w:rPr>
          <w:b/>
        </w:rPr>
      </w:pPr>
      <w:r w:rsidRPr="00C71AC7">
        <w:rPr>
          <w:b/>
        </w:rPr>
        <w:t>Литература второй половины XX - начала XXI вв.</w:t>
      </w:r>
    </w:p>
    <w:p w:rsidR="00BB2A36" w:rsidRPr="00C71AC7" w:rsidRDefault="00BB2A36" w:rsidP="00BB2A36">
      <w:pPr>
        <w:pStyle w:val="ConsPlusNormal"/>
        <w:spacing w:before="240"/>
        <w:ind w:firstLine="540"/>
        <w:contextualSpacing/>
        <w:jc w:val="both"/>
      </w:pPr>
      <w:r w:rsidRPr="00C71AC7">
        <w:t>А.Т. Твардовский. Поэма "Василий Теркин" (главы "Переправа", "Гармонь", "Два солдата", "Поединок" и другие).</w:t>
      </w:r>
    </w:p>
    <w:p w:rsidR="00BB2A36" w:rsidRPr="00C71AC7" w:rsidRDefault="00BB2A36" w:rsidP="00BB2A36">
      <w:pPr>
        <w:pStyle w:val="ConsPlusNormal"/>
        <w:spacing w:before="240"/>
        <w:ind w:firstLine="540"/>
        <w:contextualSpacing/>
        <w:jc w:val="both"/>
      </w:pPr>
      <w:r w:rsidRPr="00C71AC7">
        <w:t>А.Н. Толстой. Рассказ "Русский характер".</w:t>
      </w:r>
    </w:p>
    <w:p w:rsidR="00BB2A36" w:rsidRPr="00C71AC7" w:rsidRDefault="00BB2A36" w:rsidP="00BB2A36">
      <w:pPr>
        <w:pStyle w:val="ConsPlusNormal"/>
        <w:spacing w:before="240"/>
        <w:ind w:firstLine="540"/>
        <w:contextualSpacing/>
        <w:jc w:val="both"/>
      </w:pPr>
      <w:r w:rsidRPr="00C71AC7">
        <w:t>М.А. Шолохов. Рассказ "Судьба человека".</w:t>
      </w:r>
    </w:p>
    <w:p w:rsidR="00BB2A36" w:rsidRPr="00C71AC7" w:rsidRDefault="00BB2A36" w:rsidP="00BB2A36">
      <w:pPr>
        <w:pStyle w:val="ConsPlusNormal"/>
        <w:spacing w:before="240"/>
        <w:ind w:firstLine="540"/>
        <w:contextualSpacing/>
        <w:jc w:val="both"/>
      </w:pPr>
      <w:r w:rsidRPr="00C71AC7">
        <w:t>А.И. Солженицын. Рассказ "Матренин двор".</w:t>
      </w:r>
    </w:p>
    <w:p w:rsidR="00BB2A36" w:rsidRPr="00C71AC7" w:rsidRDefault="00BB2A36" w:rsidP="00BB2A36">
      <w:pPr>
        <w:pStyle w:val="ConsPlusNormal"/>
        <w:spacing w:before="240"/>
        <w:ind w:firstLine="540"/>
        <w:contextualSpacing/>
        <w:jc w:val="both"/>
      </w:pPr>
      <w:r w:rsidRPr="00C71AC7">
        <w:t>Произведения отечественных прозаиков второй половины XX - начала XXI вв. (не менее двух произведений). Например, произведения В.П. Астафьева, Ю.В. Бондарева, Б.П. Екимова, Е.И. Носова, А.Н. и Б.Н. Стругацких, В.Ф. Тендрякова и других.</w:t>
      </w:r>
    </w:p>
    <w:p w:rsidR="00BB2A36" w:rsidRPr="00C71AC7" w:rsidRDefault="00BB2A36" w:rsidP="00BB2A36">
      <w:pPr>
        <w:pStyle w:val="ConsPlusNormal"/>
        <w:spacing w:before="240"/>
        <w:ind w:firstLine="540"/>
        <w:contextualSpacing/>
        <w:jc w:val="both"/>
      </w:pPr>
      <w:r w:rsidRPr="00C71AC7">
        <w:t>Поэзия второй половины XX - начала XXI вв.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w:t>
      </w:r>
    </w:p>
    <w:p w:rsidR="00BB2A36" w:rsidRPr="00C71AC7" w:rsidRDefault="00BB2A36" w:rsidP="00BB2A36">
      <w:pPr>
        <w:pStyle w:val="ConsPlusNormal"/>
        <w:spacing w:before="240"/>
        <w:ind w:firstLine="540"/>
        <w:contextualSpacing/>
        <w:jc w:val="both"/>
        <w:rPr>
          <w:b/>
        </w:rPr>
      </w:pPr>
      <w:r w:rsidRPr="00C71AC7">
        <w:rPr>
          <w:b/>
        </w:rPr>
        <w:t>Зарубежная литература.</w:t>
      </w:r>
    </w:p>
    <w:p w:rsidR="00BB2A36" w:rsidRPr="00C71AC7" w:rsidRDefault="00BB2A36" w:rsidP="00BB2A36">
      <w:pPr>
        <w:pStyle w:val="ConsPlusNormal"/>
        <w:spacing w:before="240"/>
        <w:ind w:firstLine="540"/>
        <w:contextualSpacing/>
        <w:jc w:val="both"/>
      </w:pPr>
      <w:r w:rsidRPr="00C71AC7">
        <w:t>У. Шекспир. Сонеты (один-два по выбору). Например, N 66 "Измучась всем, я умереть хочу...", N 130 "Ее глаза на звезды не похожи..." и другие. Трагедия "Ромео и Джульетта" (фрагменты по выбору).</w:t>
      </w:r>
    </w:p>
    <w:p w:rsidR="00BB2A36" w:rsidRPr="00C71AC7" w:rsidRDefault="00BB2A36" w:rsidP="00BB2A36">
      <w:pPr>
        <w:pStyle w:val="ConsPlusNormal"/>
        <w:spacing w:before="240"/>
        <w:ind w:firstLine="540"/>
        <w:contextualSpacing/>
        <w:jc w:val="both"/>
      </w:pPr>
      <w:r w:rsidRPr="00C71AC7">
        <w:t>Ж.-Б. Мольер. Комедия "Мещанин во дворянстве" (фрагменты по выбору).</w:t>
      </w:r>
    </w:p>
    <w:p w:rsidR="00BB2A36" w:rsidRPr="00C71AC7" w:rsidRDefault="00BB2A36" w:rsidP="00BB2A36">
      <w:pPr>
        <w:pStyle w:val="ConsPlusNormal"/>
        <w:contextualSpacing/>
        <w:jc w:val="both"/>
      </w:pPr>
    </w:p>
    <w:p w:rsidR="00BB2A36" w:rsidRPr="00C71AC7" w:rsidRDefault="00BB2A36" w:rsidP="00BB2A36">
      <w:pPr>
        <w:pStyle w:val="ConsPlusNormal"/>
        <w:ind w:firstLine="540"/>
        <w:contextualSpacing/>
        <w:jc w:val="both"/>
        <w:rPr>
          <w:b/>
        </w:rPr>
      </w:pPr>
      <w:r w:rsidRPr="00C71AC7">
        <w:rPr>
          <w:b/>
        </w:rPr>
        <w:t>Содержание обучения в 9 классе.</w:t>
      </w:r>
    </w:p>
    <w:p w:rsidR="00BB2A36" w:rsidRPr="00C71AC7" w:rsidRDefault="00BB2A36" w:rsidP="00BB2A36">
      <w:pPr>
        <w:pStyle w:val="ConsPlusNormal"/>
        <w:spacing w:before="240"/>
        <w:ind w:firstLine="540"/>
        <w:contextualSpacing/>
        <w:jc w:val="both"/>
        <w:rPr>
          <w:b/>
        </w:rPr>
      </w:pPr>
      <w:r w:rsidRPr="00C71AC7">
        <w:rPr>
          <w:b/>
        </w:rPr>
        <w:t>Древнерусская литература.</w:t>
      </w:r>
    </w:p>
    <w:p w:rsidR="00BB2A36" w:rsidRPr="00C71AC7" w:rsidRDefault="00BB2A36" w:rsidP="00BB2A36">
      <w:pPr>
        <w:pStyle w:val="ConsPlusNormal"/>
        <w:spacing w:before="240"/>
        <w:ind w:firstLine="540"/>
        <w:contextualSpacing/>
        <w:jc w:val="both"/>
      </w:pPr>
      <w:r w:rsidRPr="00C71AC7">
        <w:t>"Слово о полку Игореве".</w:t>
      </w:r>
    </w:p>
    <w:p w:rsidR="00BB2A36" w:rsidRPr="00C71AC7" w:rsidRDefault="00BB2A36" w:rsidP="00BB2A36">
      <w:pPr>
        <w:pStyle w:val="ConsPlusNormal"/>
        <w:spacing w:before="240"/>
        <w:ind w:firstLine="540"/>
        <w:contextualSpacing/>
        <w:jc w:val="both"/>
        <w:rPr>
          <w:b/>
        </w:rPr>
      </w:pPr>
      <w:r w:rsidRPr="00C71AC7">
        <w:rPr>
          <w:b/>
        </w:rPr>
        <w:t>Литература XVIII века.</w:t>
      </w:r>
    </w:p>
    <w:p w:rsidR="00BB2A36" w:rsidRPr="00C71AC7" w:rsidRDefault="00BB2A36" w:rsidP="00BB2A36">
      <w:pPr>
        <w:pStyle w:val="ConsPlusNormal"/>
        <w:spacing w:before="240"/>
        <w:ind w:firstLine="540"/>
        <w:contextualSpacing/>
        <w:jc w:val="both"/>
      </w:pPr>
      <w:r w:rsidRPr="00C71AC7">
        <w:t>М.В.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rsidR="00BB2A36" w:rsidRPr="00C71AC7" w:rsidRDefault="00BB2A36" w:rsidP="00BB2A36">
      <w:pPr>
        <w:pStyle w:val="ConsPlusNormal"/>
        <w:spacing w:before="240"/>
        <w:ind w:firstLine="540"/>
        <w:contextualSpacing/>
        <w:jc w:val="both"/>
      </w:pPr>
      <w:r w:rsidRPr="00C71AC7">
        <w:t>Г.Р. Державин. Стихотворения (два по выбору). Например, "Властителям и судиям", "Памятник" и другие.</w:t>
      </w:r>
    </w:p>
    <w:p w:rsidR="00BB2A36" w:rsidRPr="00C71AC7" w:rsidRDefault="00BB2A36" w:rsidP="00BB2A36">
      <w:pPr>
        <w:pStyle w:val="ConsPlusNormal"/>
        <w:spacing w:before="240"/>
        <w:ind w:firstLine="540"/>
        <w:contextualSpacing/>
        <w:jc w:val="both"/>
      </w:pPr>
      <w:r w:rsidRPr="00C71AC7">
        <w:t>Н.М. Карамзин. Повесть "Бедная Лиза".</w:t>
      </w:r>
    </w:p>
    <w:p w:rsidR="00BB2A36" w:rsidRPr="00C71AC7" w:rsidRDefault="00BB2A36" w:rsidP="00BB2A36">
      <w:pPr>
        <w:pStyle w:val="ConsPlusNormal"/>
        <w:spacing w:before="240"/>
        <w:ind w:firstLine="540"/>
        <w:contextualSpacing/>
        <w:jc w:val="both"/>
        <w:rPr>
          <w:b/>
        </w:rPr>
      </w:pPr>
      <w:r w:rsidRPr="00C71AC7">
        <w:rPr>
          <w:b/>
        </w:rPr>
        <w:t>Литература первой половины XIX века.</w:t>
      </w:r>
    </w:p>
    <w:p w:rsidR="00BB2A36" w:rsidRPr="00C71AC7" w:rsidRDefault="00BB2A36" w:rsidP="00BB2A36">
      <w:pPr>
        <w:pStyle w:val="ConsPlusNormal"/>
        <w:spacing w:before="240"/>
        <w:ind w:firstLine="540"/>
        <w:contextualSpacing/>
        <w:jc w:val="both"/>
      </w:pPr>
      <w:r w:rsidRPr="00C71AC7">
        <w:t>В.А. Жуковский. Баллады, элегии (две по выбору). Например, "Светлана", "Невыразимое", "Море" и другие.</w:t>
      </w:r>
    </w:p>
    <w:p w:rsidR="00BB2A36" w:rsidRPr="00C71AC7" w:rsidRDefault="00BB2A36" w:rsidP="00BB2A36">
      <w:pPr>
        <w:pStyle w:val="ConsPlusNormal"/>
        <w:spacing w:before="240"/>
        <w:ind w:firstLine="540"/>
        <w:contextualSpacing/>
        <w:jc w:val="both"/>
      </w:pPr>
      <w:r w:rsidRPr="00C71AC7">
        <w:t>А.С. Грибоедов. Комедия "Горе от ума".</w:t>
      </w:r>
    </w:p>
    <w:p w:rsidR="00BB2A36" w:rsidRPr="00C71AC7" w:rsidRDefault="00BB2A36" w:rsidP="00BB2A36">
      <w:pPr>
        <w:pStyle w:val="ConsPlusNormal"/>
        <w:spacing w:before="240"/>
        <w:ind w:firstLine="540"/>
        <w:contextualSpacing/>
        <w:jc w:val="both"/>
      </w:pPr>
      <w:r w:rsidRPr="00C71AC7">
        <w:t>Поэзия пушкинской эпохи (не менее трех стихотворений по выбору). Например, К.Н. Батюшков, А.А. Дельвиг, Н.М. Языков, Е.А. Баратынский и другие.</w:t>
      </w:r>
    </w:p>
    <w:p w:rsidR="00BB2A36" w:rsidRPr="00C71AC7" w:rsidRDefault="00BB2A36" w:rsidP="00BB2A36">
      <w:pPr>
        <w:pStyle w:val="ConsPlusNormal"/>
        <w:spacing w:before="240"/>
        <w:ind w:firstLine="540"/>
        <w:contextualSpacing/>
        <w:jc w:val="both"/>
      </w:pPr>
      <w:r w:rsidRPr="00C71AC7">
        <w:lastRenderedPageBreak/>
        <w:t>А.С. Пушкин. Стихотворения (не менее пяти по выбору). Например, "Бесы", "Брожу ли я вдоль улиц шумных...", "...Вновь я посетил...", "Из Пиндемонти", "К морю", "К***" ("Я помню чудное мгновенье..."), "Мадонна", "Осень" (отрывок), "Отцы-пустынники и жены непорочны...", "Пора, мой друг, пора! Покоя сердце просит...", "Поэт", "Пророк", "Свободы сеятель пустынный...", "Элегия" ("Безумных лет угасшее веселье..."), "Я вас любил: любовь еще, быть может...", "Я памятник себе воздвиг нерукотворный..." и другие. Поэма "Медный всадник". Роман в стихах "Евгений Онегин".</w:t>
      </w:r>
    </w:p>
    <w:p w:rsidR="00BB2A36" w:rsidRPr="00C71AC7" w:rsidRDefault="00BB2A36" w:rsidP="00BB2A36">
      <w:pPr>
        <w:pStyle w:val="ConsPlusNormal"/>
        <w:spacing w:before="240"/>
        <w:ind w:firstLine="540"/>
        <w:contextualSpacing/>
        <w:jc w:val="both"/>
      </w:pPr>
      <w:r w:rsidRPr="00C71AC7">
        <w:t>М.Ю. Лермонтов. Стихотворения (не менее пяти по выбору). Например, "Выхожу один я на дорогу...", "Дума", "И скучно и грустно", "Как часто, пестрою толпою окружен...",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 Роман "Герой нашего времени".</w:t>
      </w:r>
    </w:p>
    <w:p w:rsidR="00BB2A36" w:rsidRPr="00C71AC7" w:rsidRDefault="00BB2A36" w:rsidP="00BB2A36">
      <w:pPr>
        <w:pStyle w:val="ConsPlusNormal"/>
        <w:spacing w:before="240"/>
        <w:ind w:firstLine="540"/>
        <w:contextualSpacing/>
        <w:jc w:val="both"/>
      </w:pPr>
      <w:r w:rsidRPr="00C71AC7">
        <w:t>Н.В. Гоголь. Поэма "Мертвые души".</w:t>
      </w:r>
    </w:p>
    <w:p w:rsidR="00BB2A36" w:rsidRPr="00C71AC7" w:rsidRDefault="00BB2A36" w:rsidP="00BB2A36">
      <w:pPr>
        <w:pStyle w:val="ConsPlusNormal"/>
        <w:spacing w:before="240"/>
        <w:ind w:firstLine="540"/>
        <w:contextualSpacing/>
        <w:jc w:val="both"/>
        <w:rPr>
          <w:b/>
        </w:rPr>
      </w:pPr>
      <w:r w:rsidRPr="00C71AC7">
        <w:rPr>
          <w:b/>
        </w:rPr>
        <w:t>Зарубежная литература.</w:t>
      </w:r>
    </w:p>
    <w:p w:rsidR="00BB2A36" w:rsidRPr="00C71AC7" w:rsidRDefault="00BB2A36" w:rsidP="00BB2A36">
      <w:pPr>
        <w:pStyle w:val="ConsPlusNormal"/>
        <w:spacing w:before="240"/>
        <w:ind w:firstLine="540"/>
        <w:contextualSpacing/>
        <w:jc w:val="both"/>
      </w:pPr>
      <w:r w:rsidRPr="00C71AC7">
        <w:t>Данте. "Божественная комедия" (не менее двух фрагментов по выбору).</w:t>
      </w:r>
    </w:p>
    <w:p w:rsidR="00BB2A36" w:rsidRPr="00C71AC7" w:rsidRDefault="00BB2A36" w:rsidP="00BB2A36">
      <w:pPr>
        <w:pStyle w:val="ConsPlusNormal"/>
        <w:spacing w:before="240"/>
        <w:ind w:firstLine="540"/>
        <w:contextualSpacing/>
        <w:jc w:val="both"/>
      </w:pPr>
      <w:r w:rsidRPr="00C71AC7">
        <w:t>У. Шекспир. Трагедия "Гамлет" (не менее двух фрагментов по выбору).</w:t>
      </w:r>
    </w:p>
    <w:p w:rsidR="00BB2A36" w:rsidRPr="00C71AC7" w:rsidRDefault="00BB2A36" w:rsidP="00BB2A36">
      <w:pPr>
        <w:pStyle w:val="ConsPlusNormal"/>
        <w:spacing w:before="240"/>
        <w:ind w:firstLine="540"/>
        <w:contextualSpacing/>
        <w:jc w:val="both"/>
      </w:pPr>
      <w:r w:rsidRPr="00C71AC7">
        <w:t>И. Гете. Трагедия "Фауст" (не менее двух фрагментов по выбору).</w:t>
      </w:r>
    </w:p>
    <w:p w:rsidR="00BB2A36" w:rsidRPr="00C71AC7" w:rsidRDefault="00BB2A36" w:rsidP="00BB2A36">
      <w:pPr>
        <w:pStyle w:val="ConsPlusNormal"/>
        <w:spacing w:before="240"/>
        <w:ind w:firstLine="540"/>
        <w:contextualSpacing/>
        <w:jc w:val="both"/>
      </w:pPr>
      <w:r w:rsidRPr="00C71AC7">
        <w:t>Д. Байрон. Стихотворения (одно по выбору). Например, "Душа моя мрачна. Скорей, певец, скорей!..", "Прощание Наполеона" и другие. Поэма "Паломничество Чайльд-Гарольда" (один фрагмент по выбору).</w:t>
      </w:r>
    </w:p>
    <w:p w:rsidR="00BB2A36" w:rsidRPr="00C71AC7" w:rsidRDefault="00BB2A36" w:rsidP="00BB2A36">
      <w:pPr>
        <w:pStyle w:val="ConsPlusNormal"/>
        <w:spacing w:before="240"/>
        <w:ind w:firstLine="540"/>
        <w:contextualSpacing/>
        <w:jc w:val="both"/>
      </w:pPr>
      <w:r w:rsidRPr="00C71AC7">
        <w:t>Зарубежная проза первой половины XIX в. (одно произведение по выбору). Например, произведения Э. Гофмана, В. Гюго, В. Скотта и других.</w:t>
      </w:r>
    </w:p>
    <w:p w:rsidR="00BB2A36" w:rsidRPr="00C71AC7" w:rsidRDefault="00BB2A36" w:rsidP="00BB2A36">
      <w:pPr>
        <w:pStyle w:val="ConsPlusNormal"/>
        <w:contextualSpacing/>
        <w:jc w:val="both"/>
      </w:pPr>
    </w:p>
    <w:p w:rsidR="00BB2A36" w:rsidRDefault="00BB2A36" w:rsidP="00BB2A36">
      <w:pPr>
        <w:pStyle w:val="ConsPlusNormal"/>
        <w:jc w:val="both"/>
      </w:pPr>
    </w:p>
    <w:p w:rsidR="00BB2A36" w:rsidRDefault="00BB2A36" w:rsidP="00BB2A36">
      <w:pPr>
        <w:pStyle w:val="ConsPlusNormal"/>
        <w:ind w:firstLine="540"/>
        <w:jc w:val="both"/>
      </w:pPr>
    </w:p>
    <w:p w:rsidR="00BB2A36" w:rsidRDefault="00BB2A36" w:rsidP="00BB2A36">
      <w:pPr>
        <w:pStyle w:val="ConsPlusNormal"/>
        <w:ind w:firstLine="540"/>
        <w:jc w:val="both"/>
      </w:pPr>
    </w:p>
    <w:p w:rsidR="00BB2A36" w:rsidRDefault="00BB2A36" w:rsidP="00BB2A36">
      <w:pPr>
        <w:pStyle w:val="ConsPlusNormal"/>
        <w:ind w:firstLine="540"/>
        <w:jc w:val="both"/>
      </w:pPr>
    </w:p>
    <w:p w:rsidR="00BB2A36" w:rsidRDefault="00BB2A36" w:rsidP="00BB2A36">
      <w:pPr>
        <w:pStyle w:val="ConsPlusNormal"/>
        <w:ind w:firstLine="540"/>
        <w:jc w:val="both"/>
      </w:pPr>
    </w:p>
    <w:p w:rsidR="00BB2A36" w:rsidRDefault="00BB2A36" w:rsidP="00BB2A36">
      <w:pPr>
        <w:pStyle w:val="ConsPlusNormal"/>
        <w:ind w:firstLine="540"/>
        <w:jc w:val="both"/>
      </w:pPr>
    </w:p>
    <w:p w:rsidR="00BB2A36" w:rsidRDefault="00BB2A36" w:rsidP="00BB2A36">
      <w:pPr>
        <w:pStyle w:val="ConsPlusNormal"/>
        <w:ind w:firstLine="540"/>
        <w:jc w:val="both"/>
      </w:pPr>
    </w:p>
    <w:p w:rsidR="00BB2A36" w:rsidRDefault="00BB2A36" w:rsidP="00BB2A36">
      <w:pPr>
        <w:pStyle w:val="ConsPlusNormal"/>
        <w:ind w:firstLine="540"/>
        <w:jc w:val="both"/>
      </w:pPr>
    </w:p>
    <w:p w:rsidR="00BB2A36" w:rsidRDefault="00BB2A36" w:rsidP="00BB2A36">
      <w:pPr>
        <w:pStyle w:val="ConsPlusNormal"/>
        <w:ind w:firstLine="540"/>
        <w:jc w:val="both"/>
      </w:pPr>
    </w:p>
    <w:p w:rsidR="00BB2A36" w:rsidRDefault="00BB2A36" w:rsidP="00BB2A36">
      <w:pPr>
        <w:pStyle w:val="ConsPlusNormal"/>
        <w:ind w:firstLine="540"/>
        <w:jc w:val="both"/>
      </w:pPr>
    </w:p>
    <w:p w:rsidR="00BB2A36" w:rsidRDefault="00BB2A36" w:rsidP="00BB2A36">
      <w:pPr>
        <w:pStyle w:val="ConsPlusNormal"/>
        <w:ind w:firstLine="540"/>
        <w:jc w:val="both"/>
      </w:pPr>
    </w:p>
    <w:p w:rsidR="00BB2A36" w:rsidRDefault="00BB2A36" w:rsidP="00BB2A36">
      <w:pPr>
        <w:pStyle w:val="ConsPlusNormal"/>
        <w:ind w:firstLine="540"/>
        <w:jc w:val="both"/>
      </w:pPr>
    </w:p>
    <w:p w:rsidR="00BB2A36" w:rsidRDefault="00BB2A36" w:rsidP="00BB2A36">
      <w:pPr>
        <w:pStyle w:val="ConsPlusNormal"/>
        <w:ind w:firstLine="540"/>
        <w:jc w:val="both"/>
      </w:pPr>
    </w:p>
    <w:p w:rsidR="00BB2A36" w:rsidRDefault="00BB2A36" w:rsidP="00BB2A36">
      <w:pPr>
        <w:pStyle w:val="ConsPlusNormal"/>
        <w:ind w:firstLine="540"/>
        <w:jc w:val="both"/>
      </w:pPr>
    </w:p>
    <w:p w:rsidR="00124E3A" w:rsidRPr="00124E3A" w:rsidRDefault="00124E3A" w:rsidP="005679DD">
      <w:pPr>
        <w:spacing w:after="0"/>
        <w:jc w:val="both"/>
        <w:rPr>
          <w:rFonts w:ascii="Times New Roman" w:hAnsi="Times New Roman" w:cs="Times New Roman"/>
          <w:sz w:val="24"/>
          <w:szCs w:val="24"/>
        </w:rPr>
      </w:pPr>
      <w:r w:rsidRPr="00124E3A">
        <w:rPr>
          <w:rFonts w:ascii="Times New Roman" w:hAnsi="Times New Roman" w:cs="Times New Roman"/>
          <w:sz w:val="24"/>
          <w:szCs w:val="24"/>
        </w:rPr>
        <w:t>КОРРЕКЦИОННО-РАЗВИВАЮЩАЯ НАПРАВЛЕННОСТЬ КУРСА</w:t>
      </w:r>
    </w:p>
    <w:p w:rsidR="00124E3A" w:rsidRPr="00124E3A" w:rsidRDefault="00124E3A" w:rsidP="005679DD">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В зависимости от доступных обучающимся видов речевой деятельности работа с вербальным материалом в процессе обучения варьирует. Выбор конкретного варианта осуществляется в соответствии с рекомендациями психолого-педагогического консилиума и в соответствии с тяжестью проявления и структурой речевого нарушения. </w:t>
      </w:r>
    </w:p>
    <w:p w:rsidR="00124E3A" w:rsidRPr="00124E3A" w:rsidRDefault="00124E3A" w:rsidP="005679DD">
      <w:pPr>
        <w:spacing w:after="0"/>
        <w:jc w:val="both"/>
        <w:rPr>
          <w:rFonts w:ascii="Times New Roman" w:hAnsi="Times New Roman" w:cs="Times New Roman"/>
          <w:sz w:val="24"/>
          <w:szCs w:val="24"/>
        </w:rPr>
      </w:pPr>
      <w:r w:rsidRPr="00124E3A">
        <w:rPr>
          <w:rFonts w:ascii="Times New Roman" w:hAnsi="Times New Roman" w:cs="Times New Roman"/>
          <w:sz w:val="24"/>
          <w:szCs w:val="24"/>
        </w:rPr>
        <w:t>Теоретический материал дисциплин филологической направленности (определения понятий, историко-литературные справки и др.) адаптируется в плане его языкового оформления и объема предъявляемой информации.</w:t>
      </w:r>
    </w:p>
    <w:p w:rsidR="00124E3A" w:rsidRPr="00124E3A" w:rsidRDefault="00124E3A" w:rsidP="005679DD">
      <w:pPr>
        <w:spacing w:after="0"/>
        <w:jc w:val="both"/>
        <w:rPr>
          <w:rFonts w:ascii="Times New Roman" w:hAnsi="Times New Roman" w:cs="Times New Roman"/>
          <w:sz w:val="24"/>
          <w:szCs w:val="24"/>
        </w:rPr>
      </w:pPr>
      <w:r w:rsidRPr="00124E3A">
        <w:rPr>
          <w:rFonts w:ascii="Times New Roman" w:hAnsi="Times New Roman" w:cs="Times New Roman"/>
          <w:sz w:val="24"/>
          <w:szCs w:val="24"/>
        </w:rPr>
        <w:t>Установление взаимосвязи с материалом уроков истории, сведений о тексте из курса русского языка позволяет преодолевать присущую детям с ТНР ситуативность мышления.</w:t>
      </w:r>
    </w:p>
    <w:p w:rsidR="00124E3A" w:rsidRPr="00124E3A" w:rsidRDefault="00124E3A" w:rsidP="005679DD">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Предъявление вербального материала (в том числе, художественных текстов) и ознакомление с ним обучающихся осуществляется в зависимости от индивидуальных особенностей восприятия обучающегося и может быть только устным (аудирование), </w:t>
      </w:r>
      <w:r w:rsidRPr="00124E3A">
        <w:rPr>
          <w:rFonts w:ascii="Times New Roman" w:hAnsi="Times New Roman" w:cs="Times New Roman"/>
          <w:sz w:val="24"/>
          <w:szCs w:val="24"/>
        </w:rPr>
        <w:lastRenderedPageBreak/>
        <w:t>только письменным (чтение) или устным и письменным в сочетании (аудирование и чтение). При необходимости вербальный материал (например, грамматические конструкции, тексты и т.п.) обеспечивается графическим или предметным сопровождением (схемы, модели и др.).</w:t>
      </w:r>
    </w:p>
    <w:p w:rsidR="00124E3A" w:rsidRPr="00124E3A" w:rsidRDefault="00124E3A" w:rsidP="005679DD">
      <w:pPr>
        <w:spacing w:after="0"/>
        <w:jc w:val="both"/>
        <w:rPr>
          <w:rFonts w:ascii="Times New Roman" w:hAnsi="Times New Roman" w:cs="Times New Roman"/>
          <w:sz w:val="24"/>
          <w:szCs w:val="24"/>
        </w:rPr>
      </w:pPr>
      <w:r w:rsidRPr="00124E3A">
        <w:rPr>
          <w:rFonts w:ascii="Times New Roman" w:hAnsi="Times New Roman" w:cs="Times New Roman"/>
          <w:sz w:val="24"/>
          <w:szCs w:val="24"/>
        </w:rPr>
        <w:t>Изложение обучающимся текстового материала в устной и или письменной форме иные виды работы с текстом (редактирование, трансформация, восстановление, сочинение, рассуждение на тему или по заданию и др.) осуществляется после предварительного анализа с возможной опорой на алгоритм, схему и / или конкретные образцы.</w:t>
      </w:r>
    </w:p>
    <w:p w:rsidR="00124E3A" w:rsidRPr="00124E3A" w:rsidRDefault="00124E3A" w:rsidP="005679DD">
      <w:pPr>
        <w:spacing w:after="0"/>
        <w:jc w:val="both"/>
        <w:rPr>
          <w:rFonts w:ascii="Times New Roman" w:hAnsi="Times New Roman" w:cs="Times New Roman"/>
          <w:sz w:val="24"/>
          <w:szCs w:val="24"/>
        </w:rPr>
      </w:pPr>
      <w:r w:rsidRPr="00124E3A">
        <w:rPr>
          <w:rFonts w:ascii="Times New Roman" w:hAnsi="Times New Roman" w:cs="Times New Roman"/>
          <w:sz w:val="24"/>
          <w:szCs w:val="24"/>
        </w:rPr>
        <w:t xml:space="preserve">Значительная часть времени на уроках литературы должна быть уделена предтекстовой работе и комментированному чтению, что поможет избежать искаженного понимания текста (например, смешения значений близких по звучанию слов и др.). </w:t>
      </w:r>
    </w:p>
    <w:p w:rsidR="00124E3A" w:rsidRPr="00124E3A" w:rsidRDefault="00124E3A" w:rsidP="005679DD">
      <w:pPr>
        <w:spacing w:after="0"/>
        <w:jc w:val="both"/>
        <w:rPr>
          <w:rFonts w:ascii="Times New Roman" w:hAnsi="Times New Roman" w:cs="Times New Roman"/>
          <w:sz w:val="24"/>
          <w:szCs w:val="24"/>
        </w:rPr>
      </w:pPr>
    </w:p>
    <w:p w:rsidR="00BB2A36" w:rsidRDefault="00BB2A36" w:rsidP="00BB2A36">
      <w:pPr>
        <w:pStyle w:val="ConsPlusNormal"/>
        <w:ind w:firstLine="540"/>
        <w:jc w:val="both"/>
        <w:rPr>
          <w:b/>
        </w:rPr>
      </w:pPr>
      <w:r w:rsidRPr="00C71AC7">
        <w:rPr>
          <w:b/>
        </w:rPr>
        <w:t>Планируемые результаты освоения программы по литературе на уровне основного общего образования.</w:t>
      </w:r>
    </w:p>
    <w:p w:rsidR="00BB2A36" w:rsidRPr="000F79B0" w:rsidRDefault="00BB2A36" w:rsidP="00BB2A36">
      <w:pPr>
        <w:pStyle w:val="ConsPlusNormal"/>
        <w:ind w:firstLine="540"/>
        <w:jc w:val="both"/>
      </w:pPr>
      <w:r w:rsidRPr="00C71AC7">
        <w:rPr>
          <w:b/>
        </w:rPr>
        <w:t>Личностные</w:t>
      </w:r>
      <w:r w:rsidRPr="000F79B0">
        <w:t xml:space="preserve"> результаты освоения программы по литературе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B2A36" w:rsidRPr="000F79B0" w:rsidRDefault="00BB2A36" w:rsidP="00BB2A36">
      <w:pPr>
        <w:pStyle w:val="ConsPlusNormal"/>
        <w:jc w:val="both"/>
      </w:pPr>
      <w:r>
        <w:t xml:space="preserve">  </w:t>
      </w:r>
      <w:r w:rsidRPr="000F79B0">
        <w:t>В результате изучения литературы на уровне основного общего образования у обучающегося будут сформированы следующие личностные результаты:</w:t>
      </w:r>
    </w:p>
    <w:p w:rsidR="00BB2A36" w:rsidRPr="000F79B0" w:rsidRDefault="00BB2A36" w:rsidP="00BB2A36">
      <w:pPr>
        <w:pStyle w:val="ConsPlusNormal"/>
        <w:ind w:firstLine="540"/>
        <w:jc w:val="both"/>
      </w:pPr>
      <w:r w:rsidRPr="000F79B0">
        <w:t>1) гражданского воспитания:</w:t>
      </w:r>
    </w:p>
    <w:p w:rsidR="00BB2A36" w:rsidRPr="000F79B0" w:rsidRDefault="00BB2A36" w:rsidP="00BB2A36">
      <w:pPr>
        <w:pStyle w:val="ConsPlusNormal"/>
        <w:ind w:firstLine="540"/>
        <w:jc w:val="both"/>
      </w:pPr>
      <w:r w:rsidRPr="000F79B0">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w:t>
      </w:r>
    </w:p>
    <w:p w:rsidR="00BB2A36" w:rsidRPr="000F79B0" w:rsidRDefault="00BB2A36" w:rsidP="00BB2A36">
      <w:pPr>
        <w:pStyle w:val="ConsPlusNormal"/>
        <w:ind w:firstLine="540"/>
        <w:jc w:val="both"/>
      </w:pPr>
      <w:r w:rsidRPr="000F79B0">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использованием примеров из литературы;</w:t>
      </w:r>
    </w:p>
    <w:p w:rsidR="00BB2A36" w:rsidRPr="000F79B0" w:rsidRDefault="00BB2A36" w:rsidP="00BB2A36">
      <w:pPr>
        <w:pStyle w:val="ConsPlusNormal"/>
        <w:ind w:firstLine="540"/>
        <w:jc w:val="both"/>
      </w:pPr>
      <w:r w:rsidRPr="000F79B0">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использованием примеров из литературы; активное участие в самоуправлении в образовательной организации; готовность к участию в гуманитарной деятельности;</w:t>
      </w:r>
    </w:p>
    <w:p w:rsidR="00BB2A36" w:rsidRPr="000F79B0" w:rsidRDefault="00BB2A36" w:rsidP="00BB2A36">
      <w:pPr>
        <w:pStyle w:val="ConsPlusNormal"/>
        <w:ind w:firstLine="540"/>
        <w:jc w:val="both"/>
      </w:pPr>
      <w:r w:rsidRPr="000F79B0">
        <w:t>2) патриотического воспитания:</w:t>
      </w:r>
    </w:p>
    <w:p w:rsidR="00BB2A36" w:rsidRPr="000F79B0" w:rsidRDefault="00BB2A36" w:rsidP="00BB2A36">
      <w:pPr>
        <w:pStyle w:val="ConsPlusNormal"/>
        <w:ind w:firstLine="540"/>
        <w:jc w:val="both"/>
      </w:pPr>
      <w:r w:rsidRPr="000F79B0">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литературы народов России;</w:t>
      </w:r>
    </w:p>
    <w:p w:rsidR="00BB2A36" w:rsidRPr="000F79B0" w:rsidRDefault="00BB2A36" w:rsidP="00BB2A36">
      <w:pPr>
        <w:pStyle w:val="ConsPlusNormal"/>
        <w:ind w:firstLine="540"/>
        <w:jc w:val="both"/>
      </w:pPr>
      <w:r w:rsidRPr="000F79B0">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BB2A36" w:rsidRPr="000F79B0" w:rsidRDefault="00BB2A36" w:rsidP="00BB2A36">
      <w:pPr>
        <w:pStyle w:val="ConsPlusNormal"/>
        <w:ind w:firstLine="540"/>
        <w:jc w:val="both"/>
      </w:pPr>
      <w:r w:rsidRPr="000F79B0">
        <w:t>3) духовно-нравственного воспитания:</w:t>
      </w:r>
    </w:p>
    <w:p w:rsidR="00BB2A36" w:rsidRPr="000F79B0" w:rsidRDefault="00BB2A36" w:rsidP="00BB2A36">
      <w:pPr>
        <w:pStyle w:val="ConsPlusNormal"/>
        <w:ind w:firstLine="540"/>
        <w:jc w:val="both"/>
      </w:pPr>
      <w:r w:rsidRPr="000F79B0">
        <w:t xml:space="preserve">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w:t>
      </w:r>
      <w:r w:rsidRPr="000F79B0">
        <w:lastRenderedPageBreak/>
        <w:t>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rsidR="00BB2A36" w:rsidRPr="000F79B0" w:rsidRDefault="00BB2A36" w:rsidP="00BB2A36">
      <w:pPr>
        <w:pStyle w:val="ConsPlusNormal"/>
        <w:ind w:firstLine="540"/>
        <w:jc w:val="both"/>
      </w:pPr>
      <w:r w:rsidRPr="000F79B0">
        <w:t>активное неприятие асоциальных поступков, свобода и ответственность личности в условиях индивидуального и общественного пространства;</w:t>
      </w:r>
    </w:p>
    <w:p w:rsidR="00BB2A36" w:rsidRPr="000F79B0" w:rsidRDefault="00BB2A36" w:rsidP="00BB2A36">
      <w:pPr>
        <w:pStyle w:val="ConsPlusNormal"/>
        <w:ind w:firstLine="540"/>
        <w:jc w:val="both"/>
      </w:pPr>
      <w:r w:rsidRPr="000F79B0">
        <w:t>4) эстетического воспитания:</w:t>
      </w:r>
    </w:p>
    <w:p w:rsidR="00BB2A36" w:rsidRPr="000F79B0" w:rsidRDefault="00BB2A36" w:rsidP="00BB2A36">
      <w:pPr>
        <w:pStyle w:val="ConsPlusNormal"/>
        <w:ind w:firstLine="540"/>
        <w:jc w:val="both"/>
      </w:pPr>
      <w:r w:rsidRPr="000F79B0">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BB2A36" w:rsidRPr="000F79B0" w:rsidRDefault="00BB2A36" w:rsidP="00BB2A36">
      <w:pPr>
        <w:pStyle w:val="ConsPlusNormal"/>
        <w:ind w:firstLine="540"/>
        <w:jc w:val="both"/>
      </w:pPr>
      <w:r w:rsidRPr="000F79B0">
        <w:t>осознание важности художественной литературы и культуры как средства коммуникации и самовыражения;</w:t>
      </w:r>
    </w:p>
    <w:p w:rsidR="00BB2A36" w:rsidRPr="000F79B0" w:rsidRDefault="00BB2A36" w:rsidP="00BB2A36">
      <w:pPr>
        <w:pStyle w:val="ConsPlusNormal"/>
        <w:ind w:firstLine="540"/>
        <w:jc w:val="both"/>
      </w:pPr>
      <w:r w:rsidRPr="000F79B0">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BB2A36" w:rsidRPr="000F79B0" w:rsidRDefault="00BB2A36" w:rsidP="00BB2A36">
      <w:pPr>
        <w:pStyle w:val="ConsPlusNormal"/>
        <w:ind w:firstLine="540"/>
        <w:jc w:val="both"/>
      </w:pPr>
      <w:r w:rsidRPr="000F79B0">
        <w:t>5) физического воспитания, формирования культуры здоровья и эмоционального благополучия:</w:t>
      </w:r>
    </w:p>
    <w:p w:rsidR="00BB2A36" w:rsidRPr="000F79B0" w:rsidRDefault="00BB2A36" w:rsidP="00BB2A36">
      <w:pPr>
        <w:pStyle w:val="ConsPlusNormal"/>
        <w:ind w:firstLine="540"/>
        <w:jc w:val="both"/>
      </w:pPr>
      <w:r w:rsidRPr="000F79B0">
        <w:t>осознание ценности жизни с использованием собственного жизненного и читательского опыта, ответственного отношения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BB2A36" w:rsidRPr="000F79B0" w:rsidRDefault="00BB2A36" w:rsidP="00BB2A36">
      <w:pPr>
        <w:pStyle w:val="ConsPlusNormal"/>
        <w:ind w:firstLine="540"/>
        <w:jc w:val="both"/>
      </w:pPr>
      <w:r w:rsidRPr="000F79B0">
        <w:t>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Интернете;</w:t>
      </w:r>
    </w:p>
    <w:p w:rsidR="00BB2A36" w:rsidRPr="000F79B0" w:rsidRDefault="00BB2A36" w:rsidP="00BB2A36">
      <w:pPr>
        <w:pStyle w:val="ConsPlusNormal"/>
        <w:ind w:firstLine="540"/>
        <w:jc w:val="both"/>
      </w:pPr>
      <w:r w:rsidRPr="000F79B0">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людей, не осуждая; умение осознавать эмоциональное состояние себя и других людей, опираясь на примеры из литературных произведений, управлять собственным эмоциональным состоянием, 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BB2A36" w:rsidRPr="000F79B0" w:rsidRDefault="00BB2A36" w:rsidP="00BB2A36">
      <w:pPr>
        <w:pStyle w:val="ConsPlusNormal"/>
        <w:ind w:firstLine="540"/>
        <w:jc w:val="both"/>
      </w:pPr>
      <w:r w:rsidRPr="000F79B0">
        <w:t>6) трудового воспитания:</w:t>
      </w:r>
    </w:p>
    <w:p w:rsidR="00BB2A36" w:rsidRPr="000F79B0" w:rsidRDefault="00BB2A36" w:rsidP="00BB2A36">
      <w:pPr>
        <w:pStyle w:val="ConsPlusNormal"/>
        <w:ind w:firstLine="540"/>
        <w:jc w:val="both"/>
      </w:pPr>
      <w:r w:rsidRPr="000F79B0">
        <w:t>установка на активное участие в решении практических задач (в рамках семьи, образовательной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BB2A36" w:rsidRPr="000F79B0" w:rsidRDefault="00BB2A36" w:rsidP="00BB2A36">
      <w:pPr>
        <w:pStyle w:val="ConsPlusNormal"/>
        <w:ind w:firstLine="540"/>
        <w:jc w:val="both"/>
      </w:pPr>
      <w:r w:rsidRPr="000F79B0">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rsidR="00BB2A36" w:rsidRPr="000F79B0" w:rsidRDefault="00BB2A36" w:rsidP="00BB2A36">
      <w:pPr>
        <w:pStyle w:val="ConsPlusNormal"/>
        <w:ind w:firstLine="540"/>
        <w:jc w:val="both"/>
      </w:pPr>
      <w:r w:rsidRPr="000F79B0">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BB2A36" w:rsidRPr="000F79B0" w:rsidRDefault="00BB2A36" w:rsidP="00BB2A36">
      <w:pPr>
        <w:pStyle w:val="ConsPlusNormal"/>
        <w:ind w:firstLine="540"/>
        <w:jc w:val="both"/>
      </w:pPr>
      <w:r w:rsidRPr="000F79B0">
        <w:t>7) экологического воспитания:</w:t>
      </w:r>
    </w:p>
    <w:p w:rsidR="00BB2A36" w:rsidRPr="000F79B0" w:rsidRDefault="00BB2A36" w:rsidP="00BB2A36">
      <w:pPr>
        <w:pStyle w:val="ConsPlusNormal"/>
        <w:ind w:firstLine="540"/>
        <w:jc w:val="both"/>
      </w:pPr>
      <w:r w:rsidRPr="000F79B0">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BB2A36" w:rsidRPr="000F79B0" w:rsidRDefault="00BB2A36" w:rsidP="00BB2A36">
      <w:pPr>
        <w:pStyle w:val="ConsPlusNormal"/>
        <w:ind w:firstLine="540"/>
        <w:jc w:val="both"/>
      </w:pPr>
      <w:r w:rsidRPr="000F79B0">
        <w:t xml:space="preserve">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w:t>
      </w:r>
      <w:r w:rsidRPr="000F79B0">
        <w:lastRenderedPageBreak/>
        <w:t>социальной среды, готовность к участию в практической деятельности экологической направленности;</w:t>
      </w:r>
    </w:p>
    <w:p w:rsidR="00BB2A36" w:rsidRPr="000F79B0" w:rsidRDefault="00BB2A36" w:rsidP="00BB2A36">
      <w:pPr>
        <w:pStyle w:val="ConsPlusNormal"/>
        <w:ind w:firstLine="540"/>
        <w:jc w:val="both"/>
      </w:pPr>
      <w:r w:rsidRPr="000F79B0">
        <w:t>8) ценности научного познания:</w:t>
      </w:r>
    </w:p>
    <w:p w:rsidR="00BB2A36" w:rsidRPr="000F79B0" w:rsidRDefault="00BB2A36" w:rsidP="00BB2A36">
      <w:pPr>
        <w:pStyle w:val="ConsPlusNormal"/>
        <w:ind w:firstLine="540"/>
        <w:jc w:val="both"/>
      </w:pPr>
      <w:r w:rsidRPr="000F79B0">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использованием изученных и самостоятельно прочитанных литературных произведений;</w:t>
      </w:r>
    </w:p>
    <w:p w:rsidR="00BB2A36" w:rsidRPr="000F79B0" w:rsidRDefault="00BB2A36" w:rsidP="00BB2A36">
      <w:pPr>
        <w:pStyle w:val="ConsPlusNormal"/>
        <w:ind w:firstLine="540"/>
        <w:jc w:val="both"/>
      </w:pPr>
      <w:r w:rsidRPr="000F79B0">
        <w:t>овладение языковой и читательской культурой как средством познания мира, овладение основными навыками исследовательской деятельности с учетом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BB2A36" w:rsidRPr="000F79B0" w:rsidRDefault="00BB2A36" w:rsidP="00BB2A36">
      <w:pPr>
        <w:pStyle w:val="ConsPlusNormal"/>
        <w:ind w:firstLine="540"/>
        <w:jc w:val="both"/>
      </w:pPr>
      <w:r w:rsidRPr="000F79B0">
        <w:t>9) обеспечение адаптации обучающегося к изменяющимся условиям социальной и природной среды:</w:t>
      </w:r>
    </w:p>
    <w:p w:rsidR="00BB2A36" w:rsidRPr="000F79B0" w:rsidRDefault="00BB2A36" w:rsidP="00BB2A36">
      <w:pPr>
        <w:pStyle w:val="ConsPlusNormal"/>
        <w:ind w:firstLine="540"/>
        <w:jc w:val="both"/>
      </w:pPr>
      <w:r w:rsidRPr="000F79B0">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rsidR="00BB2A36" w:rsidRPr="000F79B0" w:rsidRDefault="00BB2A36" w:rsidP="00BB2A36">
      <w:pPr>
        <w:pStyle w:val="ConsPlusNormal"/>
        <w:ind w:firstLine="540"/>
        <w:jc w:val="both"/>
      </w:pPr>
      <w:r w:rsidRPr="000F79B0">
        <w:t>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свое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учетом влияния на окружающую среду, достижений целей и преодоления вызовов, возможных глобальных последствий;</w:t>
      </w:r>
    </w:p>
    <w:p w:rsidR="00BB2A36" w:rsidRPr="000F79B0" w:rsidRDefault="00BB2A36" w:rsidP="00BB2A36">
      <w:pPr>
        <w:pStyle w:val="ConsPlusNormal"/>
        <w:ind w:firstLine="540"/>
        <w:jc w:val="both"/>
      </w:pPr>
      <w:r w:rsidRPr="000F79B0">
        <w:t>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находить позитивное в произошедшей ситуации; быть готовым действовать в отсутствии гарантий успеха.</w:t>
      </w:r>
    </w:p>
    <w:p w:rsidR="00BB2A36" w:rsidRPr="000F79B0" w:rsidRDefault="00BB2A36" w:rsidP="00BB2A36">
      <w:pPr>
        <w:pStyle w:val="ConsPlusNormal"/>
        <w:ind w:firstLine="540"/>
        <w:jc w:val="both"/>
      </w:pPr>
      <w:r w:rsidRPr="000F79B0">
        <w:t xml:space="preserve"> 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B2A36" w:rsidRPr="000F79B0" w:rsidRDefault="00BB2A36" w:rsidP="00BB2A36">
      <w:pPr>
        <w:pStyle w:val="ConsPlusNormal"/>
        <w:ind w:firstLine="540"/>
        <w:jc w:val="both"/>
      </w:pPr>
      <w:r w:rsidRPr="000F79B0">
        <w:t>У обучающегося будут сформированы следующие базовые логические действия как часть познавательных универсальных учебных действий:</w:t>
      </w:r>
    </w:p>
    <w:p w:rsidR="00BB2A36" w:rsidRPr="000F79B0" w:rsidRDefault="00BB2A36" w:rsidP="00BB2A36">
      <w:pPr>
        <w:pStyle w:val="ConsPlusNormal"/>
        <w:ind w:firstLine="540"/>
        <w:jc w:val="both"/>
      </w:pPr>
      <w:r w:rsidRPr="000F79B0">
        <w:t>выявлять и характеризовать существенные признаки объектов (художественных и учебных текстов, литературных героев и других) и явлений (литературных направлений, этапов историко-литературного процесса);</w:t>
      </w:r>
    </w:p>
    <w:p w:rsidR="00BB2A36" w:rsidRPr="000F79B0" w:rsidRDefault="00BB2A36" w:rsidP="00BB2A36">
      <w:pPr>
        <w:pStyle w:val="ConsPlusNormal"/>
        <w:ind w:firstLine="540"/>
        <w:jc w:val="both"/>
      </w:pPr>
      <w:r w:rsidRPr="000F79B0">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BB2A36" w:rsidRPr="000F79B0" w:rsidRDefault="00BB2A36" w:rsidP="00BB2A36">
      <w:pPr>
        <w:pStyle w:val="ConsPlusNormal"/>
        <w:ind w:firstLine="540"/>
        <w:jc w:val="both"/>
      </w:pPr>
      <w:r w:rsidRPr="000F79B0">
        <w:t xml:space="preserve">с учетом предложенной задачи выявлять закономерности и противоречия в рассматриваемых литературных фактах и наблюдениях над текстом; предлагать критерии </w:t>
      </w:r>
      <w:r w:rsidRPr="000F79B0">
        <w:lastRenderedPageBreak/>
        <w:t>для выявления закономерностей и противоречий с учетом учебной задачи;</w:t>
      </w:r>
    </w:p>
    <w:p w:rsidR="00BB2A36" w:rsidRPr="000F79B0" w:rsidRDefault="00BB2A36" w:rsidP="00BB2A36">
      <w:pPr>
        <w:pStyle w:val="ConsPlusNormal"/>
        <w:ind w:firstLine="540"/>
        <w:jc w:val="both"/>
      </w:pPr>
      <w:r w:rsidRPr="000F79B0">
        <w:t>выявлять дефицит информации, данных, необходимых для решения поставленной учебной задачи;</w:t>
      </w:r>
    </w:p>
    <w:p w:rsidR="00BB2A36" w:rsidRPr="000F79B0" w:rsidRDefault="00BB2A36" w:rsidP="00BB2A36">
      <w:pPr>
        <w:pStyle w:val="ConsPlusNormal"/>
        <w:ind w:firstLine="540"/>
        <w:jc w:val="both"/>
      </w:pPr>
      <w:r w:rsidRPr="000F79B0">
        <w:t>выявлять причинно-следственные связи при изучении литературных явлений и процессов; формулировать выводы с использованием дедуктивных и индуктивных умозаключений, умозаключений по аналогии; формулировать гипотезы об их взаимосвязях;</w:t>
      </w:r>
    </w:p>
    <w:p w:rsidR="00BB2A36" w:rsidRPr="000F79B0" w:rsidRDefault="00BB2A36" w:rsidP="00BB2A36">
      <w:pPr>
        <w:pStyle w:val="ConsPlusNormal"/>
        <w:ind w:firstLine="540"/>
        <w:jc w:val="both"/>
      </w:pPr>
      <w:r w:rsidRPr="000F79B0">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учетом самостоятельно выделенных критериев).</w:t>
      </w:r>
    </w:p>
    <w:p w:rsidR="00BB2A36" w:rsidRPr="000F79B0" w:rsidRDefault="00BB2A36" w:rsidP="00BB2A36">
      <w:pPr>
        <w:pStyle w:val="ConsPlusNormal"/>
        <w:ind w:firstLine="540"/>
        <w:jc w:val="both"/>
      </w:pPr>
      <w:r w:rsidRPr="000F79B0">
        <w:t>У обучающегося будут сформированы следующие базовые исследовательские действия как часть познавательных универсальных учебных действий:</w:t>
      </w:r>
    </w:p>
    <w:p w:rsidR="00BB2A36" w:rsidRPr="000F79B0" w:rsidRDefault="00BB2A36" w:rsidP="00BB2A36">
      <w:pPr>
        <w:pStyle w:val="ConsPlusNormal"/>
        <w:ind w:firstLine="540"/>
        <w:jc w:val="both"/>
      </w:pPr>
      <w:r w:rsidRPr="000F79B0">
        <w:t>использовать вопросы как исследовательский инструмент познания в литературном образовании;</w:t>
      </w:r>
    </w:p>
    <w:p w:rsidR="00BB2A36" w:rsidRPr="000F79B0" w:rsidRDefault="00BB2A36" w:rsidP="00BB2A36">
      <w:pPr>
        <w:pStyle w:val="ConsPlusNormal"/>
        <w:ind w:firstLine="540"/>
        <w:jc w:val="both"/>
      </w:pPr>
      <w:r w:rsidRPr="000F79B0">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BB2A36" w:rsidRPr="000F79B0" w:rsidRDefault="00BB2A36" w:rsidP="00BB2A36">
      <w:pPr>
        <w:pStyle w:val="ConsPlusNormal"/>
        <w:ind w:firstLine="540"/>
        <w:jc w:val="both"/>
      </w:pPr>
      <w:r w:rsidRPr="000F79B0">
        <w:t>формировать гипотезу об истинности собственных суждений и суждений других людей, аргументировать свою позицию, мнение;</w:t>
      </w:r>
    </w:p>
    <w:p w:rsidR="00BB2A36" w:rsidRPr="000F79B0" w:rsidRDefault="00BB2A36" w:rsidP="00BB2A36">
      <w:pPr>
        <w:pStyle w:val="ConsPlusNormal"/>
        <w:ind w:firstLine="540"/>
        <w:jc w:val="both"/>
      </w:pPr>
      <w:r w:rsidRPr="000F79B0">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BB2A36" w:rsidRPr="000F79B0" w:rsidRDefault="00BB2A36" w:rsidP="00BB2A36">
      <w:pPr>
        <w:pStyle w:val="ConsPlusNormal"/>
        <w:ind w:firstLine="540"/>
        <w:jc w:val="both"/>
      </w:pPr>
      <w:r w:rsidRPr="000F79B0">
        <w:t>оценивать на применимость и достоверность информацию, полученную в ходе исследования (эксперимента);</w:t>
      </w:r>
    </w:p>
    <w:p w:rsidR="00BB2A36" w:rsidRPr="000F79B0" w:rsidRDefault="00BB2A36" w:rsidP="00BB2A36">
      <w:pPr>
        <w:pStyle w:val="ConsPlusNormal"/>
        <w:ind w:firstLine="540"/>
        <w:jc w:val="both"/>
      </w:pPr>
      <w:r w:rsidRPr="000F79B0">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BB2A36" w:rsidRPr="000F79B0" w:rsidRDefault="00BB2A36" w:rsidP="00BB2A36">
      <w:pPr>
        <w:pStyle w:val="ConsPlusNormal"/>
        <w:ind w:firstLine="540"/>
        <w:jc w:val="both"/>
      </w:pPr>
      <w:r w:rsidRPr="000F79B0">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BB2A36" w:rsidRPr="000F79B0" w:rsidRDefault="00BB2A36" w:rsidP="00BB2A36">
      <w:pPr>
        <w:pStyle w:val="ConsPlusNormal"/>
        <w:ind w:firstLine="540"/>
        <w:jc w:val="both"/>
      </w:pPr>
      <w:r w:rsidRPr="000F79B0">
        <w:t xml:space="preserve"> У обучающегося будут сформированы умения работать с информацией как часть познавательных универсальных учебных действий:</w:t>
      </w:r>
    </w:p>
    <w:p w:rsidR="00BB2A36" w:rsidRPr="000F79B0" w:rsidRDefault="00BB2A36" w:rsidP="00BB2A36">
      <w:pPr>
        <w:pStyle w:val="ConsPlusNormal"/>
        <w:ind w:firstLine="540"/>
        <w:jc w:val="both"/>
      </w:pPr>
      <w:r w:rsidRPr="000F79B0">
        <w:t>применять различные методы,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w:t>
      </w:r>
    </w:p>
    <w:p w:rsidR="00BB2A36" w:rsidRPr="000F79B0" w:rsidRDefault="00BB2A36" w:rsidP="00BB2A36">
      <w:pPr>
        <w:pStyle w:val="ConsPlusNormal"/>
        <w:ind w:firstLine="540"/>
        <w:jc w:val="both"/>
      </w:pPr>
      <w:r w:rsidRPr="000F79B0">
        <w:t>выбирать, анализировать, систематизировать и интерпретировать литературную и другую информацию различных видов и форм представления;</w:t>
      </w:r>
    </w:p>
    <w:p w:rsidR="00BB2A36" w:rsidRPr="000F79B0" w:rsidRDefault="00BB2A36" w:rsidP="00BB2A36">
      <w:pPr>
        <w:pStyle w:val="ConsPlusNormal"/>
        <w:ind w:firstLine="540"/>
        <w:jc w:val="both"/>
      </w:pPr>
      <w:r w:rsidRPr="000F79B0">
        <w:t>находить сходные аргументы (подтверждающие или опровергающие одну и ту же идею, версию) в различных информационных источниках;</w:t>
      </w:r>
    </w:p>
    <w:p w:rsidR="00BB2A36" w:rsidRPr="000F79B0" w:rsidRDefault="00BB2A36" w:rsidP="00BB2A36">
      <w:pPr>
        <w:pStyle w:val="ConsPlusNormal"/>
        <w:ind w:firstLine="540"/>
        <w:jc w:val="both"/>
      </w:pPr>
      <w:r w:rsidRPr="000F79B0">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BB2A36" w:rsidRPr="000F79B0" w:rsidRDefault="00BB2A36" w:rsidP="00BB2A36">
      <w:pPr>
        <w:pStyle w:val="ConsPlusNormal"/>
        <w:ind w:firstLine="540"/>
        <w:jc w:val="both"/>
      </w:pPr>
      <w:r w:rsidRPr="000F79B0">
        <w:t>оценивать надежность литературной и другой информации по критериям, предложенным учителем или сформулированным самостоятельно;</w:t>
      </w:r>
    </w:p>
    <w:p w:rsidR="00BB2A36" w:rsidRPr="000F79B0" w:rsidRDefault="00BB2A36" w:rsidP="00BB2A36">
      <w:pPr>
        <w:pStyle w:val="ConsPlusNormal"/>
        <w:ind w:firstLine="540"/>
        <w:jc w:val="both"/>
      </w:pPr>
      <w:r w:rsidRPr="000F79B0">
        <w:t>эффективно запоминать и систематизировать эту информацию.</w:t>
      </w:r>
    </w:p>
    <w:p w:rsidR="00BB2A36" w:rsidRPr="000F79B0" w:rsidRDefault="00BB2A36" w:rsidP="00BB2A36">
      <w:pPr>
        <w:pStyle w:val="ConsPlusNormal"/>
        <w:ind w:firstLine="540"/>
        <w:jc w:val="both"/>
      </w:pPr>
      <w:r w:rsidRPr="000F79B0">
        <w:t>У обучающегося будут сформированы умения общения как часть коммуникативных универсальных учебных действий:</w:t>
      </w:r>
    </w:p>
    <w:p w:rsidR="00BB2A36" w:rsidRPr="000F79B0" w:rsidRDefault="00BB2A36" w:rsidP="00BB2A36">
      <w:pPr>
        <w:pStyle w:val="ConsPlusNormal"/>
        <w:ind w:firstLine="540"/>
        <w:jc w:val="both"/>
      </w:pPr>
      <w:r w:rsidRPr="000F79B0">
        <w:t>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w:t>
      </w:r>
    </w:p>
    <w:p w:rsidR="00BB2A36" w:rsidRPr="000F79B0" w:rsidRDefault="00BB2A36" w:rsidP="00BB2A36">
      <w:pPr>
        <w:pStyle w:val="ConsPlusNormal"/>
        <w:ind w:firstLine="540"/>
        <w:jc w:val="both"/>
      </w:pPr>
      <w:r w:rsidRPr="000F79B0">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BB2A36" w:rsidRPr="000F79B0" w:rsidRDefault="00BB2A36" w:rsidP="00BB2A36">
      <w:pPr>
        <w:pStyle w:val="ConsPlusNormal"/>
        <w:ind w:firstLine="540"/>
        <w:jc w:val="both"/>
      </w:pPr>
      <w:r w:rsidRPr="000F79B0">
        <w:lastRenderedPageBreak/>
        <w:t>понимать намерения других людей,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rsidR="00BB2A36" w:rsidRPr="000F79B0" w:rsidRDefault="00BB2A36" w:rsidP="00BB2A36">
      <w:pPr>
        <w:pStyle w:val="ConsPlusNormal"/>
        <w:ind w:firstLine="540"/>
        <w:jc w:val="both"/>
      </w:pPr>
      <w:r w:rsidRPr="000F79B0">
        <w:t>публично представлять результаты выполненного опыта (литературоведческого эксперимента, исследования, проекта);</w:t>
      </w:r>
    </w:p>
    <w:p w:rsidR="00BB2A36" w:rsidRPr="000F79B0" w:rsidRDefault="00BB2A36" w:rsidP="00BB2A36">
      <w:pPr>
        <w:pStyle w:val="ConsPlusNormal"/>
        <w:ind w:firstLine="540"/>
        <w:jc w:val="both"/>
      </w:pPr>
      <w:r w:rsidRPr="000F79B0">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B2A36" w:rsidRPr="000F79B0" w:rsidRDefault="00BB2A36" w:rsidP="00BB2A36">
      <w:pPr>
        <w:pStyle w:val="ConsPlusNormal"/>
        <w:ind w:firstLine="540"/>
        <w:jc w:val="both"/>
      </w:pPr>
      <w:r w:rsidRPr="000F79B0">
        <w:t>У обучающегося будут сформированы умения самоорганизации как части регулятивных универсальных учебных действий:</w:t>
      </w:r>
    </w:p>
    <w:p w:rsidR="00BB2A36" w:rsidRPr="000F79B0" w:rsidRDefault="00BB2A36" w:rsidP="00BB2A36">
      <w:pPr>
        <w:pStyle w:val="ConsPlusNormal"/>
        <w:ind w:firstLine="540"/>
        <w:jc w:val="both"/>
      </w:pPr>
      <w:r w:rsidRPr="000F79B0">
        <w:t>выявлять проблемы для решения в учебных и жизненных ситуациях, анализируя ситуации, изображенные в художественной литературе;</w:t>
      </w:r>
    </w:p>
    <w:p w:rsidR="00BB2A36" w:rsidRPr="000F79B0" w:rsidRDefault="00BB2A36" w:rsidP="00BB2A36">
      <w:pPr>
        <w:pStyle w:val="ConsPlusNormal"/>
        <w:ind w:firstLine="540"/>
        <w:jc w:val="both"/>
      </w:pPr>
      <w:r w:rsidRPr="000F79B0">
        <w:t>ориентироваться в различных подходах принятия решений (индивидуальное, принятие решения в группе, принятие решений группой);</w:t>
      </w:r>
    </w:p>
    <w:p w:rsidR="00BB2A36" w:rsidRPr="000F79B0" w:rsidRDefault="00BB2A36" w:rsidP="00BB2A36">
      <w:pPr>
        <w:pStyle w:val="ConsPlusNormal"/>
        <w:ind w:firstLine="540"/>
        <w:jc w:val="both"/>
      </w:pPr>
      <w:r w:rsidRPr="000F79B0">
        <w:t>самостоятельно составлять алгоритм решения учебной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BB2A36" w:rsidRPr="000F79B0" w:rsidRDefault="00BB2A36" w:rsidP="00BB2A36">
      <w:pPr>
        <w:pStyle w:val="ConsPlusNormal"/>
        <w:ind w:firstLine="540"/>
        <w:jc w:val="both"/>
      </w:pPr>
      <w:r w:rsidRPr="000F79B0">
        <w:t>составлять план действий (план реализации намеченного алгоритма решения) и корректировать предложенный алгоритм с учетом получения новых знаний об изучаемом литературном объекте; осуществлять выбор и брать ответственность за решение.</w:t>
      </w:r>
    </w:p>
    <w:p w:rsidR="00BB2A36" w:rsidRPr="000F79B0" w:rsidRDefault="00BB2A36" w:rsidP="00BB2A36">
      <w:pPr>
        <w:pStyle w:val="ConsPlusNormal"/>
        <w:ind w:firstLine="540"/>
        <w:jc w:val="both"/>
      </w:pPr>
      <w:r w:rsidRPr="000F79B0">
        <w:t>У обучающегося будут сформированы умения самоконтроля, эмоционального интеллекта как части регулятивных универсальных учебных действий:</w:t>
      </w:r>
    </w:p>
    <w:p w:rsidR="00BB2A36" w:rsidRPr="000F79B0" w:rsidRDefault="00BB2A36" w:rsidP="00BB2A36">
      <w:pPr>
        <w:pStyle w:val="ConsPlusNormal"/>
        <w:ind w:firstLine="540"/>
        <w:jc w:val="both"/>
      </w:pPr>
      <w:r w:rsidRPr="000F79B0">
        <w:t>владеть способами самоконтроля, самомотивации и рефлексии в литературном образовании;</w:t>
      </w:r>
    </w:p>
    <w:p w:rsidR="00BB2A36" w:rsidRPr="000F79B0" w:rsidRDefault="00BB2A36" w:rsidP="00BB2A36">
      <w:pPr>
        <w:pStyle w:val="ConsPlusNormal"/>
        <w:ind w:firstLine="540"/>
        <w:jc w:val="both"/>
      </w:pPr>
      <w:r w:rsidRPr="000F79B0">
        <w:t>давать оценку учебной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BB2A36" w:rsidRPr="000F79B0" w:rsidRDefault="00BB2A36" w:rsidP="00BB2A36">
      <w:pPr>
        <w:pStyle w:val="ConsPlusNormal"/>
        <w:ind w:firstLine="540"/>
        <w:jc w:val="both"/>
      </w:pPr>
      <w:r w:rsidRPr="000F79B0">
        <w:t>объяснять причины достижения (недостижения) результатов деятельности, давать оценку приобретенному опыту,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BB2A36" w:rsidRPr="000F79B0" w:rsidRDefault="00BB2A36" w:rsidP="00BB2A36">
      <w:pPr>
        <w:pStyle w:val="ConsPlusNormal"/>
        <w:ind w:firstLine="540"/>
        <w:jc w:val="both"/>
      </w:pPr>
      <w:r w:rsidRPr="000F79B0">
        <w:t>развивать способность различать и называть собственные эмоции, управлять ими и эмоциями других;</w:t>
      </w:r>
    </w:p>
    <w:p w:rsidR="00BB2A36" w:rsidRPr="000F79B0" w:rsidRDefault="00BB2A36" w:rsidP="00BB2A36">
      <w:pPr>
        <w:pStyle w:val="ConsPlusNormal"/>
        <w:ind w:firstLine="540"/>
        <w:jc w:val="both"/>
      </w:pPr>
      <w:r w:rsidRPr="000F79B0">
        <w:t>выявлять и анализировать причины эмоций; ставить себя на место другого человека, понимать мотивы и намерения другого человека, анализируя примеры из художественной литературы; регулировать способ выражения своих эмоций;</w:t>
      </w:r>
    </w:p>
    <w:p w:rsidR="00BB2A36" w:rsidRPr="000F79B0" w:rsidRDefault="00BB2A36" w:rsidP="00BB2A36">
      <w:pPr>
        <w:pStyle w:val="ConsPlusNormal"/>
        <w:ind w:firstLine="540"/>
        <w:jc w:val="both"/>
      </w:pPr>
      <w:r w:rsidRPr="000F79B0">
        <w:t>осознанно относиться к другому человеку, его мнению, размышляя над взаимоотношениями литературных героев; признавать свое право на ошибку и такое же право другого человека;</w:t>
      </w:r>
    </w:p>
    <w:p w:rsidR="00BB2A36" w:rsidRPr="000F79B0" w:rsidRDefault="00BB2A36" w:rsidP="00BB2A36">
      <w:pPr>
        <w:pStyle w:val="ConsPlusNormal"/>
        <w:ind w:firstLine="540"/>
        <w:jc w:val="both"/>
      </w:pPr>
      <w:r w:rsidRPr="000F79B0">
        <w:t>принимать себя и других людей, не осуждая; проявлять открытость себе и другим людям; осознавать невозможность контролировать все вокруг.</w:t>
      </w:r>
    </w:p>
    <w:p w:rsidR="00BB2A36" w:rsidRPr="000F79B0" w:rsidRDefault="00BB2A36" w:rsidP="00BB2A36">
      <w:pPr>
        <w:pStyle w:val="ConsPlusNormal"/>
        <w:ind w:firstLine="540"/>
        <w:jc w:val="both"/>
      </w:pPr>
      <w:r w:rsidRPr="000F79B0">
        <w:t>У обучающегося будут сформированы умения совместной деятельности:</w:t>
      </w:r>
    </w:p>
    <w:p w:rsidR="00BB2A36" w:rsidRPr="000F79B0" w:rsidRDefault="00BB2A36" w:rsidP="00BB2A36">
      <w:pPr>
        <w:pStyle w:val="ConsPlusNormal"/>
        <w:ind w:firstLine="540"/>
        <w:jc w:val="both"/>
      </w:pPr>
      <w:r w:rsidRPr="000F79B0">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BB2A36" w:rsidRPr="000F79B0" w:rsidRDefault="00BB2A36" w:rsidP="00BB2A36">
      <w:pPr>
        <w:pStyle w:val="ConsPlusNormal"/>
        <w:ind w:firstLine="540"/>
        <w:jc w:val="both"/>
      </w:pPr>
      <w:r w:rsidRPr="000F79B0">
        <w:t xml:space="preserve">принимать цель совместной учебной деятельности, коллективно строить действия по ее достижению: распределять роли, договариваться, обсуждать процесс и результат </w:t>
      </w:r>
      <w:r w:rsidRPr="000F79B0">
        <w:lastRenderedPageBreak/>
        <w:t>совместной работы;</w:t>
      </w:r>
    </w:p>
    <w:p w:rsidR="00BB2A36" w:rsidRPr="000F79B0" w:rsidRDefault="00BB2A36" w:rsidP="00BB2A36">
      <w:pPr>
        <w:pStyle w:val="ConsPlusNormal"/>
        <w:ind w:firstLine="540"/>
        <w:jc w:val="both"/>
      </w:pPr>
      <w:r w:rsidRPr="000F79B0">
        <w:t>обобщать мнения нескольких человек;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BB2A36" w:rsidRPr="000F79B0" w:rsidRDefault="00BB2A36" w:rsidP="00BB2A36">
      <w:pPr>
        <w:pStyle w:val="ConsPlusNormal"/>
        <w:ind w:firstLine="540"/>
        <w:jc w:val="both"/>
      </w:pPr>
      <w:r w:rsidRPr="000F79B0">
        <w:t>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BB2A36" w:rsidRPr="000F79B0" w:rsidRDefault="00BB2A36" w:rsidP="00BB2A36">
      <w:pPr>
        <w:pStyle w:val="ConsPlusNormal"/>
        <w:jc w:val="both"/>
      </w:pPr>
      <w:r w:rsidRPr="000F79B0">
        <w:t>Предметные результаты освоения программы по литературе на уровне основного общего образования должны обеспечивать:</w:t>
      </w:r>
    </w:p>
    <w:p w:rsidR="00BB2A36" w:rsidRPr="000F79B0" w:rsidRDefault="00BB2A36" w:rsidP="00BB2A36">
      <w:pPr>
        <w:pStyle w:val="ConsPlusNormal"/>
        <w:ind w:firstLine="540"/>
        <w:jc w:val="both"/>
      </w:pPr>
      <w:r w:rsidRPr="000F79B0">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rsidR="00BB2A36" w:rsidRPr="000F79B0" w:rsidRDefault="00BB2A36" w:rsidP="00BB2A36">
      <w:pPr>
        <w:pStyle w:val="ConsPlusNormal"/>
        <w:ind w:firstLine="540"/>
        <w:jc w:val="both"/>
      </w:pPr>
      <w:r w:rsidRPr="000F79B0">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BB2A36" w:rsidRPr="000F79B0" w:rsidRDefault="00BB2A36" w:rsidP="00BB2A36">
      <w:pPr>
        <w:pStyle w:val="ConsPlusNormal"/>
        <w:ind w:firstLine="540"/>
        <w:jc w:val="both"/>
      </w:pPr>
      <w:r w:rsidRPr="000F79B0">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rsidR="00BB2A36" w:rsidRPr="000F79B0" w:rsidRDefault="00BB2A36" w:rsidP="00BB2A36">
      <w:pPr>
        <w:pStyle w:val="ConsPlusNormal"/>
        <w:ind w:firstLine="540"/>
        <w:jc w:val="both"/>
      </w:pPr>
      <w:r w:rsidRPr="000F79B0">
        <w:t>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rsidR="00BB2A36" w:rsidRPr="000F79B0" w:rsidRDefault="00BB2A36" w:rsidP="00BB2A36">
      <w:pPr>
        <w:pStyle w:val="ConsPlusNormal"/>
        <w:ind w:firstLine="540"/>
        <w:jc w:val="both"/>
      </w:pPr>
      <w:r w:rsidRPr="000F79B0">
        <w:t>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rsidR="00BB2A36" w:rsidRPr="000F79B0" w:rsidRDefault="00BB2A36" w:rsidP="00BB2A36">
      <w:pPr>
        <w:pStyle w:val="ConsPlusNormal"/>
        <w:ind w:firstLine="540"/>
        <w:jc w:val="both"/>
      </w:pPr>
      <w:r w:rsidRPr="000F79B0">
        <w:t>овладение умением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BB2A36" w:rsidRPr="000F79B0" w:rsidRDefault="00BB2A36" w:rsidP="00BB2A36">
      <w:pPr>
        <w:pStyle w:val="ConsPlusNormal"/>
        <w:ind w:firstLine="540"/>
        <w:jc w:val="both"/>
      </w:pPr>
      <w:r w:rsidRPr="000F79B0">
        <w:lastRenderedPageBreak/>
        <w:t>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BB2A36" w:rsidRPr="000F79B0" w:rsidRDefault="00BB2A36" w:rsidP="00BB2A36">
      <w:pPr>
        <w:pStyle w:val="ConsPlusNormal"/>
        <w:ind w:firstLine="540"/>
        <w:jc w:val="both"/>
      </w:pPr>
      <w:r w:rsidRPr="000F79B0">
        <w:t>овладение умением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w:t>
      </w:r>
    </w:p>
    <w:p w:rsidR="00BB2A36" w:rsidRPr="000F79B0" w:rsidRDefault="00BB2A36" w:rsidP="00BB2A36">
      <w:pPr>
        <w:pStyle w:val="ConsPlusNormal"/>
        <w:ind w:firstLine="540"/>
        <w:jc w:val="both"/>
      </w:pPr>
      <w:r w:rsidRPr="000F79B0">
        <w:t>овладение умением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BB2A36" w:rsidRPr="000F79B0" w:rsidRDefault="00BB2A36" w:rsidP="00BB2A36">
      <w:pPr>
        <w:pStyle w:val="ConsPlusNormal"/>
        <w:ind w:firstLine="540"/>
        <w:jc w:val="both"/>
      </w:pPr>
      <w:r w:rsidRPr="000F79B0">
        <w:t>4) 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rsidR="00BB2A36" w:rsidRPr="000F79B0" w:rsidRDefault="00BB2A36" w:rsidP="00BB2A36">
      <w:pPr>
        <w:pStyle w:val="ConsPlusNormal"/>
        <w:ind w:firstLine="540"/>
        <w:jc w:val="both"/>
      </w:pPr>
      <w:r w:rsidRPr="000F79B0">
        <w:t>5)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BB2A36" w:rsidRPr="000F79B0" w:rsidRDefault="00BB2A36" w:rsidP="00BB2A36">
      <w:pPr>
        <w:pStyle w:val="ConsPlusNormal"/>
        <w:ind w:firstLine="540"/>
        <w:jc w:val="both"/>
      </w:pPr>
      <w:r w:rsidRPr="000F79B0">
        <w:t>6)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rsidR="00BB2A36" w:rsidRPr="000F79B0" w:rsidRDefault="00BB2A36" w:rsidP="00BB2A36">
      <w:pPr>
        <w:pStyle w:val="ConsPlusNormal"/>
        <w:ind w:firstLine="540"/>
        <w:jc w:val="both"/>
      </w:pPr>
      <w:r w:rsidRPr="000F79B0">
        <w:t>7) совершенствование умения создавать устные и письменные высказывания разных жанров, писать сочинение-рассуждение по заданной теме с использованием прочитанных произведений (не менее 250 слов), аннотаций, отзывов, рецензий; применять различные виды цитирования; приводить ссылки на источник информации; редактировать собственные и чужие письменные тексты;</w:t>
      </w:r>
    </w:p>
    <w:p w:rsidR="00BB2A36" w:rsidRPr="000F79B0" w:rsidRDefault="00BB2A36" w:rsidP="00BB2A36">
      <w:pPr>
        <w:pStyle w:val="ConsPlusNormal"/>
        <w:ind w:firstLine="540"/>
        <w:jc w:val="both"/>
      </w:pPr>
      <w:r w:rsidRPr="000F79B0">
        <w:t>8)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анализа): "Слово о полку Игореве"; стихотворения М.В. Ломоносова, Г.Р. Державина; комедия Д.И.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М.Е. Салтыкова-Щедрина "Повесть о том, как один мужик двух генералов прокормил"; по одному произведению (по выбору) писателей: Ф.М. Достоевского, И.С. Тургенева, Л.Н. Толстого, Н.С. Лескова; рассказы А.П. Чехова; стихотворения И.А. Бунина, А.А. Блока, В.В. Маяковского, С.А. Есенина, А.А. Ахматовой, М.И. Цветаевой, О.Э. Мандельштама, Б.Л. Пастернака, рассказы А.Н. Толстого "Русский характер", М.А. Шолохова "Судьба человека", "Донские рассказы", поэма А.Т. Твардовского "Василий Теркин" (избранные главы); рассказы В.М. Шукшина: "Чудик",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трех прозаиков по выбору (в том числе Ф.А. Абрамов, В.П. Астафьев, В.И. Белов, Ф.А. Искандер, Ю.П. Казаков, Е.И. Носов, А.Н. и Б.Н. Стругацкие, В.Ф. Тендряков); не менее трех поэтов по выбору (в том числе О.Ф. Берггольц, И.А. Бродский, Р.Г. Гамзатов, А.А. Вознесенский, В.С. Высоцкий, Е.А. Евтушенко, Н.А. Заболоцкий, Ю.П. Кузнецов, А.С. Кушнер, Б.Ш. Окуджава, Р.И. Рождественский, Н.М. Рубцов); произведения Гомера, М. Сервантеса, У. Шекспира;</w:t>
      </w:r>
    </w:p>
    <w:p w:rsidR="00BB2A36" w:rsidRPr="000F79B0" w:rsidRDefault="00BB2A36" w:rsidP="00BB2A36">
      <w:pPr>
        <w:pStyle w:val="ConsPlusNormal"/>
        <w:ind w:firstLine="540"/>
        <w:jc w:val="both"/>
      </w:pPr>
      <w:r w:rsidRPr="000F79B0">
        <w:lastRenderedPageBreak/>
        <w:t>9)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BB2A36" w:rsidRPr="000F79B0" w:rsidRDefault="00BB2A36" w:rsidP="00BB2A36">
      <w:pPr>
        <w:pStyle w:val="ConsPlusNormal"/>
        <w:ind w:firstLine="540"/>
        <w:jc w:val="both"/>
      </w:pPr>
      <w:r w:rsidRPr="000F79B0">
        <w:t>10) развитие умения планировать собственное чтение, формировать и обогащать свой круг чтения, в том числе за счет произведений современной литературы;</w:t>
      </w:r>
    </w:p>
    <w:p w:rsidR="00BB2A36" w:rsidRPr="000F79B0" w:rsidRDefault="00BB2A36" w:rsidP="00BB2A36">
      <w:pPr>
        <w:pStyle w:val="ConsPlusNormal"/>
        <w:ind w:firstLine="540"/>
        <w:jc w:val="both"/>
      </w:pPr>
      <w:r w:rsidRPr="000F79B0">
        <w:t>11)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BB2A36" w:rsidRPr="000F79B0" w:rsidRDefault="00BB2A36" w:rsidP="00BB2A36">
      <w:pPr>
        <w:pStyle w:val="ConsPlusNormal"/>
        <w:ind w:firstLine="540"/>
        <w:jc w:val="both"/>
      </w:pPr>
      <w:r w:rsidRPr="000F79B0">
        <w:t>12)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включенных в федеральный перечень, для выполнения учебной задачи; применять информационно-коммуникационные технологии (далее - ИКТ), соблюдать правила информационной безопасности.</w:t>
      </w:r>
    </w:p>
    <w:p w:rsidR="00BB2A36" w:rsidRDefault="00BB2A36" w:rsidP="00BB2A36">
      <w:pPr>
        <w:pStyle w:val="ConsPlusNormal"/>
        <w:spacing w:before="240"/>
        <w:ind w:firstLine="540"/>
        <w:jc w:val="both"/>
        <w:rPr>
          <w:b/>
        </w:rPr>
      </w:pPr>
      <w:r w:rsidRPr="000F79B0">
        <w:t xml:space="preserve"> </w:t>
      </w:r>
      <w:r w:rsidRPr="00330EA2">
        <w:rPr>
          <w:b/>
        </w:rPr>
        <w:t xml:space="preserve">Предметные результаты изучения литературы. </w:t>
      </w:r>
    </w:p>
    <w:p w:rsidR="00BB2A36" w:rsidRPr="00330EA2" w:rsidRDefault="00BB2A36" w:rsidP="00BB2A36">
      <w:pPr>
        <w:pStyle w:val="ConsPlusNormal"/>
        <w:ind w:firstLine="540"/>
        <w:jc w:val="both"/>
        <w:rPr>
          <w:b/>
        </w:rPr>
      </w:pPr>
      <w:r w:rsidRPr="00330EA2">
        <w:rPr>
          <w:b/>
        </w:rPr>
        <w:t>К концу обучения в 5 классе обучающийся научится:</w:t>
      </w:r>
    </w:p>
    <w:p w:rsidR="00BB2A36" w:rsidRPr="000F79B0" w:rsidRDefault="00BB2A36" w:rsidP="00BB2A36">
      <w:pPr>
        <w:pStyle w:val="ConsPlusNormal"/>
        <w:ind w:firstLine="540"/>
        <w:jc w:val="both"/>
      </w:pPr>
      <w:r w:rsidRPr="000F79B0">
        <w:t>1) начальным представлениям об общечеловеческой ценности литературы и ее роли в воспитании любви к Родине и дружбы между народами Российской Федерации;</w:t>
      </w:r>
    </w:p>
    <w:p w:rsidR="00BB2A36" w:rsidRPr="000F79B0" w:rsidRDefault="00BB2A36" w:rsidP="00BB2A36">
      <w:pPr>
        <w:pStyle w:val="ConsPlusNormal"/>
        <w:ind w:firstLine="540"/>
        <w:jc w:val="both"/>
      </w:pPr>
      <w:r w:rsidRPr="000F79B0">
        <w:t>2) понимать, что литература - это вид искусства и что художественный текст отличается от текста научного, делового, публицистического;</w:t>
      </w:r>
    </w:p>
    <w:p w:rsidR="00BB2A36" w:rsidRPr="000F79B0" w:rsidRDefault="00BB2A36" w:rsidP="00BB2A36">
      <w:pPr>
        <w:pStyle w:val="ConsPlusNormal"/>
        <w:ind w:firstLine="540"/>
        <w:jc w:val="both"/>
      </w:pPr>
      <w:r w:rsidRPr="000F79B0">
        <w:t>3) владеть элементарными умениями воспринимать, анализировать, интерпретировать и оценивать прочитанные произведения:</w:t>
      </w:r>
    </w:p>
    <w:p w:rsidR="00BB2A36" w:rsidRPr="000F79B0" w:rsidRDefault="00BB2A36" w:rsidP="00BB2A36">
      <w:pPr>
        <w:pStyle w:val="ConsPlusNormal"/>
        <w:ind w:firstLine="540"/>
        <w:jc w:val="both"/>
      </w:pPr>
      <w:r w:rsidRPr="000F79B0">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BB2A36" w:rsidRPr="000F79B0" w:rsidRDefault="00BB2A36" w:rsidP="00BB2A36">
      <w:pPr>
        <w:pStyle w:val="ConsPlusNormal"/>
        <w:ind w:firstLine="540"/>
        <w:jc w:val="both"/>
      </w:pPr>
      <w:r w:rsidRPr="000F79B0">
        <w:t>понимать смысловое наполнение теоретико-литературных понятий и использовать в процессе анализа и интерпретации произведений таких теоретико-литературных понятий, как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BB2A36" w:rsidRPr="000F79B0" w:rsidRDefault="00BB2A36" w:rsidP="00BB2A36">
      <w:pPr>
        <w:pStyle w:val="ConsPlusNormal"/>
        <w:ind w:firstLine="540"/>
        <w:jc w:val="both"/>
      </w:pPr>
      <w:r w:rsidRPr="000F79B0">
        <w:t>сопоставлять темы и сюжеты произведений, образы персонажей;</w:t>
      </w:r>
    </w:p>
    <w:p w:rsidR="00BB2A36" w:rsidRPr="000F79B0" w:rsidRDefault="00BB2A36" w:rsidP="00BB2A36">
      <w:pPr>
        <w:pStyle w:val="ConsPlusNormal"/>
        <w:ind w:firstLine="540"/>
        <w:jc w:val="both"/>
      </w:pPr>
      <w:r w:rsidRPr="000F79B0">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учетом возраста, литературного развития обучающихся);</w:t>
      </w:r>
    </w:p>
    <w:p w:rsidR="00BB2A36" w:rsidRPr="000F79B0" w:rsidRDefault="00BB2A36" w:rsidP="00BB2A36">
      <w:pPr>
        <w:pStyle w:val="ConsPlusNormal"/>
        <w:ind w:firstLine="540"/>
        <w:jc w:val="both"/>
      </w:pPr>
      <w:r w:rsidRPr="000F79B0">
        <w:t>4) выразительно читать, в том числе наизусть (не менее 5 поэтических произведений, не выученных ранее), передавая личное отношение к произведению (с учетом литературного развития и индивидуальных особенностей обучающихся);</w:t>
      </w:r>
    </w:p>
    <w:p w:rsidR="00BB2A36" w:rsidRPr="000F79B0" w:rsidRDefault="00BB2A36" w:rsidP="00BB2A36">
      <w:pPr>
        <w:pStyle w:val="ConsPlusNormal"/>
        <w:ind w:firstLine="540"/>
        <w:jc w:val="both"/>
      </w:pPr>
      <w:r w:rsidRPr="000F79B0">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BB2A36" w:rsidRPr="000F79B0" w:rsidRDefault="00BB2A36" w:rsidP="00BB2A36">
      <w:pPr>
        <w:pStyle w:val="ConsPlusNormal"/>
        <w:ind w:firstLine="540"/>
        <w:jc w:val="both"/>
      </w:pPr>
      <w:r w:rsidRPr="000F79B0">
        <w:t>6) участвовать в беседе и диалоге о прочитанном произведении, подбирать аргументы для оценки прочитанного (с учетом литературного развития обучающихся);</w:t>
      </w:r>
    </w:p>
    <w:p w:rsidR="00BB2A36" w:rsidRPr="000F79B0" w:rsidRDefault="00BB2A36" w:rsidP="00BB2A36">
      <w:pPr>
        <w:pStyle w:val="ConsPlusNormal"/>
        <w:ind w:firstLine="540"/>
        <w:jc w:val="both"/>
      </w:pPr>
      <w:r w:rsidRPr="000F79B0">
        <w:t>7) создавать устные и письменные высказывания разных жанров объемом не менее 70 слов (с учетом литературного развития обучающихся);</w:t>
      </w:r>
    </w:p>
    <w:p w:rsidR="00BB2A36" w:rsidRPr="000F79B0" w:rsidRDefault="00BB2A36" w:rsidP="00BB2A36">
      <w:pPr>
        <w:pStyle w:val="ConsPlusNormal"/>
        <w:ind w:firstLine="540"/>
        <w:jc w:val="both"/>
      </w:pPr>
      <w:r w:rsidRPr="000F79B0">
        <w:t>8) владеть начальными умениями интерпретации и оценки текстуально изученных произведений фольклора и литературы;</w:t>
      </w:r>
    </w:p>
    <w:p w:rsidR="00BB2A36" w:rsidRPr="000F79B0" w:rsidRDefault="00BB2A36" w:rsidP="00BB2A36">
      <w:pPr>
        <w:pStyle w:val="ConsPlusNormal"/>
        <w:ind w:firstLine="540"/>
        <w:jc w:val="both"/>
      </w:pPr>
      <w:r w:rsidRPr="000F79B0">
        <w:t xml:space="preserve">9) осознавать важность чтения и изучения произведений устного народного </w:t>
      </w:r>
      <w:r w:rsidRPr="000F79B0">
        <w:lastRenderedPageBreak/>
        <w:t>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BB2A36" w:rsidRPr="000F79B0" w:rsidRDefault="00BB2A36" w:rsidP="00BB2A36">
      <w:pPr>
        <w:pStyle w:val="ConsPlusNormal"/>
        <w:ind w:firstLine="540"/>
        <w:jc w:val="both"/>
      </w:pPr>
      <w:r w:rsidRPr="000F79B0">
        <w:t>10) планировать с помощью учителя собственное чтение, расширять свой круг чтения, в том числе за счет произведений современной литературы для детей и подростков;</w:t>
      </w:r>
    </w:p>
    <w:p w:rsidR="00BB2A36" w:rsidRPr="000F79B0" w:rsidRDefault="00BB2A36" w:rsidP="00BB2A36">
      <w:pPr>
        <w:pStyle w:val="ConsPlusNormal"/>
        <w:ind w:firstLine="540"/>
        <w:jc w:val="both"/>
      </w:pPr>
      <w:r w:rsidRPr="000F79B0">
        <w:t>11) участвовать в создании элементарных учебных проектов под руководством учителя и учиться публично представлять их результаты (с учетом литературного развития обучающихся);</w:t>
      </w:r>
    </w:p>
    <w:p w:rsidR="00BB2A36" w:rsidRPr="000F79B0" w:rsidRDefault="00BB2A36" w:rsidP="00BB2A36">
      <w:pPr>
        <w:pStyle w:val="ConsPlusNormal"/>
        <w:ind w:firstLine="540"/>
        <w:jc w:val="both"/>
      </w:pPr>
      <w:r w:rsidRPr="000F79B0">
        <w:t xml:space="preserve">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 утверждаемый Министерством просвещения Российской Федерации в соответствии с </w:t>
      </w:r>
      <w:hyperlink r:id="rId10" w:history="1">
        <w:r w:rsidRPr="000F79B0">
          <w:t>частью 8.1 статьи 18</w:t>
        </w:r>
      </w:hyperlink>
      <w:r w:rsidRPr="000F79B0">
        <w:t xml:space="preserve"> Федерального закона от 29 декабря 2012 г. N 273-ФЗ "Об образовании в Российской Федерации" (далее - федеральный перечень).</w:t>
      </w:r>
    </w:p>
    <w:p w:rsidR="00BB2A36" w:rsidRPr="00330EA2" w:rsidRDefault="00BB2A36" w:rsidP="00BB2A36">
      <w:pPr>
        <w:pStyle w:val="ConsPlusNormal"/>
        <w:ind w:firstLine="540"/>
        <w:jc w:val="both"/>
        <w:rPr>
          <w:b/>
        </w:rPr>
      </w:pPr>
      <w:r w:rsidRPr="00330EA2">
        <w:rPr>
          <w:b/>
        </w:rPr>
        <w:t>К концу обучения в 6 классе обучающийся научится:</w:t>
      </w:r>
    </w:p>
    <w:p w:rsidR="00BB2A36" w:rsidRPr="000F79B0" w:rsidRDefault="00BB2A36" w:rsidP="00BB2A36">
      <w:pPr>
        <w:pStyle w:val="ConsPlusNormal"/>
        <w:ind w:firstLine="540"/>
        <w:jc w:val="both"/>
      </w:pPr>
      <w:r w:rsidRPr="000F79B0">
        <w:t>1) 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w:t>
      </w:r>
    </w:p>
    <w:p w:rsidR="00BB2A36" w:rsidRPr="000F79B0" w:rsidRDefault="00BB2A36" w:rsidP="00BB2A36">
      <w:pPr>
        <w:pStyle w:val="ConsPlusNormal"/>
        <w:ind w:firstLine="540"/>
        <w:jc w:val="both"/>
      </w:pPr>
      <w:r w:rsidRPr="000F79B0">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BB2A36" w:rsidRPr="000F79B0" w:rsidRDefault="00BB2A36" w:rsidP="00BB2A36">
      <w:pPr>
        <w:pStyle w:val="ConsPlusNormal"/>
        <w:ind w:firstLine="540"/>
        <w:jc w:val="both"/>
      </w:pPr>
      <w:r w:rsidRPr="000F79B0">
        <w:t>3) осуществлять элементарный смысловой и эстетический анализы произведений фольклора и художественной литературы; воспринимать, анализировать, интерпретировать и оценивать прочитанное (с учетом литературного развития обучающихся): 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BB2A36" w:rsidRPr="000F79B0" w:rsidRDefault="00BB2A36" w:rsidP="00BB2A36">
      <w:pPr>
        <w:pStyle w:val="ConsPlusNormal"/>
        <w:ind w:firstLine="540"/>
        <w:jc w:val="both"/>
      </w:pPr>
      <w:r w:rsidRPr="000F79B0">
        <w:t>4) понимать сущность теоретико-литературных понятий и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BB2A36" w:rsidRPr="000F79B0" w:rsidRDefault="00BB2A36" w:rsidP="00BB2A36">
      <w:pPr>
        <w:pStyle w:val="ConsPlusNormal"/>
        <w:ind w:firstLine="540"/>
        <w:jc w:val="both"/>
      </w:pPr>
      <w:r w:rsidRPr="000F79B0">
        <w:t>5) выделять в произведениях элементы художественной формы и обнаруживать связи между ними;</w:t>
      </w:r>
    </w:p>
    <w:p w:rsidR="00BB2A36" w:rsidRPr="000F79B0" w:rsidRDefault="00BB2A36" w:rsidP="00BB2A36">
      <w:pPr>
        <w:pStyle w:val="ConsPlusNormal"/>
        <w:ind w:firstLine="540"/>
        <w:jc w:val="both"/>
      </w:pPr>
      <w:r w:rsidRPr="000F79B0">
        <w:t>6) сопоставлять произведения, их фрагменты, образы персонажей, сюжеты разных литературных произведений, темы, проблемы, жанры (с учетом возраста и литературного развития обучающихся);</w:t>
      </w:r>
    </w:p>
    <w:p w:rsidR="00BB2A36" w:rsidRPr="000F79B0" w:rsidRDefault="00BB2A36" w:rsidP="00BB2A36">
      <w:pPr>
        <w:pStyle w:val="ConsPlusNormal"/>
        <w:ind w:firstLine="540"/>
        <w:jc w:val="both"/>
      </w:pPr>
      <w:r w:rsidRPr="000F79B0">
        <w:t>7) 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BB2A36" w:rsidRPr="000F79B0" w:rsidRDefault="00BB2A36" w:rsidP="00BB2A36">
      <w:pPr>
        <w:pStyle w:val="ConsPlusNormal"/>
        <w:ind w:firstLine="540"/>
        <w:jc w:val="both"/>
      </w:pPr>
      <w:r w:rsidRPr="000F79B0">
        <w:t>8)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BB2A36" w:rsidRPr="000F79B0" w:rsidRDefault="00BB2A36" w:rsidP="00BB2A36">
      <w:pPr>
        <w:pStyle w:val="ConsPlusNormal"/>
        <w:ind w:firstLine="540"/>
        <w:jc w:val="both"/>
      </w:pPr>
      <w:r w:rsidRPr="000F79B0">
        <w:t>9)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BB2A36" w:rsidRPr="000F79B0" w:rsidRDefault="00BB2A36" w:rsidP="00BB2A36">
      <w:pPr>
        <w:pStyle w:val="ConsPlusNormal"/>
        <w:ind w:firstLine="540"/>
        <w:jc w:val="both"/>
      </w:pPr>
      <w:r w:rsidRPr="000F79B0">
        <w:lastRenderedPageBreak/>
        <w:t>10) участвовать в беседе и диалоге о прочитанном произведении, давать аргументированную оценку прочитанному;</w:t>
      </w:r>
    </w:p>
    <w:p w:rsidR="00BB2A36" w:rsidRPr="000F79B0" w:rsidRDefault="00BB2A36" w:rsidP="00BB2A36">
      <w:pPr>
        <w:pStyle w:val="ConsPlusNormal"/>
        <w:ind w:firstLine="540"/>
        <w:jc w:val="both"/>
      </w:pPr>
      <w:r w:rsidRPr="000F79B0">
        <w:t>11) создавать устные и письменные высказывания разных жанров (объемом не менее 100 слов), писать сочинение-рассуждение по заданной теме с использованием прочитанных произведений, аннотаций, отзывов;</w:t>
      </w:r>
    </w:p>
    <w:p w:rsidR="00BB2A36" w:rsidRPr="000F79B0" w:rsidRDefault="00BB2A36" w:rsidP="00BB2A36">
      <w:pPr>
        <w:pStyle w:val="ConsPlusNormal"/>
        <w:ind w:firstLine="540"/>
        <w:jc w:val="both"/>
      </w:pPr>
      <w:r w:rsidRPr="000F79B0">
        <w:t>12)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BB2A36" w:rsidRPr="000F79B0" w:rsidRDefault="00BB2A36" w:rsidP="00BB2A36">
      <w:pPr>
        <w:pStyle w:val="ConsPlusNormal"/>
        <w:ind w:firstLine="540"/>
        <w:jc w:val="both"/>
      </w:pPr>
      <w:r w:rsidRPr="000F79B0">
        <w:t>13)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BB2A36" w:rsidRPr="000F79B0" w:rsidRDefault="00BB2A36" w:rsidP="00BB2A36">
      <w:pPr>
        <w:pStyle w:val="ConsPlusNormal"/>
        <w:ind w:firstLine="540"/>
        <w:jc w:val="both"/>
      </w:pPr>
      <w:r w:rsidRPr="000F79B0">
        <w:t>14) планировать собственное чтение, обогащать свой круг чтения по рекомендациям учителя, в том числе за счет произведений современной литературы для детей и подростков;</w:t>
      </w:r>
    </w:p>
    <w:p w:rsidR="00BB2A36" w:rsidRPr="000F79B0" w:rsidRDefault="00BB2A36" w:rsidP="00BB2A36">
      <w:pPr>
        <w:pStyle w:val="ConsPlusNormal"/>
        <w:ind w:firstLine="540"/>
        <w:jc w:val="both"/>
      </w:pPr>
      <w:r w:rsidRPr="000F79B0">
        <w:t>15)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BB2A36" w:rsidRPr="000F79B0" w:rsidRDefault="00BB2A36" w:rsidP="00BB2A36">
      <w:pPr>
        <w:pStyle w:val="ConsPlusNormal"/>
        <w:ind w:firstLine="540"/>
        <w:jc w:val="both"/>
      </w:pPr>
      <w:r w:rsidRPr="000F79B0">
        <w:t>16)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BB2A36" w:rsidRPr="00330EA2" w:rsidRDefault="00BB2A36" w:rsidP="00BB2A36">
      <w:pPr>
        <w:pStyle w:val="ConsPlusNormal"/>
        <w:ind w:firstLine="540"/>
        <w:jc w:val="both"/>
        <w:rPr>
          <w:b/>
        </w:rPr>
      </w:pPr>
      <w:r w:rsidRPr="00330EA2">
        <w:rPr>
          <w:b/>
        </w:rPr>
        <w:t xml:space="preserve"> К концу обучения в 7 классе обучающийся научится:</w:t>
      </w:r>
    </w:p>
    <w:p w:rsidR="00BB2A36" w:rsidRPr="000F79B0" w:rsidRDefault="00BB2A36" w:rsidP="00BB2A36">
      <w:pPr>
        <w:pStyle w:val="ConsPlusNormal"/>
        <w:ind w:firstLine="540"/>
        <w:jc w:val="both"/>
      </w:pPr>
      <w:r w:rsidRPr="000F79B0">
        <w:t>1) понимать общечеловеческую и духовно-нравственную ценность литературы, осознавать ее роль в воспитании любви к Родине и укреплении единства многонационального народа Российской Федерации;</w:t>
      </w:r>
    </w:p>
    <w:p w:rsidR="00BB2A36" w:rsidRPr="000F79B0" w:rsidRDefault="00BB2A36" w:rsidP="00BB2A36">
      <w:pPr>
        <w:pStyle w:val="ConsPlusNormal"/>
        <w:ind w:firstLine="540"/>
        <w:jc w:val="both"/>
      </w:pPr>
      <w:r w:rsidRPr="000F79B0">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BB2A36" w:rsidRPr="000F79B0" w:rsidRDefault="00BB2A36" w:rsidP="00BB2A36">
      <w:pPr>
        <w:pStyle w:val="ConsPlusNormal"/>
        <w:ind w:firstLine="540"/>
        <w:jc w:val="both"/>
      </w:pPr>
      <w:r w:rsidRPr="000F79B0">
        <w:t>3) проводить смысловой и эстетический анализы произведений фольклора и художественной литературы, воспринимать, анализировать, интерпретировать и оценивать прочитанное (с учетом литературного развития обучающихся), понимать, что в литературных произведениях отражена художественная картина мира:</w:t>
      </w:r>
    </w:p>
    <w:p w:rsidR="00BB2A36" w:rsidRPr="000F79B0" w:rsidRDefault="00BB2A36" w:rsidP="00BB2A36">
      <w:pPr>
        <w:pStyle w:val="ConsPlusNormal"/>
        <w:ind w:firstLine="540"/>
        <w:jc w:val="both"/>
      </w:pPr>
      <w:r w:rsidRPr="000F79B0">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BB2A36" w:rsidRPr="000F79B0" w:rsidRDefault="00BB2A36" w:rsidP="00BB2A36">
      <w:pPr>
        <w:pStyle w:val="ConsPlusNormal"/>
        <w:ind w:firstLine="540"/>
        <w:jc w:val="both"/>
      </w:pPr>
      <w:r w:rsidRPr="000F79B0">
        <w:t xml:space="preserve">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w:t>
      </w:r>
      <w:r w:rsidRPr="000F79B0">
        <w:lastRenderedPageBreak/>
        <w:t>анафора; стихотворный метр (хорей, ямб, дактиль, амфибрахий, анапест), ритм, рифма, строфа);</w:t>
      </w:r>
    </w:p>
    <w:p w:rsidR="00BB2A36" w:rsidRPr="000F79B0" w:rsidRDefault="00BB2A36" w:rsidP="00BB2A36">
      <w:pPr>
        <w:pStyle w:val="ConsPlusNormal"/>
        <w:ind w:firstLine="540"/>
        <w:jc w:val="both"/>
      </w:pPr>
      <w:r w:rsidRPr="000F79B0">
        <w:t>выделять в произведениях элементы художественной формы и обнаруживать связи между ними;</w:t>
      </w:r>
    </w:p>
    <w:p w:rsidR="00BB2A36" w:rsidRPr="000F79B0" w:rsidRDefault="00BB2A36" w:rsidP="00BB2A36">
      <w:pPr>
        <w:pStyle w:val="ConsPlusNormal"/>
        <w:ind w:firstLine="540"/>
        <w:jc w:val="both"/>
      </w:pPr>
      <w:r w:rsidRPr="000F79B0">
        <w:t>сопоставлять произведения, их фрагменты, образы персонажей, сюжеты разных литературных произведений, темы, проблемы, жанры, художественные приемы, особенности языка;</w:t>
      </w:r>
    </w:p>
    <w:p w:rsidR="00BB2A36" w:rsidRPr="000F79B0" w:rsidRDefault="00BB2A36" w:rsidP="00BB2A36">
      <w:pPr>
        <w:pStyle w:val="ConsPlusNormal"/>
        <w:ind w:firstLine="540"/>
        <w:jc w:val="both"/>
      </w:pPr>
      <w:r w:rsidRPr="000F79B0">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BB2A36" w:rsidRPr="000F79B0" w:rsidRDefault="00BB2A36" w:rsidP="00BB2A36">
      <w:pPr>
        <w:pStyle w:val="ConsPlusNormal"/>
        <w:ind w:firstLine="540"/>
        <w:jc w:val="both"/>
      </w:pPr>
      <w:r w:rsidRPr="000F79B0">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BB2A36" w:rsidRPr="000F79B0" w:rsidRDefault="00BB2A36" w:rsidP="00BB2A36">
      <w:pPr>
        <w:pStyle w:val="ConsPlusNormal"/>
        <w:ind w:firstLine="540"/>
        <w:jc w:val="both"/>
      </w:pPr>
      <w:r w:rsidRPr="000F79B0">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w:t>
      </w:r>
    </w:p>
    <w:p w:rsidR="00BB2A36" w:rsidRPr="000F79B0" w:rsidRDefault="00BB2A36" w:rsidP="00BB2A36">
      <w:pPr>
        <w:pStyle w:val="ConsPlusNormal"/>
        <w:ind w:firstLine="540"/>
        <w:jc w:val="both"/>
      </w:pPr>
      <w:r w:rsidRPr="000F79B0">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BB2A36" w:rsidRPr="000F79B0" w:rsidRDefault="00BB2A36" w:rsidP="00BB2A36">
      <w:pPr>
        <w:pStyle w:val="ConsPlusNormal"/>
        <w:ind w:firstLine="540"/>
        <w:jc w:val="both"/>
      </w:pPr>
      <w:r w:rsidRPr="000F79B0">
        <w:t>7) создавать устные и письменные высказывания разных жанров (объемом не менее 150 слов), писать сочинение-рассуждение по заданной теме с использованием прочитанных произведений, под руководством учителя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BB2A36" w:rsidRPr="000F79B0" w:rsidRDefault="00BB2A36" w:rsidP="00BB2A36">
      <w:pPr>
        <w:pStyle w:val="ConsPlusNormal"/>
        <w:ind w:firstLine="540"/>
        <w:jc w:val="both"/>
      </w:pPr>
      <w:r w:rsidRPr="000F79B0">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BB2A36" w:rsidRPr="000F79B0" w:rsidRDefault="00BB2A36" w:rsidP="00BB2A36">
      <w:pPr>
        <w:pStyle w:val="ConsPlusNormal"/>
        <w:ind w:firstLine="540"/>
        <w:jc w:val="both"/>
      </w:pPr>
      <w:r w:rsidRPr="000F79B0">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BB2A36" w:rsidRPr="000F79B0" w:rsidRDefault="00BB2A36" w:rsidP="00BB2A36">
      <w:pPr>
        <w:pStyle w:val="ConsPlusNormal"/>
        <w:ind w:firstLine="540"/>
        <w:jc w:val="both"/>
      </w:pPr>
      <w:r w:rsidRPr="000F79B0">
        <w:t>10) планировать свое чтение, обогащать свой круг чтения по рекомендациям учителя и обучающихся, в том числе за счет произведений современной литературы для детей и подростков;</w:t>
      </w:r>
    </w:p>
    <w:p w:rsidR="00BB2A36" w:rsidRPr="000F79B0" w:rsidRDefault="00BB2A36" w:rsidP="00BB2A36">
      <w:pPr>
        <w:pStyle w:val="ConsPlusNormal"/>
        <w:ind w:firstLine="540"/>
        <w:jc w:val="both"/>
      </w:pPr>
      <w:r w:rsidRPr="000F79B0">
        <w:t>11) участвовать в коллективной и индивидуальной учебно-исследовательской и проектной деятельности и публично представлять полученные результаты;</w:t>
      </w:r>
    </w:p>
    <w:p w:rsidR="00BB2A36" w:rsidRPr="000F79B0" w:rsidRDefault="00BB2A36" w:rsidP="00BB2A36">
      <w:pPr>
        <w:pStyle w:val="ConsPlusNormal"/>
        <w:ind w:firstLine="540"/>
        <w:jc w:val="both"/>
      </w:pPr>
      <w:r w:rsidRPr="000F79B0">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BB2A36" w:rsidRPr="000F79B0" w:rsidRDefault="00BB2A36" w:rsidP="00BB2A36">
      <w:pPr>
        <w:pStyle w:val="ConsPlusNormal"/>
        <w:ind w:firstLine="540"/>
        <w:jc w:val="both"/>
      </w:pPr>
      <w:r w:rsidRPr="000F79B0">
        <w:t>20.8.8. Предметные результаты изучения литературы. К концу обучения в 8 классе обучающийся научится:</w:t>
      </w:r>
    </w:p>
    <w:p w:rsidR="00BB2A36" w:rsidRPr="000F79B0" w:rsidRDefault="00BB2A36" w:rsidP="00BB2A36">
      <w:pPr>
        <w:pStyle w:val="ConsPlusNormal"/>
        <w:ind w:firstLine="540"/>
        <w:jc w:val="both"/>
      </w:pPr>
      <w:r w:rsidRPr="000F79B0">
        <w:t>1) понимать духовно-нравственную ценность литературы, осознавать ее роль в воспитании патриотизма и укреплении единства многонационального народа Российской Федерации;</w:t>
      </w:r>
    </w:p>
    <w:p w:rsidR="00BB2A36" w:rsidRPr="000F79B0" w:rsidRDefault="00BB2A36" w:rsidP="00BB2A36">
      <w:pPr>
        <w:pStyle w:val="ConsPlusNormal"/>
        <w:ind w:firstLine="540"/>
        <w:jc w:val="both"/>
      </w:pPr>
      <w:r w:rsidRPr="000F79B0">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BB2A36" w:rsidRPr="000F79B0" w:rsidRDefault="00BB2A36" w:rsidP="00BB2A36">
      <w:pPr>
        <w:pStyle w:val="ConsPlusNormal"/>
        <w:ind w:firstLine="540"/>
        <w:jc w:val="both"/>
      </w:pPr>
      <w:r w:rsidRPr="000F79B0">
        <w:t xml:space="preserve">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учетом литературного развития обучающихся), понимать неоднозначность </w:t>
      </w:r>
      <w:r w:rsidRPr="000F79B0">
        <w:lastRenderedPageBreak/>
        <w:t>художественных смыслов, заложенных в литературных произведениях:</w:t>
      </w:r>
    </w:p>
    <w:p w:rsidR="00BB2A36" w:rsidRPr="000F79B0" w:rsidRDefault="00BB2A36" w:rsidP="00BB2A36">
      <w:pPr>
        <w:pStyle w:val="ConsPlusNormal"/>
        <w:ind w:firstLine="540"/>
        <w:jc w:val="both"/>
      </w:pPr>
      <w:r w:rsidRPr="000F79B0">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BB2A36" w:rsidRPr="000F79B0" w:rsidRDefault="00BB2A36" w:rsidP="00BB2A36">
      <w:pPr>
        <w:pStyle w:val="ConsPlusNormal"/>
        <w:ind w:firstLine="540"/>
        <w:jc w:val="both"/>
      </w:pPr>
      <w:r w:rsidRPr="000F79B0">
        <w:t>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BB2A36" w:rsidRPr="000F79B0" w:rsidRDefault="00BB2A36" w:rsidP="00BB2A36">
      <w:pPr>
        <w:pStyle w:val="ConsPlusNormal"/>
        <w:ind w:firstLine="540"/>
        <w:jc w:val="both"/>
      </w:pPr>
      <w:r w:rsidRPr="000F79B0">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BB2A36" w:rsidRPr="000F79B0" w:rsidRDefault="00BB2A36" w:rsidP="00BB2A36">
      <w:pPr>
        <w:pStyle w:val="ConsPlusNormal"/>
        <w:ind w:firstLine="540"/>
        <w:jc w:val="both"/>
      </w:pPr>
      <w:r w:rsidRPr="000F79B0">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BB2A36" w:rsidRPr="000F79B0" w:rsidRDefault="00BB2A36" w:rsidP="00BB2A36">
      <w:pPr>
        <w:pStyle w:val="ConsPlusNormal"/>
        <w:ind w:firstLine="540"/>
        <w:jc w:val="both"/>
      </w:pPr>
      <w:r w:rsidRPr="000F79B0">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w:t>
      </w:r>
    </w:p>
    <w:p w:rsidR="00BB2A36" w:rsidRPr="000F79B0" w:rsidRDefault="00BB2A36" w:rsidP="00BB2A36">
      <w:pPr>
        <w:pStyle w:val="ConsPlusNormal"/>
        <w:ind w:firstLine="540"/>
        <w:jc w:val="both"/>
      </w:pPr>
      <w:r w:rsidRPr="000F79B0">
        <w:t>4)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и другие);</w:t>
      </w:r>
    </w:p>
    <w:p w:rsidR="00BB2A36" w:rsidRPr="000F79B0" w:rsidRDefault="00BB2A36" w:rsidP="00BB2A36">
      <w:pPr>
        <w:pStyle w:val="ConsPlusNormal"/>
        <w:ind w:firstLine="540"/>
        <w:jc w:val="both"/>
      </w:pPr>
      <w:r w:rsidRPr="000F79B0">
        <w:t>5)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BB2A36" w:rsidRPr="000F79B0" w:rsidRDefault="00BB2A36" w:rsidP="00BB2A36">
      <w:pPr>
        <w:pStyle w:val="ConsPlusNormal"/>
        <w:ind w:firstLine="540"/>
        <w:jc w:val="both"/>
      </w:pPr>
      <w:r w:rsidRPr="000F79B0">
        <w:t>6)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w:t>
      </w:r>
    </w:p>
    <w:p w:rsidR="00BB2A36" w:rsidRPr="000F79B0" w:rsidRDefault="00BB2A36" w:rsidP="00BB2A36">
      <w:pPr>
        <w:pStyle w:val="ConsPlusNormal"/>
        <w:ind w:firstLine="540"/>
        <w:jc w:val="both"/>
      </w:pPr>
      <w:r w:rsidRPr="000F79B0">
        <w:t>7)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BB2A36" w:rsidRPr="000F79B0" w:rsidRDefault="00BB2A36" w:rsidP="00BB2A36">
      <w:pPr>
        <w:pStyle w:val="ConsPlusNormal"/>
        <w:ind w:firstLine="540"/>
        <w:jc w:val="both"/>
      </w:pPr>
      <w:r w:rsidRPr="000F79B0">
        <w:t xml:space="preserve">8) создавать устные и письменные высказывания разных жанров (объемом не менее </w:t>
      </w:r>
      <w:r w:rsidRPr="000F79B0">
        <w:lastRenderedPageBreak/>
        <w:t>200 слов), писать сочинение-рассуждение по заданной теме с использованием прочитанных произведений;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BB2A36" w:rsidRPr="000F79B0" w:rsidRDefault="00BB2A36" w:rsidP="00BB2A36">
      <w:pPr>
        <w:pStyle w:val="ConsPlusNormal"/>
        <w:ind w:firstLine="540"/>
        <w:jc w:val="both"/>
      </w:pPr>
      <w:r w:rsidRPr="000F79B0">
        <w:t>9)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BB2A36" w:rsidRPr="000F79B0" w:rsidRDefault="00BB2A36" w:rsidP="00BB2A36">
      <w:pPr>
        <w:pStyle w:val="ConsPlusNormal"/>
        <w:ind w:firstLine="540"/>
        <w:jc w:val="both"/>
      </w:pPr>
      <w:r w:rsidRPr="000F79B0">
        <w:t>10)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BB2A36" w:rsidRPr="000F79B0" w:rsidRDefault="00BB2A36" w:rsidP="00BB2A36">
      <w:pPr>
        <w:pStyle w:val="ConsPlusNormal"/>
        <w:ind w:firstLine="540"/>
        <w:jc w:val="both"/>
      </w:pPr>
      <w:r w:rsidRPr="000F79B0">
        <w:t>11) самостоятельно планировать свое чтение, обогащать свой литературный кругозор по рекомендациям учителя и обучающихся, а также проверенных Интернет-ресурсов, в том числе за счет произведений современной литературы;</w:t>
      </w:r>
    </w:p>
    <w:p w:rsidR="00BB2A36" w:rsidRPr="000F79B0" w:rsidRDefault="00BB2A36" w:rsidP="00BB2A36">
      <w:pPr>
        <w:pStyle w:val="ConsPlusNormal"/>
        <w:ind w:firstLine="540"/>
        <w:jc w:val="both"/>
      </w:pPr>
      <w:r w:rsidRPr="000F79B0">
        <w:t>12) участвовать в коллективной и индивидуальной учебно-исследовательской и проектной деятельности и публично представлять полученные результаты;</w:t>
      </w:r>
    </w:p>
    <w:p w:rsidR="00BB2A36" w:rsidRPr="000F79B0" w:rsidRDefault="00BB2A36" w:rsidP="00BB2A36">
      <w:pPr>
        <w:pStyle w:val="ConsPlusNormal"/>
        <w:ind w:firstLine="540"/>
        <w:jc w:val="both"/>
      </w:pPr>
      <w:r w:rsidRPr="000F79B0">
        <w:t>13) 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BB2A36" w:rsidRPr="00330EA2" w:rsidRDefault="00BB2A36" w:rsidP="00BB2A36">
      <w:pPr>
        <w:pStyle w:val="ConsPlusNormal"/>
        <w:ind w:firstLine="540"/>
        <w:jc w:val="both"/>
        <w:rPr>
          <w:b/>
        </w:rPr>
      </w:pPr>
      <w:r w:rsidRPr="00330EA2">
        <w:rPr>
          <w:b/>
        </w:rPr>
        <w:t xml:space="preserve"> К концу обучения в 9</w:t>
      </w:r>
      <w:r>
        <w:rPr>
          <w:b/>
        </w:rPr>
        <w:t xml:space="preserve"> </w:t>
      </w:r>
      <w:r w:rsidRPr="00330EA2">
        <w:rPr>
          <w:b/>
        </w:rPr>
        <w:t>классе обучающийся научится:</w:t>
      </w:r>
    </w:p>
    <w:p w:rsidR="00BB2A36" w:rsidRPr="000F79B0" w:rsidRDefault="00BB2A36" w:rsidP="00BB2A36">
      <w:pPr>
        <w:pStyle w:val="ConsPlusNormal"/>
        <w:ind w:firstLine="540"/>
        <w:jc w:val="both"/>
      </w:pPr>
      <w:r w:rsidRPr="000F79B0">
        <w:t>1) понимать духовно-нравственную и культурно-эстетическую ценность литературы, осознавать ее роль в формировании гражданственности и патриотизма, уважения к своей Родине и ее героической истории, укреплении единства многонационального народа Российской Федерации;</w:t>
      </w:r>
    </w:p>
    <w:p w:rsidR="00BB2A36" w:rsidRPr="000F79B0" w:rsidRDefault="00BB2A36" w:rsidP="00BB2A36">
      <w:pPr>
        <w:pStyle w:val="ConsPlusNormal"/>
        <w:ind w:firstLine="540"/>
        <w:jc w:val="both"/>
      </w:pPr>
      <w:r w:rsidRPr="000F79B0">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BB2A36" w:rsidRPr="000F79B0" w:rsidRDefault="00BB2A36" w:rsidP="00BB2A36">
      <w:pPr>
        <w:pStyle w:val="ConsPlusNormal"/>
        <w:ind w:firstLine="540"/>
        <w:jc w:val="both"/>
      </w:pPr>
      <w:r w:rsidRPr="000F79B0">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учетом литературного развития обучающихся), понимать условность художественной картины мира, отраженной в литературных произведениях с учетом неоднозначности заложенных в них художественных смыслов;</w:t>
      </w:r>
    </w:p>
    <w:p w:rsidR="00BB2A36" w:rsidRPr="000F79B0" w:rsidRDefault="00BB2A36" w:rsidP="00BB2A36">
      <w:pPr>
        <w:pStyle w:val="ConsPlusNormal"/>
        <w:ind w:firstLine="540"/>
        <w:jc w:val="both"/>
      </w:pPr>
      <w:r w:rsidRPr="000F79B0">
        <w:t>4) 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нем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свое понимание нравственно-философской, социально-исторической и эстетической проблематики произведений (с учетом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BB2A36" w:rsidRPr="000F79B0" w:rsidRDefault="00BB2A36" w:rsidP="00BB2A36">
      <w:pPr>
        <w:pStyle w:val="ConsPlusNormal"/>
        <w:ind w:firstLine="540"/>
        <w:jc w:val="both"/>
      </w:pPr>
      <w:r w:rsidRPr="000F79B0">
        <w:t xml:space="preserve">5) владеть сущностью и пониманием смысловых функций теоретико-литературных </w:t>
      </w:r>
      <w:r w:rsidRPr="000F79B0">
        <w:lastRenderedPageBreak/>
        <w:t>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эпилог, авторское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BB2A36" w:rsidRPr="000F79B0" w:rsidRDefault="00BB2A36" w:rsidP="00BB2A36">
      <w:pPr>
        <w:pStyle w:val="ConsPlusNormal"/>
        <w:ind w:firstLine="540"/>
        <w:jc w:val="both"/>
      </w:pPr>
      <w:r w:rsidRPr="000F79B0">
        <w:t>6) 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BB2A36" w:rsidRPr="000F79B0" w:rsidRDefault="00BB2A36" w:rsidP="00BB2A36">
      <w:pPr>
        <w:pStyle w:val="ConsPlusNormal"/>
        <w:ind w:firstLine="540"/>
        <w:jc w:val="both"/>
      </w:pPr>
      <w:r w:rsidRPr="000F79B0">
        <w:t>7)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BB2A36" w:rsidRPr="000F79B0" w:rsidRDefault="00BB2A36" w:rsidP="00BB2A36">
      <w:pPr>
        <w:pStyle w:val="ConsPlusNormal"/>
        <w:ind w:firstLine="540"/>
        <w:jc w:val="both"/>
      </w:pPr>
      <w:r w:rsidRPr="000F79B0">
        <w:t>8) 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BB2A36" w:rsidRPr="000F79B0" w:rsidRDefault="00BB2A36" w:rsidP="00BB2A36">
      <w:pPr>
        <w:pStyle w:val="ConsPlusNormal"/>
        <w:ind w:firstLine="540"/>
        <w:jc w:val="both"/>
      </w:pPr>
      <w:r w:rsidRPr="000F79B0">
        <w:t>9) сопоставлять произведения, их фрагменты (с учетом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приемы, эпизоды текста, особенности языка;</w:t>
      </w:r>
    </w:p>
    <w:p w:rsidR="00BB2A36" w:rsidRPr="000F79B0" w:rsidRDefault="00BB2A36" w:rsidP="00BB2A36">
      <w:pPr>
        <w:pStyle w:val="ConsPlusNormal"/>
        <w:ind w:firstLine="540"/>
        <w:jc w:val="both"/>
      </w:pPr>
      <w:r w:rsidRPr="000F79B0">
        <w:t>10) 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BB2A36" w:rsidRPr="000F79B0" w:rsidRDefault="00BB2A36" w:rsidP="00BB2A36">
      <w:pPr>
        <w:pStyle w:val="ConsPlusNormal"/>
        <w:ind w:firstLine="540"/>
        <w:jc w:val="both"/>
      </w:pPr>
      <w:r w:rsidRPr="000F79B0">
        <w:t>11)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учетом литературного развития, индивидуальных особенностей обучающихся);</w:t>
      </w:r>
    </w:p>
    <w:p w:rsidR="00BB2A36" w:rsidRPr="000F79B0" w:rsidRDefault="00BB2A36" w:rsidP="00BB2A36">
      <w:pPr>
        <w:pStyle w:val="ConsPlusNormal"/>
        <w:ind w:firstLine="540"/>
        <w:jc w:val="both"/>
      </w:pPr>
      <w:r w:rsidRPr="000F79B0">
        <w:t>12)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w:t>
      </w:r>
    </w:p>
    <w:p w:rsidR="00BB2A36" w:rsidRPr="000F79B0" w:rsidRDefault="00BB2A36" w:rsidP="00BB2A36">
      <w:pPr>
        <w:pStyle w:val="ConsPlusNormal"/>
        <w:ind w:firstLine="540"/>
        <w:jc w:val="both"/>
      </w:pPr>
      <w:r w:rsidRPr="000F79B0">
        <w:t>13)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BB2A36" w:rsidRPr="000F79B0" w:rsidRDefault="00BB2A36" w:rsidP="00BB2A36">
      <w:pPr>
        <w:pStyle w:val="ConsPlusNormal"/>
        <w:ind w:firstLine="540"/>
        <w:jc w:val="both"/>
      </w:pPr>
      <w:r w:rsidRPr="000F79B0">
        <w:t xml:space="preserve">14) создавать устные и письменные высказывания разных жанров (объемом не менее 250 слов), писать сочинение-рассуждение по заданной теме с использованием прочитанных произведений, представлять развернутый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w:t>
      </w:r>
      <w:r w:rsidRPr="000F79B0">
        <w:lastRenderedPageBreak/>
        <w:t>работы на самостоятельно выбранную литературную или публицистическую тему, применяя различные виды цитирования;</w:t>
      </w:r>
    </w:p>
    <w:p w:rsidR="00BB2A36" w:rsidRPr="000F79B0" w:rsidRDefault="00BB2A36" w:rsidP="00BB2A36">
      <w:pPr>
        <w:pStyle w:val="ConsPlusNormal"/>
        <w:ind w:firstLine="540"/>
        <w:jc w:val="both"/>
      </w:pPr>
      <w:r w:rsidRPr="000F79B0">
        <w:t>15)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BB2A36" w:rsidRPr="000F79B0" w:rsidRDefault="00BB2A36" w:rsidP="00BB2A36">
      <w:pPr>
        <w:pStyle w:val="ConsPlusNormal"/>
        <w:ind w:firstLine="540"/>
        <w:jc w:val="both"/>
      </w:pPr>
      <w:r w:rsidRPr="000F79B0">
        <w:t>16)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BB2A36" w:rsidRPr="000F79B0" w:rsidRDefault="00BB2A36" w:rsidP="00BB2A36">
      <w:pPr>
        <w:pStyle w:val="ConsPlusNormal"/>
        <w:ind w:firstLine="540"/>
        <w:jc w:val="both"/>
      </w:pPr>
      <w:r w:rsidRPr="000F79B0">
        <w:t>17) самостоятельно планировать свое чтение, обогащать свой литературный кругозор по рекомендациям учителя и обучающихся, а также проверенных Интернет-ресурсов, в том числе за счет произведений современной литературы;</w:t>
      </w:r>
    </w:p>
    <w:p w:rsidR="00BB2A36" w:rsidRPr="000F79B0" w:rsidRDefault="00BB2A36" w:rsidP="00BB2A36">
      <w:pPr>
        <w:pStyle w:val="ConsPlusNormal"/>
        <w:ind w:firstLine="540"/>
        <w:jc w:val="both"/>
      </w:pPr>
      <w:r w:rsidRPr="000F79B0">
        <w:t>18) участвовать в коллективной и индивидуальной учебно-исследовательской и проектной деятельности и публично презентовать полученные результаты;</w:t>
      </w:r>
    </w:p>
    <w:p w:rsidR="00BB2A36" w:rsidRPr="000F79B0" w:rsidRDefault="00BB2A36" w:rsidP="00BB2A36">
      <w:pPr>
        <w:pStyle w:val="ConsPlusNormal"/>
        <w:ind w:firstLine="540"/>
        <w:jc w:val="both"/>
      </w:pPr>
      <w:r w:rsidRPr="000F79B0">
        <w:t>19)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124E3A" w:rsidRPr="005679DD" w:rsidRDefault="005679DD" w:rsidP="005679DD">
      <w:pPr>
        <w:spacing w:after="0"/>
        <w:jc w:val="both"/>
        <w:rPr>
          <w:rFonts w:ascii="Times New Roman" w:hAnsi="Times New Roman" w:cs="Times New Roman"/>
          <w:b/>
          <w:sz w:val="24"/>
          <w:szCs w:val="24"/>
        </w:rPr>
      </w:pPr>
      <w:bookmarkStart w:id="36" w:name="_Toc98861157"/>
      <w:bookmarkStart w:id="37" w:name="анг"/>
      <w:r w:rsidRPr="005679DD">
        <w:rPr>
          <w:rFonts w:ascii="Times New Roman" w:hAnsi="Times New Roman" w:cs="Times New Roman"/>
          <w:b/>
          <w:sz w:val="24"/>
          <w:szCs w:val="24"/>
        </w:rPr>
        <w:t>2.1.4. Английский язык</w:t>
      </w:r>
      <w:bookmarkEnd w:id="36"/>
    </w:p>
    <w:p w:rsidR="00124E3A" w:rsidRPr="005679DD" w:rsidRDefault="00124E3A" w:rsidP="005679DD">
      <w:pPr>
        <w:spacing w:after="0"/>
        <w:jc w:val="both"/>
        <w:rPr>
          <w:rFonts w:ascii="Times New Roman" w:hAnsi="Times New Roman" w:cs="Times New Roman"/>
          <w:sz w:val="24"/>
          <w:szCs w:val="24"/>
        </w:rPr>
      </w:pPr>
      <w:bookmarkStart w:id="38" w:name="имт"/>
      <w:bookmarkEnd w:id="37"/>
      <w:r w:rsidRPr="005679DD">
        <w:rPr>
          <w:rFonts w:ascii="Times New Roman" w:hAnsi="Times New Roman" w:cs="Times New Roman"/>
          <w:sz w:val="24"/>
          <w:szCs w:val="24"/>
        </w:rPr>
        <w:t>В настоящей программе учебного предмета «Иностранный язык» рассматривается обучение первому иностранному языку (английскому). Преподавание второго и последующих иностранных языков является правом   образовательной организации, и может быть реализовано за счет часов части учебного плана, формируемой участниками образовательных отношений. Преподавание второго и последующих иностранных языков не является обязательным.</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Примерная рабочая программа по английскому языку для обучающихся с тяжелыми нарушениями речи (ТНР)  на уровне основного общего образования составлена с учетом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в соответствии с направлениями работы  по формированию ценностных установок и социально-значимых качеств личности, указанными в Примерной программе воспитания (одобрено решением ФУМО от 02.06.2020 г.).</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ПОЯСНИТЕЛЬНАЯ ЗАПИСКА.</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Изучение иностранного языка является необходимым для современного культурного человека.  Для детей с ТНР владение английским языком открывает дополнительные возможности для понимания современного мира, профессиональной деятельности, интеграции в обществе. Ряд особенностей восприятия обращённой и формирования самостоятельной речи у детей с тяжелыми нарушениями речи на родном языке не позволяет рассчитывать на полное освоение грамматически сложно устроенной речи на иностранном языке, что необходимо учитывать при планировании конечного уровня практического владения языком. В результате изучения курса иностранного языка у детей с тяжелыми нарушениями речи формируются начальные навыки общения на иностранном языке, первоначальные представления о роли и значимости иностранного языка в жизни современного человека в поликультурном мире.</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Знание иностранного языка обеспечивает формирование представлений об особенностях культуры стран изучаемого языка, что в свою очередь является необходимым условием   для воспитания толерантного отношения к представителям его культуры.</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lastRenderedPageBreak/>
        <w:t>Программа дисциплины «Иностранный (английский) язык» направлена на формирование ценностных ориентиров, связанных с культурой  непрерывного самообразования и саморазвития, а также на развитие личностных качеств, необходимых для участия в совместной деятельности, в частности, уважительного отношения к окружающим. В процессе освоения данной учебной дисциплины у обучающихся формируется готовность к участию в диалоге в рамках межкультурного общения.</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Программа составлена с учетом особенностей преподавания данного учебного предметам для детей с ТНР. В программе представлены цель и коррекционные задачи, базовые положения обучения английскому языку обучающихся с ТНР.</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ОБЩАЯ ХАРАКТЕРИСТИКА УЧЕБНОГО ПРЕДМЕТА «ИНОСТРАННЫЙ (АНГЛИЙСКИЙ) ЯЗЫК».</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Обучение  детей с ТНР иностранному языку осуществляется с учетом их индивидуальных психофизических особенностей обучающихся, особенностей их речемыслительной деятельности. В зависимости от структуры нарушений оцениваются результаты говорения.</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Обучение английскому языку детей с ТНР строится на основе следующих базовых положений:</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 xml:space="preserve">Важным условием является организация языковой среды. </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 xml:space="preserve">Изучаемые образцы речи соответствуют языковым нормам современного живого языка и предъявляются через общение с учителем, аудирование и другие доступные ребенку способы предъявления учебного материала. </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 xml:space="preserve">Отбор языкового материала осуществляется на основе тематики, соответствующей возрастным интересам и потребностям обучающихся с учетом реалий современного мира. Отбираемый для изучения языковой материал обладает высокой частотностью. </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 xml:space="preserve">Предлагаемый для изучения на иностранном языке языковой материал должен быть знаком обучающимся на родном языке.  </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 xml:space="preserve">Обязательным условием является включение речевой деятельности на иностранном в различные виды деятельности (учебную, игровую, предметно-практическую), при этом должны быть задействованы различные анализаторные системы восприятия информации (зрение, слух, тактильное восприятие). </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Уроки строятся по принципу формирования потребности в общении. Мотивация обучающегося к общению на английском языке имеет принципиальное значение.</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 xml:space="preserve">Аудирование является одним из важнейших видов учебной деятельности. Определяющее значение имеет работа с аудиозаписью для восприятия и закрепления материала в классе и во внеурочное время. </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 xml:space="preserve">Овладение произносительной стороной английской речи детьми с тяжелыми нарушениями речи требует особого внимания. Для данной категории обучающихся прогнозирование результатов практического овладения произносительными навыками зависит от структуры речевого дефекта. </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При реализации курса «Иностранный язык» необходимо учитывать следующие специфические образовательные потребности обучающихся с ТНР на уровне основного общего образования:</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учет индивидуальных особенностей детей с ТНР при оценивании образовательных результатов;</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развитие коммуникативно-речевых возможностей на иностранном языке с учетом степени выраженности и этиологии речевого нарушения;</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формирование и развитие навыков письменной речи на английском языке с учетом характера и структуры речевых нарушений;</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использование специфичных методов, приемов и способов подачи учебного материала, необходимых для успешного освоения иностранного языка;</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lastRenderedPageBreak/>
        <w:t>применение дополнительных наглядных средств, разработка специальных дидактических материалов для уроков иностранного языка;</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организация успешного взаимодействия с окружающими людьми, развитие вербальной и невербальной коммуникации;</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развитие учебно-познавательной мотивации, интереса к изучению иностранного языка в связи с его значимостью в будущей профессиональной деятельности и необходимостью более полной социальной интеграции в современном обществе.</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Коррекционно-развивающий потенциал учебного предмета «Иностранный (английский) язык» способствует развитию коммуникативных навыков обучающихся с ТНР, создает условия для введения обучающихся в культуру страны изучаемого языка, развития представлений о культуре родной стороны, обеспечивает расширение кругозора и всестороннее развитие личности.</w:t>
      </w:r>
    </w:p>
    <w:p w:rsidR="00124E3A" w:rsidRPr="005679DD" w:rsidRDefault="00124E3A" w:rsidP="005679DD">
      <w:pPr>
        <w:spacing w:after="0"/>
        <w:jc w:val="both"/>
        <w:rPr>
          <w:rFonts w:ascii="Times New Roman" w:hAnsi="Times New Roman" w:cs="Times New Roman"/>
          <w:sz w:val="24"/>
          <w:szCs w:val="24"/>
        </w:rPr>
      </w:pP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ЦЕЛЬ И ЗАДАЧИ УЧЕБНОГО ПРЕДМЕТА «ИНОСТРАННЫЙ (АНГЛИЙСКИЙ) ЯЗЫК».</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 xml:space="preserve">Целью дисциплины «Иностранный (английский) язык» является формирование коммуникативной компетенции у обучающихся с ТНР. В рамках предлагаемого курса решается ряд общеобразовательных задач: </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формирование элементарных коммуникативных навыков на иностранном языке;</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формирование навыков речевого поведения на иностранном языке:</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формирование навыков диалогической англоязычной речи;</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формирование навыков монологической англоязычной речи;</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формирование представлений о культуре страны изучаемого языка;</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формирование представлений о значимости иностранного языка в будущей профессиональной деятельности.</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В курсе английского языка для обучающихся с тяжелыми нарушениями речи решаются следующие коррекционные задачи.</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расширение представлений об окружающем мире; </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 xml:space="preserve">формирование навыка понимания обращенной иноязычной речи; </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развитие познавательной деятельности, своеобразие которой обусловлено несовершенством познавательных психических процессов, недостаточностью представлений о предметах и явлениях окружающего мира;</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коррекция специфических проблем, возникающих в сфере общения и взаимодействии с собеседником у детей с тяжелыми нарушениями речи;</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развитие навыков сотрудничества со взрослыми и сверстниками в различных социальных ситуациях;</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развитие английской речи в связи с организованной предметно-практической деятельностью.</w:t>
      </w:r>
    </w:p>
    <w:p w:rsidR="00124E3A" w:rsidRPr="005679DD" w:rsidRDefault="00124E3A" w:rsidP="005679DD">
      <w:pPr>
        <w:spacing w:after="0"/>
        <w:jc w:val="both"/>
        <w:rPr>
          <w:rFonts w:ascii="Times New Roman" w:hAnsi="Times New Roman" w:cs="Times New Roman"/>
          <w:sz w:val="24"/>
          <w:szCs w:val="24"/>
        </w:rPr>
      </w:pP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МЕСТО УЧЕБНОГО ПРЕДМЕТА «ИНОСТРАННЫЙ (АНГЛИЙСКИЙ ЯЗЫК)  В УЧЕБНОМ ПЛАНЕ.</w:t>
      </w:r>
    </w:p>
    <w:p w:rsidR="00124E3A" w:rsidRPr="005679DD" w:rsidRDefault="00124E3A" w:rsidP="005679DD">
      <w:pPr>
        <w:spacing w:after="0"/>
        <w:jc w:val="both"/>
        <w:rPr>
          <w:rFonts w:ascii="Times New Roman" w:hAnsi="Times New Roman" w:cs="Times New Roman"/>
          <w:sz w:val="24"/>
          <w:szCs w:val="24"/>
        </w:rPr>
      </w:pP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Учебный предмет «Иностранный (английский) язык» входит в предметную область «Иностранные языки» и является обязательным для изучения. Учебный предмет «Иностранный (английский) язык», неразрывно связан с дисциплиной  «Русский язык», обеспечивая достижение обучающимися с ТНР  образовательных результатов в области обучения языку и развития речи.</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Личностные результаты обучения.</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Готовность к общению и взаимодействию со сверстниками и взрослыми в условиях учебной деятельности;</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lastRenderedPageBreak/>
        <w:t>толерантное и уважительное отношение к мнению окружающих, к культурным различиям, особенностям и традициям других стран;</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мотивация к изучению иностранного языка и сформированность начальных навыков социокультурной адаптации;</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способность понимать и распознавать эмоции собеседника, его намерения, умение сопереживать, доброжелательно относиться к собеседнику;</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 xml:space="preserve">сформированность нравственных и эстетических ценностей, умений сопереживать, доброжелательно относиться к собеседнику; </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отношение к иностранному языку как к средству познания окружающего мира и потенциальной возможности к самореализации.</w:t>
      </w:r>
    </w:p>
    <w:p w:rsidR="00124E3A" w:rsidRPr="005679DD" w:rsidRDefault="00124E3A" w:rsidP="005679DD">
      <w:pPr>
        <w:spacing w:after="0"/>
        <w:jc w:val="both"/>
        <w:rPr>
          <w:rFonts w:ascii="Times New Roman" w:hAnsi="Times New Roman" w:cs="Times New Roman"/>
          <w:sz w:val="24"/>
          <w:szCs w:val="24"/>
        </w:rPr>
      </w:pP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 xml:space="preserve">Метапредметные результаты обучения.  </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Умение планировать и осуществлять свою деятельность в соответствии с конкретной  учебной задачей и условиями ее реализации,  способность оценивать свои действия с точки зрения правильности выполнения задачи и корректировать их в соответствии с указаниями учителя;</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умение принимать участие в совместной учебной деятельность, осуществлять сотрудничество как с учителем, так и с одноклассником; умение выслушать чужую точку зрения и предлагать свою;</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умение устанавливать причинно-следственные связи, определять критерии для обобщения и классификации объектов, стремиться строить элементарные логические рассуждения;</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умение выражать свои мысли, чувства потребности при помощи соответствующих вербальных и невербальных средств, умение вступать в коммуникацию, поддерживать беседу, взаимодействовать с собеседником;</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умение использовать возможности средств ИКТ в процессе учебной деятельности, в том числе для получения и обработки информации, продуктивного общения.</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Предметные результаты освоения учебной дисциплины</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 xml:space="preserve">Предметные результаты дисциплины «Иностранный язык» на уровне основного общего образования ориентированы на формирование иноязычной компетенции и овладение коммуникативными навыками в соответствии с уровнем А1 согласно системе CEFR (Общеевропейские компетенции владения иностранным языком: изучение, преподавание, оценка). Виды речевой деятельности на английском языке у детей с ТНР оцениваются в зависимости от структуры речевого дефекта. </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В результате изучения предмета «Иностранный язык (английский)»  на уровне основного общего образования обучающиеся овладеют следующими навыками:</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в области речевой компетенции:</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рецептивные навыки речи:</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аудирование</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реагировать на инструкции учителя на английском языке во время урока;</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 xml:space="preserve">прогнозировать   содержание текста по опорным иллюстрациям перед прослушиванием с последующим соотнесением с услышанной информацией. </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понимать тему и факты сообщения;</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понимать последовательность событий;</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принимать участие в художественной проектной деятельности, выполняя устные инструкции учителя с опорой демонстрацию действия;</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 xml:space="preserve">использовать контекстную и языковую догадку при восприятии на слух текстов, содержащих некоторые незнакомые слова (до 1%); </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чтение</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читать изученные слова без анализа звукобуквенного анализа слова с опорой на картинку;</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lastRenderedPageBreak/>
        <w:t>применять элементы звукобуквенного анализа при чтении знакомых слов;</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применять элементы слогового анализа односложных знакомых слов путем соотнесения конкретных согласных и гласных букв с соответствующими звуками;</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понимать инструкции к заданиям в учебнике и рабочей тетради;</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высказывать предположения о  возможном содержании, опираясь на иллюстрации и соотносить прогнозируемую информацию с реальным сюжетом текста;</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понимать основное содержание прочитанного текста;</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извлекать запрашиваемую информацию;</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понимать существенные детали в прочитанном тексте;</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восстанавливать последовательность событий;</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использовать контекстную языковую догадку для понимания незнакомых слов,  в частности, похожих по звучанию на слова родного языка;</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продуктивные навыки речи:</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говорение</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(прогнозирование результатов практического овладения диалогической и монологической речью зависит от структуры речевого дефекта)</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диалогическая форма речи</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вести диалог этикетного характера в типичных бытовых и учебных ситуациях;</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запрашивать и сообщать фактическую информацию, переходя с позиции спрашивающего на позицию отвечающего;</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обращаться с просьбой и выражать отказ ее выполнить;</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речевое поведение</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соблюдать очередность при обмене репликами в процессе речевого взаимодействия;</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использовать ситуацию речевого общения для понимания общего смысла происходящего;</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использовать соответствующие речевому этикету изучаемого языка реплики-реакции на приветствие, благодарность, извинение, представление, поздравление;</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участвовать в ролевой игре согласно предложенной ситуации для речевого взаимодействия;</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монологическая форма речи</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составлять краткие рассказы по изучаемой тематике;</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составлять голосовые сообщения в соответствии с тематикой изучаемого раздела;</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высказывать свое мнение по содержанию прослушанного или прочитанного;</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составлять описание картинки;</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составлять описание персонажа;</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передавать содержание  услышанного или прочитанного   текста;</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составлять и записывать фрагменты для коллективного видео блога;</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письмо</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писать полупечатным шрифтом буквы алфавита английского языка;</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 xml:space="preserve">выполнять списывание слов и выражений, соблюдая графическую точность; </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 xml:space="preserve">заполнять пропущенные слова в тексте; </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выписывать слова и словосочетания из текста;</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 xml:space="preserve">дополнять предложения; </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подписывать тетрадь, указывать номер класса и школы;</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соблюдать пунктуационные правила оформления повествовательного, вопросительного и восклицательного предложения;</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составлять описание картины;</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составлять электронные письма по изучаемым темам;</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составлять презентации по изучаемым темам;</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фонетический уровень языка:</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lastRenderedPageBreak/>
        <w:t>(прогнозирование результатов практического овладения произносительными навыками зависит от структуры речевого дефекта)</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владеть следующими произносительными навыками:</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стремиться к разборчивому произношению слов в речевом потоке с учетом особенностей фонетического членения англоязычной речи;</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корректно произносить предложения с точки зрения их ритмико-интонационных особенностей;</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в области межкультурной компетенции:</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использовать в речи и письменных текстах полученную информацию:</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о правилах речевого этикета в формулах вежливости;</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об организации учебного процесса в Великобритании;</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о знаменательных датах и их праздновании;</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о досуге в стране изучаемого языка;</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об особенностях городской жизни в Великобритании;</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о Британской кухне;</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о культуре  и безопасности поведения в цифровом пространстве;</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об известных личностях в  России и англоязычных странах;</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об особенностях культуры России и страны изучаемого языка;</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об известных писателях России и  Великобритании;</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о культурных стереотипах разных стран.</w:t>
      </w:r>
    </w:p>
    <w:p w:rsidR="00124E3A" w:rsidRPr="005679DD" w:rsidRDefault="00124E3A" w:rsidP="005679DD">
      <w:pPr>
        <w:spacing w:after="0"/>
        <w:jc w:val="both"/>
        <w:rPr>
          <w:rFonts w:ascii="Times New Roman" w:hAnsi="Times New Roman" w:cs="Times New Roman"/>
          <w:sz w:val="24"/>
          <w:szCs w:val="24"/>
        </w:rPr>
      </w:pP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СОДЕРЖАНИЕ ОБУЧЕНИЯ УЧЕБНОМУ ПРЕДМЕТУ «ИНОСТРАННЫЙ (АНГЛИЙСКИЙ) ЯЗЫК».</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Тематика для организации ситуации общения по годам обучения.</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6 класс</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I  год обучения иностранному языку.</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 xml:space="preserve">Я и моя семья, Знакомство, страны и национальности, семейные фотографии, профессии в семье, семейные праздники, день рождения. </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Мои друзья и наши увлечения.   Наши интересы, игры, кино, спорт посещение кружков, спортивных секций.</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Моя школа. Школьные предметы, мой любимый урок, мой портфель, мой день.</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Моя квартира. Моя комната, названия предметов мебели, с кем я живу, мои питомцы.</w:t>
      </w:r>
    </w:p>
    <w:p w:rsidR="00124E3A" w:rsidRPr="005679DD" w:rsidRDefault="00124E3A" w:rsidP="005679DD">
      <w:pPr>
        <w:spacing w:after="0"/>
        <w:jc w:val="both"/>
        <w:rPr>
          <w:rFonts w:ascii="Times New Roman" w:hAnsi="Times New Roman" w:cs="Times New Roman"/>
          <w:sz w:val="24"/>
          <w:szCs w:val="24"/>
        </w:rPr>
      </w:pP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7 класс</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II год обучения иностранному языку.</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Мой день. Распорядок дня,  что я делаю в свободное время, как я ухаживаю за питомцами,  как я помогаю по дому.</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Мой город.  Городские объекты, транспорт, посещение кафе, магазины.</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Моя любимая еда. Что  взять на пикник, покупка продуктов, правильное питание, приготовление еды, рецепты.</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 xml:space="preserve">Моя любимая одежда. Летняя и зимняя одежда, школьная форма, как я выбираю одежду, внешний вид. </w:t>
      </w:r>
    </w:p>
    <w:p w:rsidR="00124E3A" w:rsidRPr="005679DD" w:rsidRDefault="00124E3A" w:rsidP="005679DD">
      <w:pPr>
        <w:spacing w:after="0"/>
        <w:jc w:val="both"/>
        <w:rPr>
          <w:rFonts w:ascii="Times New Roman" w:hAnsi="Times New Roman" w:cs="Times New Roman"/>
          <w:sz w:val="24"/>
          <w:szCs w:val="24"/>
        </w:rPr>
      </w:pP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8 класс</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III  год обучения иностранному языку.</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Природа. Погода, явления природы, мир животных и растений, охрана окружающей среды.</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Путешествия. Разные виды транспорта, мои  каникулы, аэропорт, гостиницы, куда поехать летом и зимой,  развлечения.</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lastRenderedPageBreak/>
        <w:t>Профессии и работа. Выбор профессии, продолжение образования. Профессии в семье и описание рабочего дня и профессиональных обязанностей взрослых.</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Праздники и знаменательные даты. Популярные праздники в России и  Великобритании, посещение фестиваля.</w:t>
      </w:r>
    </w:p>
    <w:p w:rsidR="00124E3A" w:rsidRPr="005679DD" w:rsidRDefault="00124E3A" w:rsidP="005679DD">
      <w:pPr>
        <w:spacing w:after="0"/>
        <w:jc w:val="both"/>
        <w:rPr>
          <w:rFonts w:ascii="Times New Roman" w:hAnsi="Times New Roman" w:cs="Times New Roman"/>
          <w:sz w:val="24"/>
          <w:szCs w:val="24"/>
        </w:rPr>
      </w:pP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9 класс</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IV год обучения иностранному языку.</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Интернет и гаджеты.  Интернет-технологии, социальные сети, блоги.</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Здоровье. Здоровый образ жизни, самочувствие, правильное питание, режим дня, меры профилактики.</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Наука и технологии. Научно-технический прогресс, влияние современных технологий на жизнь человека, знаменитые изобретатели;</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Выдающиеся люди. Писатели, спортсмены, актеры.</w:t>
      </w:r>
    </w:p>
    <w:p w:rsidR="00124E3A" w:rsidRPr="005679DD" w:rsidRDefault="00124E3A" w:rsidP="005679DD">
      <w:pPr>
        <w:spacing w:after="0"/>
        <w:jc w:val="both"/>
        <w:rPr>
          <w:rFonts w:ascii="Times New Roman" w:hAnsi="Times New Roman" w:cs="Times New Roman"/>
          <w:sz w:val="24"/>
          <w:szCs w:val="24"/>
        </w:rPr>
      </w:pP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10 класс</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V   год обучения иностранному языку.</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 xml:space="preserve">Культура и искусство. Музыка, посещение музея и выставки, театра, описание картины, сюжета фильма. </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Иностранные языки. Язык международного общения, общение с англоязычными друзьями.</w:t>
      </w:r>
    </w:p>
    <w:p w:rsidR="00124E3A" w:rsidRPr="005679DD" w:rsidRDefault="00124E3A" w:rsidP="005679DD">
      <w:pPr>
        <w:spacing w:after="0"/>
        <w:jc w:val="both"/>
        <w:rPr>
          <w:rFonts w:ascii="Times New Roman" w:hAnsi="Times New Roman" w:cs="Times New Roman"/>
          <w:sz w:val="24"/>
          <w:szCs w:val="24"/>
        </w:rPr>
      </w:pPr>
    </w:p>
    <w:p w:rsidR="00124E3A" w:rsidRPr="005679DD" w:rsidRDefault="00124E3A" w:rsidP="005679DD">
      <w:pPr>
        <w:spacing w:after="0"/>
        <w:jc w:val="both"/>
        <w:rPr>
          <w:rFonts w:ascii="Times New Roman" w:hAnsi="Times New Roman" w:cs="Times New Roman"/>
          <w:sz w:val="24"/>
          <w:szCs w:val="24"/>
        </w:rPr>
      </w:pP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Примерное тематическое планирование.</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6 класс</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I  год обучения иностранному языку.</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 xml:space="preserve">Раздел  1.  Я и моя семья. </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Тема 1. Знакомство, страны и национальности.</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Тема 2. Семейные фотографии.</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 xml:space="preserve">Тема 3. Традиции и праздники в моей семье. </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Характеристика деятельности обучающихся по основным видам учебной деятельности.</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В области монологической формы речи:</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составлять краткий рассказ о себе;</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составлять краткое описание внешности и характера членов семьи;</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составлять краткий рассказ о своей семье;</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в области письма:</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заполнять свои личные данные в анкету;</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писать поздравительные открытки с Днем рождения, Новым годом, 8 марта;</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составлять пост для социальных сетей с семейными фотографиями и комментариями.</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Примерный лексико-грамматический материал.</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Изучение тематики Раздела 1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личные местоимения + to be в лексико-грамматических единствах типа: I’m Masha, I’m David, I’m ten, I’m fine, We are students…;</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притяжательные прилагательные для описания членов семьи, их имен, профессий: my mother is, her name is…;</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 xml:space="preserve"> притяжательный  падеж существительного для выражения принадлежности; </w:t>
      </w:r>
    </w:p>
    <w:p w:rsidR="00124E3A" w:rsidRPr="005679DD" w:rsidRDefault="00124E3A" w:rsidP="005679DD">
      <w:pPr>
        <w:spacing w:after="0"/>
        <w:jc w:val="both"/>
        <w:rPr>
          <w:rFonts w:ascii="Times New Roman" w:hAnsi="Times New Roman" w:cs="Times New Roman"/>
          <w:sz w:val="24"/>
          <w:szCs w:val="24"/>
          <w:lang w:val="en-US"/>
        </w:rPr>
      </w:pPr>
      <w:r w:rsidRPr="005679DD">
        <w:rPr>
          <w:rFonts w:ascii="Times New Roman" w:hAnsi="Times New Roman" w:cs="Times New Roman"/>
          <w:sz w:val="24"/>
          <w:szCs w:val="24"/>
        </w:rPr>
        <w:t xml:space="preserve">указательные местоимения для описания семейной фотографии: This is my mother. </w:t>
      </w:r>
      <w:r w:rsidRPr="005679DD">
        <w:rPr>
          <w:rFonts w:ascii="Times New Roman" w:hAnsi="Times New Roman" w:cs="Times New Roman"/>
          <w:sz w:val="24"/>
          <w:szCs w:val="24"/>
          <w:lang w:val="en-US"/>
        </w:rPr>
        <w:t>That is her sister;</w:t>
      </w:r>
    </w:p>
    <w:p w:rsidR="00124E3A" w:rsidRPr="005679DD" w:rsidRDefault="00124E3A" w:rsidP="005679DD">
      <w:pPr>
        <w:spacing w:after="0"/>
        <w:jc w:val="both"/>
        <w:rPr>
          <w:rFonts w:ascii="Times New Roman" w:hAnsi="Times New Roman" w:cs="Times New Roman"/>
          <w:sz w:val="24"/>
          <w:szCs w:val="24"/>
          <w:lang w:val="en-US"/>
        </w:rPr>
      </w:pPr>
      <w:r w:rsidRPr="005679DD">
        <w:rPr>
          <w:rFonts w:ascii="Times New Roman" w:hAnsi="Times New Roman" w:cs="Times New Roman"/>
          <w:sz w:val="24"/>
          <w:szCs w:val="24"/>
          <w:lang w:val="en-US"/>
        </w:rPr>
        <w:t xml:space="preserve"> have got </w:t>
      </w:r>
      <w:r w:rsidRPr="005679DD">
        <w:rPr>
          <w:rFonts w:ascii="Times New Roman" w:hAnsi="Times New Roman" w:cs="Times New Roman"/>
          <w:sz w:val="24"/>
          <w:szCs w:val="24"/>
        </w:rPr>
        <w:t>для</w:t>
      </w:r>
      <w:r w:rsidRPr="005679DD">
        <w:rPr>
          <w:rFonts w:ascii="Times New Roman" w:hAnsi="Times New Roman" w:cs="Times New Roman"/>
          <w:sz w:val="24"/>
          <w:szCs w:val="24"/>
          <w:lang w:val="en-US"/>
        </w:rPr>
        <w:t xml:space="preserve"> </w:t>
      </w:r>
      <w:r w:rsidRPr="005679DD">
        <w:rPr>
          <w:rFonts w:ascii="Times New Roman" w:hAnsi="Times New Roman" w:cs="Times New Roman"/>
          <w:sz w:val="24"/>
          <w:szCs w:val="24"/>
        </w:rPr>
        <w:t>перечисления</w:t>
      </w:r>
      <w:r w:rsidRPr="005679DD">
        <w:rPr>
          <w:rFonts w:ascii="Times New Roman" w:hAnsi="Times New Roman" w:cs="Times New Roman"/>
          <w:sz w:val="24"/>
          <w:szCs w:val="24"/>
          <w:lang w:val="en-US"/>
        </w:rPr>
        <w:t xml:space="preserve"> </w:t>
      </w:r>
      <w:r w:rsidRPr="005679DD">
        <w:rPr>
          <w:rFonts w:ascii="Times New Roman" w:hAnsi="Times New Roman" w:cs="Times New Roman"/>
          <w:sz w:val="24"/>
          <w:szCs w:val="24"/>
        </w:rPr>
        <w:t>членов</w:t>
      </w:r>
      <w:r w:rsidRPr="005679DD">
        <w:rPr>
          <w:rFonts w:ascii="Times New Roman" w:hAnsi="Times New Roman" w:cs="Times New Roman"/>
          <w:sz w:val="24"/>
          <w:szCs w:val="24"/>
          <w:lang w:val="en-US"/>
        </w:rPr>
        <w:t xml:space="preserve"> </w:t>
      </w:r>
      <w:r w:rsidRPr="005679DD">
        <w:rPr>
          <w:rFonts w:ascii="Times New Roman" w:hAnsi="Times New Roman" w:cs="Times New Roman"/>
          <w:sz w:val="24"/>
          <w:szCs w:val="24"/>
        </w:rPr>
        <w:t>семьи</w:t>
      </w:r>
      <w:r w:rsidRPr="005679DD">
        <w:rPr>
          <w:rFonts w:ascii="Times New Roman" w:hAnsi="Times New Roman" w:cs="Times New Roman"/>
          <w:sz w:val="24"/>
          <w:szCs w:val="24"/>
          <w:lang w:val="en-US"/>
        </w:rPr>
        <w:t>;</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lastRenderedPageBreak/>
        <w:t>формы повелительного наклонения глаголов, связанных с учебной деятельностью для сообщения   инструкций в ситуациях общения на уроке: Close your book.</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Лексический материал отбирается с учетом тематики общения Раздела 1:</w:t>
      </w:r>
    </w:p>
    <w:p w:rsidR="00124E3A" w:rsidRPr="005679DD" w:rsidRDefault="00124E3A" w:rsidP="005679DD">
      <w:pPr>
        <w:spacing w:after="0"/>
        <w:jc w:val="both"/>
        <w:rPr>
          <w:rFonts w:ascii="Times New Roman" w:hAnsi="Times New Roman" w:cs="Times New Roman"/>
          <w:sz w:val="24"/>
          <w:szCs w:val="24"/>
          <w:lang w:val="en-US"/>
        </w:rPr>
      </w:pPr>
      <w:r w:rsidRPr="005679DD">
        <w:rPr>
          <w:rFonts w:ascii="Times New Roman" w:hAnsi="Times New Roman" w:cs="Times New Roman"/>
          <w:sz w:val="24"/>
          <w:szCs w:val="24"/>
        </w:rPr>
        <w:t>название</w:t>
      </w:r>
      <w:r w:rsidRPr="005679DD">
        <w:rPr>
          <w:rFonts w:ascii="Times New Roman" w:hAnsi="Times New Roman" w:cs="Times New Roman"/>
          <w:sz w:val="24"/>
          <w:szCs w:val="24"/>
          <w:lang w:val="en-US"/>
        </w:rPr>
        <w:t xml:space="preserve"> </w:t>
      </w:r>
      <w:r w:rsidRPr="005679DD">
        <w:rPr>
          <w:rFonts w:ascii="Times New Roman" w:hAnsi="Times New Roman" w:cs="Times New Roman"/>
          <w:sz w:val="24"/>
          <w:szCs w:val="24"/>
        </w:rPr>
        <w:t>членов</w:t>
      </w:r>
      <w:r w:rsidRPr="005679DD">
        <w:rPr>
          <w:rFonts w:ascii="Times New Roman" w:hAnsi="Times New Roman" w:cs="Times New Roman"/>
          <w:sz w:val="24"/>
          <w:szCs w:val="24"/>
          <w:lang w:val="en-US"/>
        </w:rPr>
        <w:t xml:space="preserve"> </w:t>
      </w:r>
      <w:r w:rsidRPr="005679DD">
        <w:rPr>
          <w:rFonts w:ascii="Times New Roman" w:hAnsi="Times New Roman" w:cs="Times New Roman"/>
          <w:sz w:val="24"/>
          <w:szCs w:val="24"/>
        </w:rPr>
        <w:t>семьи</w:t>
      </w:r>
      <w:r w:rsidRPr="005679DD">
        <w:rPr>
          <w:rFonts w:ascii="Times New Roman" w:hAnsi="Times New Roman" w:cs="Times New Roman"/>
          <w:sz w:val="24"/>
          <w:szCs w:val="24"/>
          <w:lang w:val="en-US"/>
        </w:rPr>
        <w:t xml:space="preserve">: mother, father, brother, sister </w:t>
      </w:r>
      <w:r w:rsidRPr="005679DD">
        <w:rPr>
          <w:rFonts w:ascii="Times New Roman" w:hAnsi="Times New Roman" w:cs="Times New Roman"/>
          <w:sz w:val="24"/>
          <w:szCs w:val="24"/>
        </w:rPr>
        <w:t>и</w:t>
      </w:r>
      <w:r w:rsidRPr="005679DD">
        <w:rPr>
          <w:rFonts w:ascii="Times New Roman" w:hAnsi="Times New Roman" w:cs="Times New Roman"/>
          <w:sz w:val="24"/>
          <w:szCs w:val="24"/>
          <w:lang w:val="en-US"/>
        </w:rPr>
        <w:t xml:space="preserve"> </w:t>
      </w:r>
      <w:r w:rsidRPr="005679DD">
        <w:rPr>
          <w:rFonts w:ascii="Times New Roman" w:hAnsi="Times New Roman" w:cs="Times New Roman"/>
          <w:sz w:val="24"/>
          <w:szCs w:val="24"/>
        </w:rPr>
        <w:t>др</w:t>
      </w:r>
      <w:r w:rsidRPr="005679DD">
        <w:rPr>
          <w:rFonts w:ascii="Times New Roman" w:hAnsi="Times New Roman" w:cs="Times New Roman"/>
          <w:sz w:val="24"/>
          <w:szCs w:val="24"/>
          <w:lang w:val="en-US"/>
        </w:rPr>
        <w:t>.;</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have got для обозначения принадлежности;</w:t>
      </w:r>
    </w:p>
    <w:p w:rsidR="00124E3A" w:rsidRPr="005679DD" w:rsidRDefault="00124E3A" w:rsidP="005679DD">
      <w:pPr>
        <w:spacing w:after="0"/>
        <w:jc w:val="both"/>
        <w:rPr>
          <w:rFonts w:ascii="Times New Roman" w:hAnsi="Times New Roman" w:cs="Times New Roman"/>
          <w:sz w:val="24"/>
          <w:szCs w:val="24"/>
          <w:lang w:val="en-US"/>
        </w:rPr>
      </w:pPr>
      <w:r w:rsidRPr="005679DD">
        <w:rPr>
          <w:rFonts w:ascii="Times New Roman" w:hAnsi="Times New Roman" w:cs="Times New Roman"/>
          <w:sz w:val="24"/>
          <w:szCs w:val="24"/>
        </w:rPr>
        <w:t>имена</w:t>
      </w:r>
      <w:r w:rsidRPr="005679DD">
        <w:rPr>
          <w:rFonts w:ascii="Times New Roman" w:hAnsi="Times New Roman" w:cs="Times New Roman"/>
          <w:sz w:val="24"/>
          <w:szCs w:val="24"/>
          <w:lang w:val="en-US"/>
        </w:rPr>
        <w:t>: Mary, David;</w:t>
      </w:r>
    </w:p>
    <w:p w:rsidR="00124E3A" w:rsidRPr="005679DD" w:rsidRDefault="00124E3A" w:rsidP="005679DD">
      <w:pPr>
        <w:spacing w:after="0"/>
        <w:jc w:val="both"/>
        <w:rPr>
          <w:rFonts w:ascii="Times New Roman" w:hAnsi="Times New Roman" w:cs="Times New Roman"/>
          <w:sz w:val="24"/>
          <w:szCs w:val="24"/>
          <w:lang w:val="en-US"/>
        </w:rPr>
      </w:pPr>
      <w:r w:rsidRPr="005679DD">
        <w:rPr>
          <w:rFonts w:ascii="Times New Roman" w:hAnsi="Times New Roman" w:cs="Times New Roman"/>
          <w:sz w:val="24"/>
          <w:szCs w:val="24"/>
        </w:rPr>
        <w:t>личные</w:t>
      </w:r>
      <w:r w:rsidRPr="005679DD">
        <w:rPr>
          <w:rFonts w:ascii="Times New Roman" w:hAnsi="Times New Roman" w:cs="Times New Roman"/>
          <w:sz w:val="24"/>
          <w:szCs w:val="24"/>
          <w:lang w:val="en-US"/>
        </w:rPr>
        <w:t xml:space="preserve"> </w:t>
      </w:r>
      <w:r w:rsidRPr="005679DD">
        <w:rPr>
          <w:rFonts w:ascii="Times New Roman" w:hAnsi="Times New Roman" w:cs="Times New Roman"/>
          <w:sz w:val="24"/>
          <w:szCs w:val="24"/>
        </w:rPr>
        <w:t>местоимения</w:t>
      </w:r>
      <w:r w:rsidRPr="005679DD">
        <w:rPr>
          <w:rFonts w:ascii="Times New Roman" w:hAnsi="Times New Roman" w:cs="Times New Roman"/>
          <w:sz w:val="24"/>
          <w:szCs w:val="24"/>
          <w:lang w:val="en-US"/>
        </w:rPr>
        <w:t>: I, we, you, she, he…;</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притяжательные прилагательные: his, her…;</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названия профессий: doctor, teacher, taxi driver…;</w:t>
      </w:r>
    </w:p>
    <w:p w:rsidR="00124E3A" w:rsidRPr="005679DD" w:rsidRDefault="00124E3A" w:rsidP="005679DD">
      <w:pPr>
        <w:spacing w:after="0"/>
        <w:jc w:val="both"/>
        <w:rPr>
          <w:rFonts w:ascii="Times New Roman" w:hAnsi="Times New Roman" w:cs="Times New Roman"/>
          <w:sz w:val="24"/>
          <w:szCs w:val="24"/>
          <w:lang w:val="en-US"/>
        </w:rPr>
      </w:pPr>
      <w:r w:rsidRPr="005679DD">
        <w:rPr>
          <w:rFonts w:ascii="Times New Roman" w:hAnsi="Times New Roman" w:cs="Times New Roman"/>
          <w:sz w:val="24"/>
          <w:szCs w:val="24"/>
        </w:rPr>
        <w:t>названия</w:t>
      </w:r>
      <w:r w:rsidRPr="005679DD">
        <w:rPr>
          <w:rFonts w:ascii="Times New Roman" w:hAnsi="Times New Roman" w:cs="Times New Roman"/>
          <w:sz w:val="24"/>
          <w:szCs w:val="24"/>
          <w:lang w:val="en-US"/>
        </w:rPr>
        <w:t xml:space="preserve"> </w:t>
      </w:r>
      <w:r w:rsidRPr="005679DD">
        <w:rPr>
          <w:rFonts w:ascii="Times New Roman" w:hAnsi="Times New Roman" w:cs="Times New Roman"/>
          <w:sz w:val="24"/>
          <w:szCs w:val="24"/>
        </w:rPr>
        <w:t>стран</w:t>
      </w:r>
      <w:r w:rsidRPr="005679DD">
        <w:rPr>
          <w:rFonts w:ascii="Times New Roman" w:hAnsi="Times New Roman" w:cs="Times New Roman"/>
          <w:sz w:val="24"/>
          <w:szCs w:val="24"/>
          <w:lang w:val="en-US"/>
        </w:rPr>
        <w:t xml:space="preserve">, </w:t>
      </w:r>
      <w:r w:rsidRPr="005679DD">
        <w:rPr>
          <w:rFonts w:ascii="Times New Roman" w:hAnsi="Times New Roman" w:cs="Times New Roman"/>
          <w:sz w:val="24"/>
          <w:szCs w:val="24"/>
        </w:rPr>
        <w:t>национальностей</w:t>
      </w:r>
      <w:r w:rsidRPr="005679DD">
        <w:rPr>
          <w:rFonts w:ascii="Times New Roman" w:hAnsi="Times New Roman" w:cs="Times New Roman"/>
          <w:sz w:val="24"/>
          <w:szCs w:val="24"/>
          <w:lang w:val="en-US"/>
        </w:rPr>
        <w:t>: Russia, the UK, Russian, British;</w:t>
      </w:r>
    </w:p>
    <w:p w:rsidR="00124E3A" w:rsidRPr="005679DD" w:rsidRDefault="00124E3A" w:rsidP="005679DD">
      <w:pPr>
        <w:spacing w:after="0"/>
        <w:jc w:val="both"/>
        <w:rPr>
          <w:rFonts w:ascii="Times New Roman" w:hAnsi="Times New Roman" w:cs="Times New Roman"/>
          <w:sz w:val="24"/>
          <w:szCs w:val="24"/>
          <w:lang w:val="en-US"/>
        </w:rPr>
      </w:pPr>
      <w:r w:rsidRPr="005679DD">
        <w:rPr>
          <w:rFonts w:ascii="Times New Roman" w:hAnsi="Times New Roman" w:cs="Times New Roman"/>
          <w:sz w:val="24"/>
          <w:szCs w:val="24"/>
        </w:rPr>
        <w:t>речевые</w:t>
      </w:r>
      <w:r w:rsidRPr="005679DD">
        <w:rPr>
          <w:rFonts w:ascii="Times New Roman" w:hAnsi="Times New Roman" w:cs="Times New Roman"/>
          <w:sz w:val="24"/>
          <w:szCs w:val="24"/>
          <w:lang w:val="en-US"/>
        </w:rPr>
        <w:t xml:space="preserve"> </w:t>
      </w:r>
      <w:r w:rsidRPr="005679DD">
        <w:rPr>
          <w:rFonts w:ascii="Times New Roman" w:hAnsi="Times New Roman" w:cs="Times New Roman"/>
          <w:sz w:val="24"/>
          <w:szCs w:val="24"/>
        </w:rPr>
        <w:t>клише</w:t>
      </w:r>
      <w:r w:rsidRPr="005679DD">
        <w:rPr>
          <w:rFonts w:ascii="Times New Roman" w:hAnsi="Times New Roman" w:cs="Times New Roman"/>
          <w:sz w:val="24"/>
          <w:szCs w:val="24"/>
          <w:lang w:val="en-US"/>
        </w:rPr>
        <w:t>: What is your name? How old are you? Where are you from?;</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речевое клише для поздравления: Happy birthday!Happy New year! Merry Christmas!</w:t>
      </w:r>
    </w:p>
    <w:p w:rsidR="00124E3A" w:rsidRPr="005679DD" w:rsidRDefault="00124E3A" w:rsidP="005679DD">
      <w:pPr>
        <w:spacing w:after="0"/>
        <w:jc w:val="both"/>
        <w:rPr>
          <w:rFonts w:ascii="Times New Roman" w:hAnsi="Times New Roman" w:cs="Times New Roman"/>
          <w:sz w:val="24"/>
          <w:szCs w:val="24"/>
        </w:rPr>
      </w:pP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 xml:space="preserve">Раздел  2.  Мои друзья и наши увлечения.  </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Тема 1.   Наши увлечения.</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Тема 2.   Спорт и спортивные игры.</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Тема 3.   Встреча с друзьями.</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Характеристика деятельности обучающихся по основным видам учебной деятельности.</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В области монологической формы речи:</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составлять краткое описание своего хобби;</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составлять  краткий рассказ о своих спортивных увлечениях;</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составлять голосовое сообщение с предложением пойти в кино;</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в области письма:</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 xml:space="preserve"> составлять презентацию о своем хобби;</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 xml:space="preserve"> заполнить информацию о своих спортивных увлечениях на своей страничке в социальных сетях;</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 xml:space="preserve"> писать записку с приглашением пойти в кино.</w:t>
      </w:r>
    </w:p>
    <w:p w:rsidR="00124E3A" w:rsidRPr="005679DD" w:rsidRDefault="00124E3A" w:rsidP="005679DD">
      <w:pPr>
        <w:spacing w:after="0"/>
        <w:jc w:val="both"/>
        <w:rPr>
          <w:rFonts w:ascii="Times New Roman" w:hAnsi="Times New Roman" w:cs="Times New Roman"/>
          <w:sz w:val="24"/>
          <w:szCs w:val="24"/>
        </w:rPr>
      </w:pP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Примерный лексико-грамматический материал.</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Изучение тематики Раздела 2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модальный глагол can (can’t) для выражения умений и их отсутствия;</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речевая модель play/do/go + виды спорта;</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формы единственного  и множественного числа существительных  (a book - books); let’s + инфинитив для выражения предложения;</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модальный глагол can для выражения умений: I can dance;</w:t>
      </w:r>
    </w:p>
    <w:p w:rsidR="00124E3A" w:rsidRPr="005679DD" w:rsidRDefault="00124E3A" w:rsidP="005679DD">
      <w:pPr>
        <w:spacing w:after="0"/>
        <w:jc w:val="both"/>
        <w:rPr>
          <w:rFonts w:ascii="Times New Roman" w:hAnsi="Times New Roman" w:cs="Times New Roman"/>
          <w:sz w:val="24"/>
          <w:szCs w:val="24"/>
          <w:lang w:val="en-US"/>
        </w:rPr>
      </w:pPr>
      <w:r w:rsidRPr="005679DD">
        <w:rPr>
          <w:rFonts w:ascii="Times New Roman" w:hAnsi="Times New Roman" w:cs="Times New Roman"/>
          <w:sz w:val="24"/>
          <w:szCs w:val="24"/>
        </w:rPr>
        <w:t>предлоги</w:t>
      </w:r>
      <w:r w:rsidRPr="005679DD">
        <w:rPr>
          <w:rFonts w:ascii="Times New Roman" w:hAnsi="Times New Roman" w:cs="Times New Roman"/>
          <w:sz w:val="24"/>
          <w:szCs w:val="24"/>
          <w:lang w:val="en-US"/>
        </w:rPr>
        <w:t xml:space="preserve"> </w:t>
      </w:r>
      <w:r w:rsidRPr="005679DD">
        <w:rPr>
          <w:rFonts w:ascii="Times New Roman" w:hAnsi="Times New Roman" w:cs="Times New Roman"/>
          <w:sz w:val="24"/>
          <w:szCs w:val="24"/>
        </w:rPr>
        <w:t>времени</w:t>
      </w:r>
      <w:r w:rsidRPr="005679DD">
        <w:rPr>
          <w:rFonts w:ascii="Times New Roman" w:hAnsi="Times New Roman" w:cs="Times New Roman"/>
          <w:sz w:val="24"/>
          <w:szCs w:val="24"/>
          <w:lang w:val="en-US"/>
        </w:rPr>
        <w:t xml:space="preserve">  at, in </w:t>
      </w:r>
      <w:r w:rsidRPr="005679DD">
        <w:rPr>
          <w:rFonts w:ascii="Times New Roman" w:hAnsi="Times New Roman" w:cs="Times New Roman"/>
          <w:sz w:val="24"/>
          <w:szCs w:val="24"/>
        </w:rPr>
        <w:t>в</w:t>
      </w:r>
      <w:r w:rsidRPr="005679DD">
        <w:rPr>
          <w:rFonts w:ascii="Times New Roman" w:hAnsi="Times New Roman" w:cs="Times New Roman"/>
          <w:sz w:val="24"/>
          <w:szCs w:val="24"/>
          <w:lang w:val="en-US"/>
        </w:rPr>
        <w:t xml:space="preserve">  </w:t>
      </w:r>
      <w:r w:rsidRPr="005679DD">
        <w:rPr>
          <w:rFonts w:ascii="Times New Roman" w:hAnsi="Times New Roman" w:cs="Times New Roman"/>
          <w:sz w:val="24"/>
          <w:szCs w:val="24"/>
        </w:rPr>
        <w:t>конструкциях</w:t>
      </w:r>
      <w:r w:rsidRPr="005679DD">
        <w:rPr>
          <w:rFonts w:ascii="Times New Roman" w:hAnsi="Times New Roman" w:cs="Times New Roman"/>
          <w:sz w:val="24"/>
          <w:szCs w:val="24"/>
          <w:lang w:val="en-US"/>
        </w:rPr>
        <w:t xml:space="preserve"> </w:t>
      </w:r>
      <w:r w:rsidRPr="005679DD">
        <w:rPr>
          <w:rFonts w:ascii="Times New Roman" w:hAnsi="Times New Roman" w:cs="Times New Roman"/>
          <w:sz w:val="24"/>
          <w:szCs w:val="24"/>
        </w:rPr>
        <w:t>типа</w:t>
      </w:r>
      <w:r w:rsidRPr="005679DD">
        <w:rPr>
          <w:rFonts w:ascii="Times New Roman" w:hAnsi="Times New Roman" w:cs="Times New Roman"/>
          <w:sz w:val="24"/>
          <w:szCs w:val="24"/>
          <w:lang w:val="en-US"/>
        </w:rPr>
        <w:t xml:space="preserve">   The film begins at 7 p.m., Let’s go in the morning;</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глагол like + герундий для выражения увлечений (I like reading);</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модальный глагол can (can’t) для выражения умений и их отсутствия;</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простое настоящее продолженное время  для описания действий в момент речи.</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Лексический  материал отбирается с учетом тематики общения Раздела 2:</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названия личных предметов: books, stamps, CD, mobile и др.</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глагол like в значении «нравиться»;</w:t>
      </w:r>
    </w:p>
    <w:p w:rsidR="00124E3A" w:rsidRPr="005679DD" w:rsidRDefault="00124E3A" w:rsidP="005679DD">
      <w:pPr>
        <w:spacing w:after="0"/>
        <w:jc w:val="both"/>
        <w:rPr>
          <w:rFonts w:ascii="Times New Roman" w:hAnsi="Times New Roman" w:cs="Times New Roman"/>
          <w:sz w:val="24"/>
          <w:szCs w:val="24"/>
          <w:lang w:val="en-US"/>
        </w:rPr>
      </w:pPr>
      <w:r w:rsidRPr="005679DD">
        <w:rPr>
          <w:rFonts w:ascii="Times New Roman" w:hAnsi="Times New Roman" w:cs="Times New Roman"/>
          <w:sz w:val="24"/>
          <w:szCs w:val="24"/>
        </w:rPr>
        <w:t>виды</w:t>
      </w:r>
      <w:r w:rsidRPr="005679DD">
        <w:rPr>
          <w:rFonts w:ascii="Times New Roman" w:hAnsi="Times New Roman" w:cs="Times New Roman"/>
          <w:sz w:val="24"/>
          <w:szCs w:val="24"/>
          <w:lang w:val="en-US"/>
        </w:rPr>
        <w:t xml:space="preserve"> </w:t>
      </w:r>
      <w:r w:rsidRPr="005679DD">
        <w:rPr>
          <w:rFonts w:ascii="Times New Roman" w:hAnsi="Times New Roman" w:cs="Times New Roman"/>
          <w:sz w:val="24"/>
          <w:szCs w:val="24"/>
        </w:rPr>
        <w:t>спорта</w:t>
      </w:r>
      <w:r w:rsidRPr="005679DD">
        <w:rPr>
          <w:rFonts w:ascii="Times New Roman" w:hAnsi="Times New Roman" w:cs="Times New Roman"/>
          <w:sz w:val="24"/>
          <w:szCs w:val="24"/>
          <w:lang w:val="en-US"/>
        </w:rPr>
        <w:t>:  basketball, football, tennis, swimming…;</w:t>
      </w:r>
    </w:p>
    <w:p w:rsidR="00124E3A" w:rsidRPr="005679DD" w:rsidRDefault="00124E3A" w:rsidP="005679DD">
      <w:pPr>
        <w:spacing w:after="0"/>
        <w:jc w:val="both"/>
        <w:rPr>
          <w:rFonts w:ascii="Times New Roman" w:hAnsi="Times New Roman" w:cs="Times New Roman"/>
          <w:sz w:val="24"/>
          <w:szCs w:val="24"/>
          <w:lang w:val="en-US"/>
        </w:rPr>
      </w:pPr>
      <w:r w:rsidRPr="005679DD">
        <w:rPr>
          <w:rFonts w:ascii="Times New Roman" w:hAnsi="Times New Roman" w:cs="Times New Roman"/>
          <w:sz w:val="24"/>
          <w:szCs w:val="24"/>
          <w:lang w:val="en-US"/>
        </w:rPr>
        <w:t xml:space="preserve"> </w:t>
      </w:r>
      <w:r w:rsidRPr="005679DD">
        <w:rPr>
          <w:rFonts w:ascii="Times New Roman" w:hAnsi="Times New Roman" w:cs="Times New Roman"/>
          <w:sz w:val="24"/>
          <w:szCs w:val="24"/>
        </w:rPr>
        <w:t>глагол</w:t>
      </w:r>
      <w:r w:rsidRPr="005679DD">
        <w:rPr>
          <w:rFonts w:ascii="Times New Roman" w:hAnsi="Times New Roman" w:cs="Times New Roman"/>
          <w:sz w:val="24"/>
          <w:szCs w:val="24"/>
          <w:lang w:val="en-US"/>
        </w:rPr>
        <w:t xml:space="preserve"> play + </w:t>
      </w:r>
      <w:r w:rsidRPr="005679DD">
        <w:rPr>
          <w:rFonts w:ascii="Times New Roman" w:hAnsi="Times New Roman" w:cs="Times New Roman"/>
          <w:sz w:val="24"/>
          <w:szCs w:val="24"/>
        </w:rPr>
        <w:t>названия</w:t>
      </w:r>
      <w:r w:rsidRPr="005679DD">
        <w:rPr>
          <w:rFonts w:ascii="Times New Roman" w:hAnsi="Times New Roman" w:cs="Times New Roman"/>
          <w:sz w:val="24"/>
          <w:szCs w:val="24"/>
          <w:lang w:val="en-US"/>
        </w:rPr>
        <w:t xml:space="preserve"> </w:t>
      </w:r>
      <w:r w:rsidRPr="005679DD">
        <w:rPr>
          <w:rFonts w:ascii="Times New Roman" w:hAnsi="Times New Roman" w:cs="Times New Roman"/>
          <w:sz w:val="24"/>
          <w:szCs w:val="24"/>
        </w:rPr>
        <w:t>игр</w:t>
      </w:r>
      <w:r w:rsidRPr="005679DD">
        <w:rPr>
          <w:rFonts w:ascii="Times New Roman" w:hAnsi="Times New Roman" w:cs="Times New Roman"/>
          <w:sz w:val="24"/>
          <w:szCs w:val="24"/>
          <w:lang w:val="en-US"/>
        </w:rPr>
        <w:t>: play chess, play football…;</w:t>
      </w:r>
    </w:p>
    <w:p w:rsidR="00124E3A" w:rsidRPr="005679DD" w:rsidRDefault="00124E3A" w:rsidP="005679DD">
      <w:pPr>
        <w:spacing w:after="0"/>
        <w:jc w:val="both"/>
        <w:rPr>
          <w:rFonts w:ascii="Times New Roman" w:hAnsi="Times New Roman" w:cs="Times New Roman"/>
          <w:sz w:val="24"/>
          <w:szCs w:val="24"/>
          <w:lang w:val="en-US"/>
        </w:rPr>
      </w:pPr>
      <w:r w:rsidRPr="005679DD">
        <w:rPr>
          <w:rFonts w:ascii="Times New Roman" w:hAnsi="Times New Roman" w:cs="Times New Roman"/>
          <w:sz w:val="24"/>
          <w:szCs w:val="24"/>
        </w:rPr>
        <w:t>речевые</w:t>
      </w:r>
      <w:r w:rsidRPr="005679DD">
        <w:rPr>
          <w:rFonts w:ascii="Times New Roman" w:hAnsi="Times New Roman" w:cs="Times New Roman"/>
          <w:sz w:val="24"/>
          <w:szCs w:val="24"/>
          <w:lang w:val="en-US"/>
        </w:rPr>
        <w:t xml:space="preserve"> </w:t>
      </w:r>
      <w:r w:rsidRPr="005679DD">
        <w:rPr>
          <w:rFonts w:ascii="Times New Roman" w:hAnsi="Times New Roman" w:cs="Times New Roman"/>
          <w:sz w:val="24"/>
          <w:szCs w:val="24"/>
        </w:rPr>
        <w:t>клише</w:t>
      </w:r>
      <w:r w:rsidRPr="005679DD">
        <w:rPr>
          <w:rFonts w:ascii="Times New Roman" w:hAnsi="Times New Roman" w:cs="Times New Roman"/>
          <w:sz w:val="24"/>
          <w:szCs w:val="24"/>
          <w:lang w:val="en-US"/>
        </w:rPr>
        <w:t xml:space="preserve"> </w:t>
      </w:r>
      <w:r w:rsidRPr="005679DD">
        <w:rPr>
          <w:rFonts w:ascii="Times New Roman" w:hAnsi="Times New Roman" w:cs="Times New Roman"/>
          <w:sz w:val="24"/>
          <w:szCs w:val="24"/>
        </w:rPr>
        <w:t>с</w:t>
      </w:r>
      <w:r w:rsidRPr="005679DD">
        <w:rPr>
          <w:rFonts w:ascii="Times New Roman" w:hAnsi="Times New Roman" w:cs="Times New Roman"/>
          <w:sz w:val="24"/>
          <w:szCs w:val="24"/>
          <w:lang w:val="en-US"/>
        </w:rPr>
        <w:t xml:space="preserve"> </w:t>
      </w:r>
      <w:r w:rsidRPr="005679DD">
        <w:rPr>
          <w:rFonts w:ascii="Times New Roman" w:hAnsi="Times New Roman" w:cs="Times New Roman"/>
          <w:sz w:val="24"/>
          <w:szCs w:val="24"/>
        </w:rPr>
        <w:t>глаголами</w:t>
      </w:r>
      <w:r w:rsidRPr="005679DD">
        <w:rPr>
          <w:rFonts w:ascii="Times New Roman" w:hAnsi="Times New Roman" w:cs="Times New Roman"/>
          <w:sz w:val="24"/>
          <w:szCs w:val="24"/>
          <w:lang w:val="en-US"/>
        </w:rPr>
        <w:t xml:space="preserve"> play/do/go: go swimming, play tennis, do yoga , surf the net…; check email, chat with friends online;</w:t>
      </w:r>
    </w:p>
    <w:p w:rsidR="00124E3A" w:rsidRPr="005679DD" w:rsidRDefault="00124E3A" w:rsidP="005679DD">
      <w:pPr>
        <w:spacing w:after="0"/>
        <w:jc w:val="both"/>
        <w:rPr>
          <w:rFonts w:ascii="Times New Roman" w:hAnsi="Times New Roman" w:cs="Times New Roman"/>
          <w:sz w:val="24"/>
          <w:szCs w:val="24"/>
          <w:lang w:val="en-US"/>
        </w:rPr>
      </w:pPr>
      <w:r w:rsidRPr="005679DD">
        <w:rPr>
          <w:rFonts w:ascii="Times New Roman" w:hAnsi="Times New Roman" w:cs="Times New Roman"/>
          <w:sz w:val="24"/>
          <w:szCs w:val="24"/>
        </w:rPr>
        <w:lastRenderedPageBreak/>
        <w:t>речевые</w:t>
      </w:r>
      <w:r w:rsidRPr="005679DD">
        <w:rPr>
          <w:rFonts w:ascii="Times New Roman" w:hAnsi="Times New Roman" w:cs="Times New Roman"/>
          <w:sz w:val="24"/>
          <w:szCs w:val="24"/>
          <w:lang w:val="en-US"/>
        </w:rPr>
        <w:t xml:space="preserve"> </w:t>
      </w:r>
      <w:r w:rsidRPr="005679DD">
        <w:rPr>
          <w:rFonts w:ascii="Times New Roman" w:hAnsi="Times New Roman" w:cs="Times New Roman"/>
          <w:sz w:val="24"/>
          <w:szCs w:val="24"/>
        </w:rPr>
        <w:t>клише</w:t>
      </w:r>
      <w:r w:rsidRPr="005679DD">
        <w:rPr>
          <w:rFonts w:ascii="Times New Roman" w:hAnsi="Times New Roman" w:cs="Times New Roman"/>
          <w:sz w:val="24"/>
          <w:szCs w:val="24"/>
          <w:lang w:val="en-US"/>
        </w:rPr>
        <w:t xml:space="preserve"> </w:t>
      </w:r>
      <w:r w:rsidRPr="005679DD">
        <w:rPr>
          <w:rFonts w:ascii="Times New Roman" w:hAnsi="Times New Roman" w:cs="Times New Roman"/>
          <w:sz w:val="24"/>
          <w:szCs w:val="24"/>
        </w:rPr>
        <w:t>типа</w:t>
      </w:r>
      <w:r w:rsidRPr="005679DD">
        <w:rPr>
          <w:rFonts w:ascii="Times New Roman" w:hAnsi="Times New Roman" w:cs="Times New Roman"/>
          <w:sz w:val="24"/>
          <w:szCs w:val="24"/>
          <w:lang w:val="en-US"/>
        </w:rPr>
        <w:t>: go to the cinema, buy tickets, watch a film…;</w:t>
      </w:r>
    </w:p>
    <w:p w:rsidR="00124E3A" w:rsidRPr="005679DD" w:rsidRDefault="00124E3A" w:rsidP="005679DD">
      <w:pPr>
        <w:spacing w:after="0"/>
        <w:jc w:val="both"/>
        <w:rPr>
          <w:rFonts w:ascii="Times New Roman" w:hAnsi="Times New Roman" w:cs="Times New Roman"/>
          <w:sz w:val="24"/>
          <w:szCs w:val="24"/>
          <w:lang w:val="en-US"/>
        </w:rPr>
      </w:pPr>
      <w:r w:rsidRPr="005679DD">
        <w:rPr>
          <w:rFonts w:ascii="Times New Roman" w:hAnsi="Times New Roman" w:cs="Times New Roman"/>
          <w:sz w:val="24"/>
          <w:szCs w:val="24"/>
        </w:rPr>
        <w:t>глаголы</w:t>
      </w:r>
      <w:r w:rsidRPr="005679DD">
        <w:rPr>
          <w:rFonts w:ascii="Times New Roman" w:hAnsi="Times New Roman" w:cs="Times New Roman"/>
          <w:sz w:val="24"/>
          <w:szCs w:val="24"/>
          <w:lang w:val="en-US"/>
        </w:rPr>
        <w:t xml:space="preserve"> </w:t>
      </w:r>
      <w:r w:rsidRPr="005679DD">
        <w:rPr>
          <w:rFonts w:ascii="Times New Roman" w:hAnsi="Times New Roman" w:cs="Times New Roman"/>
          <w:sz w:val="24"/>
          <w:szCs w:val="24"/>
        </w:rPr>
        <w:t>для</w:t>
      </w:r>
      <w:r w:rsidRPr="005679DD">
        <w:rPr>
          <w:rFonts w:ascii="Times New Roman" w:hAnsi="Times New Roman" w:cs="Times New Roman"/>
          <w:sz w:val="24"/>
          <w:szCs w:val="24"/>
          <w:lang w:val="en-US"/>
        </w:rPr>
        <w:t xml:space="preserve"> </w:t>
      </w:r>
      <w:r w:rsidRPr="005679DD">
        <w:rPr>
          <w:rFonts w:ascii="Times New Roman" w:hAnsi="Times New Roman" w:cs="Times New Roman"/>
          <w:sz w:val="24"/>
          <w:szCs w:val="24"/>
        </w:rPr>
        <w:t>обозначения</w:t>
      </w:r>
      <w:r w:rsidRPr="005679DD">
        <w:rPr>
          <w:rFonts w:ascii="Times New Roman" w:hAnsi="Times New Roman" w:cs="Times New Roman"/>
          <w:sz w:val="24"/>
          <w:szCs w:val="24"/>
          <w:lang w:val="en-US"/>
        </w:rPr>
        <w:t xml:space="preserve"> </w:t>
      </w:r>
      <w:r w:rsidRPr="005679DD">
        <w:rPr>
          <w:rFonts w:ascii="Times New Roman" w:hAnsi="Times New Roman" w:cs="Times New Roman"/>
          <w:sz w:val="24"/>
          <w:szCs w:val="24"/>
        </w:rPr>
        <w:t>увлечений</w:t>
      </w:r>
      <w:r w:rsidRPr="005679DD">
        <w:rPr>
          <w:rFonts w:ascii="Times New Roman" w:hAnsi="Times New Roman" w:cs="Times New Roman"/>
          <w:sz w:val="24"/>
          <w:szCs w:val="24"/>
          <w:lang w:val="en-US"/>
        </w:rPr>
        <w:t>: sing, dance, draw, play the piano…;</w:t>
      </w:r>
    </w:p>
    <w:p w:rsidR="00124E3A" w:rsidRPr="005679DD" w:rsidRDefault="00124E3A" w:rsidP="005679DD">
      <w:pPr>
        <w:spacing w:after="0"/>
        <w:jc w:val="both"/>
        <w:rPr>
          <w:rFonts w:ascii="Times New Roman" w:hAnsi="Times New Roman" w:cs="Times New Roman"/>
          <w:sz w:val="24"/>
          <w:szCs w:val="24"/>
          <w:lang w:val="en-US"/>
        </w:rPr>
      </w:pPr>
      <w:r w:rsidRPr="005679DD">
        <w:rPr>
          <w:rFonts w:ascii="Times New Roman" w:hAnsi="Times New Roman" w:cs="Times New Roman"/>
          <w:sz w:val="24"/>
          <w:szCs w:val="24"/>
        </w:rPr>
        <w:t>речевые</w:t>
      </w:r>
      <w:r w:rsidRPr="005679DD">
        <w:rPr>
          <w:rFonts w:ascii="Times New Roman" w:hAnsi="Times New Roman" w:cs="Times New Roman"/>
          <w:sz w:val="24"/>
          <w:szCs w:val="24"/>
          <w:lang w:val="en-US"/>
        </w:rPr>
        <w:t xml:space="preserve"> </w:t>
      </w:r>
      <w:r w:rsidRPr="005679DD">
        <w:rPr>
          <w:rFonts w:ascii="Times New Roman" w:hAnsi="Times New Roman" w:cs="Times New Roman"/>
          <w:sz w:val="24"/>
          <w:szCs w:val="24"/>
        </w:rPr>
        <w:t>клише</w:t>
      </w:r>
      <w:r w:rsidRPr="005679DD">
        <w:rPr>
          <w:rFonts w:ascii="Times New Roman" w:hAnsi="Times New Roman" w:cs="Times New Roman"/>
          <w:sz w:val="24"/>
          <w:szCs w:val="24"/>
          <w:lang w:val="en-US"/>
        </w:rPr>
        <w:t xml:space="preserve"> What’s on at the cinema?  Let’s go to the cafe;</w:t>
      </w:r>
    </w:p>
    <w:p w:rsidR="00124E3A" w:rsidRPr="005679DD" w:rsidRDefault="00124E3A" w:rsidP="005679DD">
      <w:pPr>
        <w:spacing w:after="0"/>
        <w:jc w:val="both"/>
        <w:rPr>
          <w:rFonts w:ascii="Times New Roman" w:hAnsi="Times New Roman" w:cs="Times New Roman"/>
          <w:sz w:val="24"/>
          <w:szCs w:val="24"/>
          <w:lang w:val="en-US"/>
        </w:rPr>
      </w:pPr>
      <w:r w:rsidRPr="005679DD">
        <w:rPr>
          <w:rFonts w:ascii="Times New Roman" w:hAnsi="Times New Roman" w:cs="Times New Roman"/>
          <w:sz w:val="24"/>
          <w:szCs w:val="24"/>
        </w:rPr>
        <w:t>речевое</w:t>
      </w:r>
      <w:r w:rsidRPr="005679DD">
        <w:rPr>
          <w:rFonts w:ascii="Times New Roman" w:hAnsi="Times New Roman" w:cs="Times New Roman"/>
          <w:sz w:val="24"/>
          <w:szCs w:val="24"/>
          <w:lang w:val="en-US"/>
        </w:rPr>
        <w:t xml:space="preserve"> </w:t>
      </w:r>
      <w:r w:rsidRPr="005679DD">
        <w:rPr>
          <w:rFonts w:ascii="Times New Roman" w:hAnsi="Times New Roman" w:cs="Times New Roman"/>
          <w:sz w:val="24"/>
          <w:szCs w:val="24"/>
        </w:rPr>
        <w:t>клише</w:t>
      </w:r>
      <w:r w:rsidRPr="005679DD">
        <w:rPr>
          <w:rFonts w:ascii="Times New Roman" w:hAnsi="Times New Roman" w:cs="Times New Roman"/>
          <w:sz w:val="24"/>
          <w:szCs w:val="24"/>
          <w:lang w:val="en-US"/>
        </w:rPr>
        <w:t xml:space="preserve"> (</w:t>
      </w:r>
      <w:r w:rsidRPr="005679DD">
        <w:rPr>
          <w:rFonts w:ascii="Times New Roman" w:hAnsi="Times New Roman" w:cs="Times New Roman"/>
          <w:sz w:val="24"/>
          <w:szCs w:val="24"/>
        </w:rPr>
        <w:t>вопрос</w:t>
      </w:r>
      <w:r w:rsidRPr="005679DD">
        <w:rPr>
          <w:rFonts w:ascii="Times New Roman" w:hAnsi="Times New Roman" w:cs="Times New Roman"/>
          <w:sz w:val="24"/>
          <w:szCs w:val="24"/>
          <w:lang w:val="en-US"/>
        </w:rPr>
        <w:t>)  What are you doing?;</w:t>
      </w:r>
    </w:p>
    <w:p w:rsidR="00124E3A" w:rsidRPr="005679DD" w:rsidRDefault="00124E3A" w:rsidP="005679DD">
      <w:pPr>
        <w:spacing w:after="0"/>
        <w:jc w:val="both"/>
        <w:rPr>
          <w:rFonts w:ascii="Times New Roman" w:hAnsi="Times New Roman" w:cs="Times New Roman"/>
          <w:sz w:val="24"/>
          <w:szCs w:val="24"/>
          <w:lang w:val="en-US"/>
        </w:rPr>
      </w:pPr>
      <w:r w:rsidRPr="005679DD">
        <w:rPr>
          <w:rFonts w:ascii="Times New Roman" w:hAnsi="Times New Roman" w:cs="Times New Roman"/>
          <w:sz w:val="24"/>
          <w:szCs w:val="24"/>
        </w:rPr>
        <w:t>речевое</w:t>
      </w:r>
      <w:r w:rsidRPr="005679DD">
        <w:rPr>
          <w:rFonts w:ascii="Times New Roman" w:hAnsi="Times New Roman" w:cs="Times New Roman"/>
          <w:sz w:val="24"/>
          <w:szCs w:val="24"/>
          <w:lang w:val="en-US"/>
        </w:rPr>
        <w:t xml:space="preserve"> </w:t>
      </w:r>
      <w:r w:rsidRPr="005679DD">
        <w:rPr>
          <w:rFonts w:ascii="Times New Roman" w:hAnsi="Times New Roman" w:cs="Times New Roman"/>
          <w:sz w:val="24"/>
          <w:szCs w:val="24"/>
        </w:rPr>
        <w:t>клише</w:t>
      </w:r>
      <w:r w:rsidRPr="005679DD">
        <w:rPr>
          <w:rFonts w:ascii="Times New Roman" w:hAnsi="Times New Roman" w:cs="Times New Roman"/>
          <w:sz w:val="24"/>
          <w:szCs w:val="24"/>
          <w:lang w:val="en-US"/>
        </w:rPr>
        <w:t xml:space="preserve"> (</w:t>
      </w:r>
      <w:r w:rsidRPr="005679DD">
        <w:rPr>
          <w:rFonts w:ascii="Times New Roman" w:hAnsi="Times New Roman" w:cs="Times New Roman"/>
          <w:sz w:val="24"/>
          <w:szCs w:val="24"/>
        </w:rPr>
        <w:t>ответ</w:t>
      </w:r>
      <w:r w:rsidRPr="005679DD">
        <w:rPr>
          <w:rFonts w:ascii="Times New Roman" w:hAnsi="Times New Roman" w:cs="Times New Roman"/>
          <w:sz w:val="24"/>
          <w:szCs w:val="24"/>
          <w:lang w:val="en-US"/>
        </w:rPr>
        <w:t>)</w:t>
      </w:r>
      <w:r w:rsidRPr="005679DD">
        <w:rPr>
          <w:rFonts w:ascii="Times New Roman" w:hAnsi="Times New Roman" w:cs="Times New Roman"/>
          <w:sz w:val="24"/>
          <w:szCs w:val="24"/>
        </w:rPr>
        <w:t></w:t>
      </w:r>
      <w:r w:rsidRPr="005679DD">
        <w:rPr>
          <w:rFonts w:ascii="Times New Roman" w:hAnsi="Times New Roman" w:cs="Times New Roman"/>
          <w:sz w:val="24"/>
          <w:szCs w:val="24"/>
          <w:lang w:val="en-US"/>
        </w:rPr>
        <w:t>I’m drawing., I’m watching a film.</w:t>
      </w:r>
    </w:p>
    <w:p w:rsidR="00124E3A" w:rsidRPr="005679DD" w:rsidRDefault="00124E3A" w:rsidP="005679DD">
      <w:pPr>
        <w:spacing w:after="0"/>
        <w:jc w:val="both"/>
        <w:rPr>
          <w:rFonts w:ascii="Times New Roman" w:hAnsi="Times New Roman" w:cs="Times New Roman"/>
          <w:sz w:val="24"/>
          <w:szCs w:val="24"/>
          <w:lang w:val="en-US"/>
        </w:rPr>
      </w:pP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 xml:space="preserve">Раздел 3.  Моя школа. </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 xml:space="preserve">Тема 1. Школьные предметы. </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Тема 2. Мой портфель.</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Тема 3.  Мой день в школе.</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Характеристика деятельности обучающихся по основным видам учебной деятельности.</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В области монологической формы речи:</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составлять краткий рассказ о любимом  школьном предмете;</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составлять  краткий рассказ о своем школьном дне;</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составлять голосовое сообщение с информацией о расписании занятий или домашнем задании на следующий день.</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в области письма:</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составлять плакат с идеями по усовершенствованию школьного портфеля;</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составлять с информацией о домашнем задании;</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составлять краткое электронное письмо о своей школьной жизни.</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Примерный лексико-грамматический материал.</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Изучение тематики Раздела 3 предполагает овладение лексическими единицами (словами, словосочетаниями, лексико-грамматическими единствами,  речевыми клише) в объеме не менее 45.  Предполагается введение в речь следующих конструкций:</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глагол like в настоящем простом времени в 1,2 лице в утвердительном и отрицательном предложении для выражения и уточнения предпочтений в плане школьных предметов: I like, I don’t like,  Do you like…?;</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формы единственного числа существительных с артиклем a/an и регулярные формы множественного числа существительных, обозначающих личные предметы:a book - books;</w:t>
      </w:r>
    </w:p>
    <w:p w:rsidR="00124E3A" w:rsidRPr="00F53245"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 xml:space="preserve"> have got для перечисления личных школьных принадлежностей: I’ve got … </w:t>
      </w:r>
      <w:r w:rsidRPr="002A38E3">
        <w:rPr>
          <w:rFonts w:ascii="Times New Roman" w:hAnsi="Times New Roman" w:cs="Times New Roman"/>
          <w:sz w:val="24"/>
          <w:szCs w:val="24"/>
          <w:lang w:val="en-US"/>
        </w:rPr>
        <w:t>Have you got …? I</w:t>
      </w:r>
      <w:r w:rsidRPr="00F53245">
        <w:rPr>
          <w:rFonts w:ascii="Times New Roman" w:hAnsi="Times New Roman" w:cs="Times New Roman"/>
          <w:sz w:val="24"/>
          <w:szCs w:val="24"/>
        </w:rPr>
        <w:t xml:space="preserve"> </w:t>
      </w:r>
      <w:r w:rsidRPr="002A38E3">
        <w:rPr>
          <w:rFonts w:ascii="Times New Roman" w:hAnsi="Times New Roman" w:cs="Times New Roman"/>
          <w:sz w:val="24"/>
          <w:szCs w:val="24"/>
          <w:lang w:val="en-US"/>
        </w:rPr>
        <w:t>haven</w:t>
      </w:r>
      <w:r w:rsidRPr="00F53245">
        <w:rPr>
          <w:rFonts w:ascii="Times New Roman" w:hAnsi="Times New Roman" w:cs="Times New Roman"/>
          <w:sz w:val="24"/>
          <w:szCs w:val="24"/>
        </w:rPr>
        <w:t>’</w:t>
      </w:r>
      <w:r w:rsidRPr="002A38E3">
        <w:rPr>
          <w:rFonts w:ascii="Times New Roman" w:hAnsi="Times New Roman" w:cs="Times New Roman"/>
          <w:sz w:val="24"/>
          <w:szCs w:val="24"/>
          <w:lang w:val="en-US"/>
        </w:rPr>
        <w:t>t</w:t>
      </w:r>
      <w:r w:rsidRPr="00F53245">
        <w:rPr>
          <w:rFonts w:ascii="Times New Roman" w:hAnsi="Times New Roman" w:cs="Times New Roman"/>
          <w:sz w:val="24"/>
          <w:szCs w:val="24"/>
        </w:rPr>
        <w:t xml:space="preserve"> </w:t>
      </w:r>
      <w:r w:rsidRPr="002A38E3">
        <w:rPr>
          <w:rFonts w:ascii="Times New Roman" w:hAnsi="Times New Roman" w:cs="Times New Roman"/>
          <w:sz w:val="24"/>
          <w:szCs w:val="24"/>
          <w:lang w:val="en-US"/>
        </w:rPr>
        <w:t>got</w:t>
      </w:r>
      <w:r w:rsidRPr="00F53245">
        <w:rPr>
          <w:rFonts w:ascii="Times New Roman" w:hAnsi="Times New Roman" w:cs="Times New Roman"/>
          <w:sz w:val="24"/>
          <w:szCs w:val="24"/>
        </w:rPr>
        <w:t>;</w:t>
      </w:r>
    </w:p>
    <w:p w:rsidR="00124E3A" w:rsidRPr="00F53245" w:rsidRDefault="00124E3A" w:rsidP="005679DD">
      <w:pPr>
        <w:spacing w:after="0"/>
        <w:jc w:val="both"/>
        <w:rPr>
          <w:rFonts w:ascii="Times New Roman" w:hAnsi="Times New Roman" w:cs="Times New Roman"/>
          <w:sz w:val="24"/>
          <w:szCs w:val="24"/>
        </w:rPr>
      </w:pPr>
      <w:r w:rsidRPr="00F53245">
        <w:rPr>
          <w:rFonts w:ascii="Times New Roman" w:hAnsi="Times New Roman" w:cs="Times New Roman"/>
          <w:sz w:val="24"/>
          <w:szCs w:val="24"/>
        </w:rPr>
        <w:t xml:space="preserve"> </w:t>
      </w:r>
      <w:r w:rsidRPr="002A38E3">
        <w:rPr>
          <w:rFonts w:ascii="Times New Roman" w:hAnsi="Times New Roman" w:cs="Times New Roman"/>
          <w:sz w:val="24"/>
          <w:szCs w:val="24"/>
          <w:lang w:val="en-US"/>
        </w:rPr>
        <w:t>there</w:t>
      </w:r>
      <w:r w:rsidRPr="00F53245">
        <w:rPr>
          <w:rFonts w:ascii="Times New Roman" w:hAnsi="Times New Roman" w:cs="Times New Roman"/>
          <w:sz w:val="24"/>
          <w:szCs w:val="24"/>
        </w:rPr>
        <w:t xml:space="preserve"> </w:t>
      </w:r>
      <w:r w:rsidRPr="002A38E3">
        <w:rPr>
          <w:rFonts w:ascii="Times New Roman" w:hAnsi="Times New Roman" w:cs="Times New Roman"/>
          <w:sz w:val="24"/>
          <w:szCs w:val="24"/>
          <w:lang w:val="en-US"/>
        </w:rPr>
        <w:t>is</w:t>
      </w:r>
      <w:r w:rsidRPr="00F53245">
        <w:rPr>
          <w:rFonts w:ascii="Times New Roman" w:hAnsi="Times New Roman" w:cs="Times New Roman"/>
          <w:sz w:val="24"/>
          <w:szCs w:val="24"/>
        </w:rPr>
        <w:t xml:space="preserve"> / </w:t>
      </w:r>
      <w:r w:rsidRPr="002A38E3">
        <w:rPr>
          <w:rFonts w:ascii="Times New Roman" w:hAnsi="Times New Roman" w:cs="Times New Roman"/>
          <w:sz w:val="24"/>
          <w:szCs w:val="24"/>
          <w:lang w:val="en-US"/>
        </w:rPr>
        <w:t>there</w:t>
      </w:r>
      <w:r w:rsidRPr="00F53245">
        <w:rPr>
          <w:rFonts w:ascii="Times New Roman" w:hAnsi="Times New Roman" w:cs="Times New Roman"/>
          <w:sz w:val="24"/>
          <w:szCs w:val="24"/>
        </w:rPr>
        <w:t xml:space="preserve"> </w:t>
      </w:r>
      <w:r w:rsidRPr="002A38E3">
        <w:rPr>
          <w:rFonts w:ascii="Times New Roman" w:hAnsi="Times New Roman" w:cs="Times New Roman"/>
          <w:sz w:val="24"/>
          <w:szCs w:val="24"/>
          <w:lang w:val="en-US"/>
        </w:rPr>
        <w:t>are</w:t>
      </w:r>
      <w:r w:rsidRPr="00F53245">
        <w:rPr>
          <w:rFonts w:ascii="Times New Roman" w:hAnsi="Times New Roman" w:cs="Times New Roman"/>
          <w:sz w:val="24"/>
          <w:szCs w:val="24"/>
        </w:rPr>
        <w:t xml:space="preserve"> </w:t>
      </w:r>
      <w:r w:rsidRPr="005679DD">
        <w:rPr>
          <w:rFonts w:ascii="Times New Roman" w:hAnsi="Times New Roman" w:cs="Times New Roman"/>
          <w:sz w:val="24"/>
          <w:szCs w:val="24"/>
        </w:rPr>
        <w:t>для</w:t>
      </w:r>
      <w:r w:rsidRPr="00F53245">
        <w:rPr>
          <w:rFonts w:ascii="Times New Roman" w:hAnsi="Times New Roman" w:cs="Times New Roman"/>
          <w:sz w:val="24"/>
          <w:szCs w:val="24"/>
        </w:rPr>
        <w:t xml:space="preserve"> </w:t>
      </w:r>
      <w:r w:rsidRPr="005679DD">
        <w:rPr>
          <w:rFonts w:ascii="Times New Roman" w:hAnsi="Times New Roman" w:cs="Times New Roman"/>
          <w:sz w:val="24"/>
          <w:szCs w:val="24"/>
        </w:rPr>
        <w:t>описания</w:t>
      </w:r>
      <w:r w:rsidRPr="00F53245">
        <w:rPr>
          <w:rFonts w:ascii="Times New Roman" w:hAnsi="Times New Roman" w:cs="Times New Roman"/>
          <w:sz w:val="24"/>
          <w:szCs w:val="24"/>
        </w:rPr>
        <w:t xml:space="preserve"> </w:t>
      </w:r>
      <w:r w:rsidRPr="005679DD">
        <w:rPr>
          <w:rFonts w:ascii="Times New Roman" w:hAnsi="Times New Roman" w:cs="Times New Roman"/>
          <w:sz w:val="24"/>
          <w:szCs w:val="24"/>
        </w:rPr>
        <w:t>содержимого</w:t>
      </w:r>
      <w:r w:rsidRPr="00F53245">
        <w:rPr>
          <w:rFonts w:ascii="Times New Roman" w:hAnsi="Times New Roman" w:cs="Times New Roman"/>
          <w:sz w:val="24"/>
          <w:szCs w:val="24"/>
        </w:rPr>
        <w:t xml:space="preserve"> </w:t>
      </w:r>
      <w:r w:rsidRPr="005679DD">
        <w:rPr>
          <w:rFonts w:ascii="Times New Roman" w:hAnsi="Times New Roman" w:cs="Times New Roman"/>
          <w:sz w:val="24"/>
          <w:szCs w:val="24"/>
        </w:rPr>
        <w:t>школьного</w:t>
      </w:r>
      <w:r w:rsidRPr="00F53245">
        <w:rPr>
          <w:rFonts w:ascii="Times New Roman" w:hAnsi="Times New Roman" w:cs="Times New Roman"/>
          <w:sz w:val="24"/>
          <w:szCs w:val="24"/>
        </w:rPr>
        <w:t xml:space="preserve"> </w:t>
      </w:r>
      <w:r w:rsidRPr="005679DD">
        <w:rPr>
          <w:rFonts w:ascii="Times New Roman" w:hAnsi="Times New Roman" w:cs="Times New Roman"/>
          <w:sz w:val="24"/>
          <w:szCs w:val="24"/>
        </w:rPr>
        <w:t>портфеля</w:t>
      </w:r>
      <w:r w:rsidRPr="00F53245">
        <w:rPr>
          <w:rFonts w:ascii="Times New Roman" w:hAnsi="Times New Roman" w:cs="Times New Roman"/>
          <w:sz w:val="24"/>
          <w:szCs w:val="24"/>
        </w:rPr>
        <w:t>.</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Лексический  материал отбирается с учетом тематики общения Раздела 3;</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названия школьных предметов: Maths, Russian, English и др.;</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названия школьных принадлежностей и предметов, относящихся к школьной жизни: pencil-case, school bag, lunch box…;</w:t>
      </w:r>
    </w:p>
    <w:p w:rsidR="00124E3A" w:rsidRPr="005679DD" w:rsidRDefault="00124E3A" w:rsidP="005679DD">
      <w:pPr>
        <w:spacing w:after="0"/>
        <w:jc w:val="both"/>
        <w:rPr>
          <w:rFonts w:ascii="Times New Roman" w:hAnsi="Times New Roman" w:cs="Times New Roman"/>
          <w:sz w:val="24"/>
          <w:szCs w:val="24"/>
          <w:lang w:val="en-US"/>
        </w:rPr>
      </w:pPr>
      <w:r w:rsidRPr="005679DD">
        <w:rPr>
          <w:rFonts w:ascii="Times New Roman" w:hAnsi="Times New Roman" w:cs="Times New Roman"/>
          <w:sz w:val="24"/>
          <w:szCs w:val="24"/>
        </w:rPr>
        <w:t>речевые</w:t>
      </w:r>
      <w:r w:rsidRPr="005679DD">
        <w:rPr>
          <w:rFonts w:ascii="Times New Roman" w:hAnsi="Times New Roman" w:cs="Times New Roman"/>
          <w:sz w:val="24"/>
          <w:szCs w:val="24"/>
          <w:lang w:val="en-US"/>
        </w:rPr>
        <w:t xml:space="preserve"> </w:t>
      </w:r>
      <w:r w:rsidRPr="005679DD">
        <w:rPr>
          <w:rFonts w:ascii="Times New Roman" w:hAnsi="Times New Roman" w:cs="Times New Roman"/>
          <w:sz w:val="24"/>
          <w:szCs w:val="24"/>
        </w:rPr>
        <w:t>клише</w:t>
      </w:r>
      <w:r w:rsidRPr="005679DD">
        <w:rPr>
          <w:rFonts w:ascii="Times New Roman" w:hAnsi="Times New Roman" w:cs="Times New Roman"/>
          <w:sz w:val="24"/>
          <w:szCs w:val="24"/>
          <w:lang w:val="en-US"/>
        </w:rPr>
        <w:t>: What’s your favourite subject?, My favourite subject is…, have lunch at school,  Go to school,  I’m a fifth year student;</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lang w:val="en-US"/>
        </w:rPr>
        <w:t xml:space="preserve"> </w:t>
      </w:r>
      <w:r w:rsidRPr="005679DD">
        <w:rPr>
          <w:rFonts w:ascii="Times New Roman" w:hAnsi="Times New Roman" w:cs="Times New Roman"/>
          <w:sz w:val="24"/>
          <w:szCs w:val="24"/>
        </w:rPr>
        <w:t>повторение порядковых и количественных числительных, в том числе составе выражений: my first lesson, the second lesson.</w:t>
      </w:r>
    </w:p>
    <w:p w:rsidR="00124E3A" w:rsidRPr="005679DD" w:rsidRDefault="00124E3A" w:rsidP="005679DD">
      <w:pPr>
        <w:spacing w:after="0"/>
        <w:jc w:val="both"/>
        <w:rPr>
          <w:rFonts w:ascii="Times New Roman" w:hAnsi="Times New Roman" w:cs="Times New Roman"/>
          <w:sz w:val="24"/>
          <w:szCs w:val="24"/>
        </w:rPr>
      </w:pP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Раздел 4. Моя квартира.</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 xml:space="preserve">Тема 1. Моя комната. </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Тема 2.  Как я провожу время дома.</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Тема 3. Как я принимаю гостей.</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Характеристика деятельности обучающихся по основным видам учебной деятельности.</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В области монологической формы речи:</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 xml:space="preserve">составлять  краткое описание своей комнаты или квартиры; </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составлять краткий рассказ  по теме: «Как я провожу время дома»;</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lastRenderedPageBreak/>
        <w:t>составлять голосовое сообщение с приглашением прийти в гости;</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в области письма:</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Формирование элементарных навыков письма и организация письменного текста на английском языке:</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составлять презентацию о своем домашнем досуге;</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составлять описание своей комнаты;</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составлять  пост для блога  о приеме гостей.</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Примерный лексико-грамматический материал.</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Изучение тематики Раздела 4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there is / there are для описания комнаты и квартиры;</w:t>
      </w:r>
    </w:p>
    <w:p w:rsidR="00124E3A" w:rsidRPr="005679DD" w:rsidRDefault="00124E3A" w:rsidP="005679DD">
      <w:pPr>
        <w:spacing w:after="0"/>
        <w:jc w:val="both"/>
        <w:rPr>
          <w:rFonts w:ascii="Times New Roman" w:hAnsi="Times New Roman" w:cs="Times New Roman"/>
          <w:sz w:val="24"/>
          <w:szCs w:val="24"/>
          <w:lang w:val="en-US"/>
        </w:rPr>
      </w:pPr>
      <w:r w:rsidRPr="005679DD">
        <w:rPr>
          <w:rFonts w:ascii="Times New Roman" w:hAnsi="Times New Roman" w:cs="Times New Roman"/>
          <w:sz w:val="24"/>
          <w:szCs w:val="24"/>
        </w:rPr>
        <w:t>предлоги</w:t>
      </w:r>
      <w:r w:rsidRPr="005679DD">
        <w:rPr>
          <w:rFonts w:ascii="Times New Roman" w:hAnsi="Times New Roman" w:cs="Times New Roman"/>
          <w:sz w:val="24"/>
          <w:szCs w:val="24"/>
          <w:lang w:val="en-US"/>
        </w:rPr>
        <w:t xml:space="preserve"> </w:t>
      </w:r>
      <w:r w:rsidRPr="005679DD">
        <w:rPr>
          <w:rFonts w:ascii="Times New Roman" w:hAnsi="Times New Roman" w:cs="Times New Roman"/>
          <w:sz w:val="24"/>
          <w:szCs w:val="24"/>
        </w:rPr>
        <w:t>места</w:t>
      </w:r>
      <w:r w:rsidRPr="005679DD">
        <w:rPr>
          <w:rFonts w:ascii="Times New Roman" w:hAnsi="Times New Roman" w:cs="Times New Roman"/>
          <w:sz w:val="24"/>
          <w:szCs w:val="24"/>
          <w:lang w:val="en-US"/>
        </w:rPr>
        <w:t>: on, in, near, unde);</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настоящее продолженное время для описания действий, происходящих в момент речи: I’m laying the table.</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Лексический  материал отбирается с учетом тематики общения Раздела 4;</w:t>
      </w:r>
    </w:p>
    <w:p w:rsidR="00124E3A" w:rsidRPr="005679DD" w:rsidRDefault="00124E3A" w:rsidP="005679DD">
      <w:pPr>
        <w:spacing w:after="0"/>
        <w:jc w:val="both"/>
        <w:rPr>
          <w:rFonts w:ascii="Times New Roman" w:hAnsi="Times New Roman" w:cs="Times New Roman"/>
          <w:sz w:val="24"/>
          <w:szCs w:val="24"/>
          <w:lang w:val="en-US"/>
        </w:rPr>
      </w:pPr>
      <w:r w:rsidRPr="005679DD">
        <w:rPr>
          <w:rFonts w:ascii="Times New Roman" w:hAnsi="Times New Roman" w:cs="Times New Roman"/>
          <w:sz w:val="24"/>
          <w:szCs w:val="24"/>
        </w:rPr>
        <w:t>названия</w:t>
      </w:r>
      <w:r w:rsidRPr="005679DD">
        <w:rPr>
          <w:rFonts w:ascii="Times New Roman" w:hAnsi="Times New Roman" w:cs="Times New Roman"/>
          <w:sz w:val="24"/>
          <w:szCs w:val="24"/>
          <w:lang w:val="en-US"/>
        </w:rPr>
        <w:t xml:space="preserve"> </w:t>
      </w:r>
      <w:r w:rsidRPr="005679DD">
        <w:rPr>
          <w:rFonts w:ascii="Times New Roman" w:hAnsi="Times New Roman" w:cs="Times New Roman"/>
          <w:sz w:val="24"/>
          <w:szCs w:val="24"/>
        </w:rPr>
        <w:t>комнат</w:t>
      </w:r>
      <w:r w:rsidRPr="005679DD">
        <w:rPr>
          <w:rFonts w:ascii="Times New Roman" w:hAnsi="Times New Roman" w:cs="Times New Roman"/>
          <w:sz w:val="24"/>
          <w:szCs w:val="24"/>
          <w:lang w:val="en-US"/>
        </w:rPr>
        <w:t>: kitchen, bedroom, living-room. bathroom…;</w:t>
      </w:r>
    </w:p>
    <w:p w:rsidR="00124E3A" w:rsidRPr="005679DD" w:rsidRDefault="00124E3A" w:rsidP="005679DD">
      <w:pPr>
        <w:spacing w:after="0"/>
        <w:jc w:val="both"/>
        <w:rPr>
          <w:rFonts w:ascii="Times New Roman" w:hAnsi="Times New Roman" w:cs="Times New Roman"/>
          <w:sz w:val="24"/>
          <w:szCs w:val="24"/>
          <w:lang w:val="en-US"/>
        </w:rPr>
      </w:pPr>
      <w:r w:rsidRPr="005679DD">
        <w:rPr>
          <w:rFonts w:ascii="Times New Roman" w:hAnsi="Times New Roman" w:cs="Times New Roman"/>
          <w:sz w:val="24"/>
          <w:szCs w:val="24"/>
        </w:rPr>
        <w:t>название</w:t>
      </w:r>
      <w:r w:rsidRPr="005679DD">
        <w:rPr>
          <w:rFonts w:ascii="Times New Roman" w:hAnsi="Times New Roman" w:cs="Times New Roman"/>
          <w:sz w:val="24"/>
          <w:szCs w:val="24"/>
          <w:lang w:val="en-US"/>
        </w:rPr>
        <w:t xml:space="preserve"> </w:t>
      </w:r>
      <w:r w:rsidRPr="005679DD">
        <w:rPr>
          <w:rFonts w:ascii="Times New Roman" w:hAnsi="Times New Roman" w:cs="Times New Roman"/>
          <w:sz w:val="24"/>
          <w:szCs w:val="24"/>
        </w:rPr>
        <w:t>предметов</w:t>
      </w:r>
      <w:r w:rsidRPr="005679DD">
        <w:rPr>
          <w:rFonts w:ascii="Times New Roman" w:hAnsi="Times New Roman" w:cs="Times New Roman"/>
          <w:sz w:val="24"/>
          <w:szCs w:val="24"/>
          <w:lang w:val="en-US"/>
        </w:rPr>
        <w:t xml:space="preserve"> </w:t>
      </w:r>
      <w:r w:rsidRPr="005679DD">
        <w:rPr>
          <w:rFonts w:ascii="Times New Roman" w:hAnsi="Times New Roman" w:cs="Times New Roman"/>
          <w:sz w:val="24"/>
          <w:szCs w:val="24"/>
        </w:rPr>
        <w:t>мебели</w:t>
      </w:r>
      <w:r w:rsidRPr="005679DD">
        <w:rPr>
          <w:rFonts w:ascii="Times New Roman" w:hAnsi="Times New Roman" w:cs="Times New Roman"/>
          <w:sz w:val="24"/>
          <w:szCs w:val="24"/>
          <w:lang w:val="en-US"/>
        </w:rPr>
        <w:t xml:space="preserve"> </w:t>
      </w:r>
      <w:r w:rsidRPr="005679DD">
        <w:rPr>
          <w:rFonts w:ascii="Times New Roman" w:hAnsi="Times New Roman" w:cs="Times New Roman"/>
          <w:sz w:val="24"/>
          <w:szCs w:val="24"/>
        </w:rPr>
        <w:t>и</w:t>
      </w:r>
      <w:r w:rsidRPr="005679DD">
        <w:rPr>
          <w:rFonts w:ascii="Times New Roman" w:hAnsi="Times New Roman" w:cs="Times New Roman"/>
          <w:sz w:val="24"/>
          <w:szCs w:val="24"/>
          <w:lang w:val="en-US"/>
        </w:rPr>
        <w:t xml:space="preserve"> </w:t>
      </w:r>
      <w:r w:rsidRPr="005679DD">
        <w:rPr>
          <w:rFonts w:ascii="Times New Roman" w:hAnsi="Times New Roman" w:cs="Times New Roman"/>
          <w:sz w:val="24"/>
          <w:szCs w:val="24"/>
        </w:rPr>
        <w:t>интерьера</w:t>
      </w:r>
      <w:r w:rsidRPr="005679DD">
        <w:rPr>
          <w:rFonts w:ascii="Times New Roman" w:hAnsi="Times New Roman" w:cs="Times New Roman"/>
          <w:sz w:val="24"/>
          <w:szCs w:val="24"/>
          <w:lang w:val="en-US"/>
        </w:rPr>
        <w:t>: lamp, chair, picture,  TV set, chest of drawers…;</w:t>
      </w:r>
    </w:p>
    <w:p w:rsidR="00124E3A" w:rsidRPr="005679DD" w:rsidRDefault="00124E3A" w:rsidP="005679DD">
      <w:pPr>
        <w:spacing w:after="0"/>
        <w:jc w:val="both"/>
        <w:rPr>
          <w:rFonts w:ascii="Times New Roman" w:hAnsi="Times New Roman" w:cs="Times New Roman"/>
          <w:sz w:val="24"/>
          <w:szCs w:val="24"/>
          <w:lang w:val="en-US"/>
        </w:rPr>
      </w:pPr>
      <w:r w:rsidRPr="005679DD">
        <w:rPr>
          <w:rFonts w:ascii="Times New Roman" w:hAnsi="Times New Roman" w:cs="Times New Roman"/>
          <w:sz w:val="24"/>
          <w:szCs w:val="24"/>
        </w:rPr>
        <w:t>речевые</w:t>
      </w:r>
      <w:r w:rsidRPr="005679DD">
        <w:rPr>
          <w:rFonts w:ascii="Times New Roman" w:hAnsi="Times New Roman" w:cs="Times New Roman"/>
          <w:sz w:val="24"/>
          <w:szCs w:val="24"/>
          <w:lang w:val="en-US"/>
        </w:rPr>
        <w:t xml:space="preserve"> </w:t>
      </w:r>
      <w:r w:rsidRPr="005679DD">
        <w:rPr>
          <w:rFonts w:ascii="Times New Roman" w:hAnsi="Times New Roman" w:cs="Times New Roman"/>
          <w:sz w:val="24"/>
          <w:szCs w:val="24"/>
        </w:rPr>
        <w:t>клише</w:t>
      </w:r>
      <w:r w:rsidRPr="005679DD">
        <w:rPr>
          <w:rFonts w:ascii="Times New Roman" w:hAnsi="Times New Roman" w:cs="Times New Roman"/>
          <w:sz w:val="24"/>
          <w:szCs w:val="24"/>
          <w:lang w:val="en-US"/>
        </w:rPr>
        <w:t xml:space="preserve"> </w:t>
      </w:r>
      <w:r w:rsidRPr="005679DD">
        <w:rPr>
          <w:rFonts w:ascii="Times New Roman" w:hAnsi="Times New Roman" w:cs="Times New Roman"/>
          <w:sz w:val="24"/>
          <w:szCs w:val="24"/>
        </w:rPr>
        <w:t>для</w:t>
      </w:r>
      <w:r w:rsidRPr="005679DD">
        <w:rPr>
          <w:rFonts w:ascii="Times New Roman" w:hAnsi="Times New Roman" w:cs="Times New Roman"/>
          <w:sz w:val="24"/>
          <w:szCs w:val="24"/>
          <w:lang w:val="en-US"/>
        </w:rPr>
        <w:t xml:space="preserve"> </w:t>
      </w:r>
      <w:r w:rsidRPr="005679DD">
        <w:rPr>
          <w:rFonts w:ascii="Times New Roman" w:hAnsi="Times New Roman" w:cs="Times New Roman"/>
          <w:sz w:val="24"/>
          <w:szCs w:val="24"/>
        </w:rPr>
        <w:t>описания</w:t>
      </w:r>
      <w:r w:rsidRPr="005679DD">
        <w:rPr>
          <w:rFonts w:ascii="Times New Roman" w:hAnsi="Times New Roman" w:cs="Times New Roman"/>
          <w:sz w:val="24"/>
          <w:szCs w:val="24"/>
          <w:lang w:val="en-US"/>
        </w:rPr>
        <w:t xml:space="preserve"> </w:t>
      </w:r>
      <w:r w:rsidRPr="005679DD">
        <w:rPr>
          <w:rFonts w:ascii="Times New Roman" w:hAnsi="Times New Roman" w:cs="Times New Roman"/>
          <w:sz w:val="24"/>
          <w:szCs w:val="24"/>
        </w:rPr>
        <w:t>домашнего</w:t>
      </w:r>
      <w:r w:rsidRPr="005679DD">
        <w:rPr>
          <w:rFonts w:ascii="Times New Roman" w:hAnsi="Times New Roman" w:cs="Times New Roman"/>
          <w:sz w:val="24"/>
          <w:szCs w:val="24"/>
          <w:lang w:val="en-US"/>
        </w:rPr>
        <w:t xml:space="preserve"> </w:t>
      </w:r>
      <w:r w:rsidRPr="005679DD">
        <w:rPr>
          <w:rFonts w:ascii="Times New Roman" w:hAnsi="Times New Roman" w:cs="Times New Roman"/>
          <w:sz w:val="24"/>
          <w:szCs w:val="24"/>
        </w:rPr>
        <w:t>досуга</w:t>
      </w:r>
      <w:r w:rsidRPr="005679DD">
        <w:rPr>
          <w:rFonts w:ascii="Times New Roman" w:hAnsi="Times New Roman" w:cs="Times New Roman"/>
          <w:sz w:val="24"/>
          <w:szCs w:val="24"/>
          <w:lang w:val="en-US"/>
        </w:rPr>
        <w:t>:  watch TV, relax in my bedroom, help my mother in the kitchen, listen to music…;</w:t>
      </w:r>
    </w:p>
    <w:p w:rsidR="00124E3A" w:rsidRPr="005679DD" w:rsidRDefault="00124E3A" w:rsidP="005679DD">
      <w:pPr>
        <w:spacing w:after="0"/>
        <w:jc w:val="both"/>
        <w:rPr>
          <w:rFonts w:ascii="Times New Roman" w:hAnsi="Times New Roman" w:cs="Times New Roman"/>
          <w:sz w:val="24"/>
          <w:szCs w:val="24"/>
          <w:lang w:val="en-US"/>
        </w:rPr>
      </w:pPr>
      <w:r w:rsidRPr="005679DD">
        <w:rPr>
          <w:rFonts w:ascii="Times New Roman" w:hAnsi="Times New Roman" w:cs="Times New Roman"/>
          <w:sz w:val="24"/>
          <w:szCs w:val="24"/>
        </w:rPr>
        <w:t>речевые</w:t>
      </w:r>
      <w:r w:rsidRPr="005679DD">
        <w:rPr>
          <w:rFonts w:ascii="Times New Roman" w:hAnsi="Times New Roman" w:cs="Times New Roman"/>
          <w:sz w:val="24"/>
          <w:szCs w:val="24"/>
          <w:lang w:val="en-US"/>
        </w:rPr>
        <w:t xml:space="preserve"> </w:t>
      </w:r>
      <w:r w:rsidRPr="005679DD">
        <w:rPr>
          <w:rFonts w:ascii="Times New Roman" w:hAnsi="Times New Roman" w:cs="Times New Roman"/>
          <w:sz w:val="24"/>
          <w:szCs w:val="24"/>
        </w:rPr>
        <w:t>клише</w:t>
      </w:r>
      <w:r w:rsidRPr="005679DD">
        <w:rPr>
          <w:rFonts w:ascii="Times New Roman" w:hAnsi="Times New Roman" w:cs="Times New Roman"/>
          <w:sz w:val="24"/>
          <w:szCs w:val="24"/>
          <w:lang w:val="en-US"/>
        </w:rPr>
        <w:t>: to bake a cake, to lay the table, to mop the  floor, to welcome the guests, to decorate the flat, to clean up after party….</w:t>
      </w:r>
    </w:p>
    <w:p w:rsidR="00124E3A" w:rsidRPr="005679DD" w:rsidRDefault="00124E3A" w:rsidP="005679DD">
      <w:pPr>
        <w:spacing w:after="0"/>
        <w:jc w:val="both"/>
        <w:rPr>
          <w:rFonts w:ascii="Times New Roman" w:hAnsi="Times New Roman" w:cs="Times New Roman"/>
          <w:sz w:val="24"/>
          <w:szCs w:val="24"/>
          <w:lang w:val="en-US"/>
        </w:rPr>
      </w:pP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7 класс</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II год обучения иностранному языку.</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 xml:space="preserve">Раздел  1.  Мой день.  </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Тема 1. Распорядок дня.</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Тема 2. Мое свободное время.</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 xml:space="preserve">Тема 3. Мои домашние обязанности.   </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Характеристика деятельности обучающихся по основным видам учебной деятельности.</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В области монологической формы речи:</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составлять  краткий рассказ о своем распорядке дня;</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составлять краткий рассказ о   проведении свободного времени с друзьями;</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составлять сообщение с информацией о том, что нужно сделать по дому;</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в области письма:</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составлять презентацию со своим распорядком дня;</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составлять электронное письмо о проведении досуга с друзьями;</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 xml:space="preserve">составлять текст SMS-сообщения с указанием, что нужно сделать по дому. </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Примерный лексико-грамматический материал.</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Изучение тематики Раздела 1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 xml:space="preserve">настоящее простое время в первом и втором лице для выражения регулярных действий  ( I get up.. </w:t>
      </w:r>
      <w:r w:rsidRPr="005679DD">
        <w:rPr>
          <w:rFonts w:ascii="Times New Roman" w:hAnsi="Times New Roman" w:cs="Times New Roman"/>
          <w:sz w:val="24"/>
          <w:szCs w:val="24"/>
          <w:lang w:val="en-US"/>
        </w:rPr>
        <w:t xml:space="preserve">She doesn’t have breakfast, what time do you come home?)  </w:t>
      </w:r>
      <w:r w:rsidRPr="005679DD">
        <w:rPr>
          <w:rFonts w:ascii="Times New Roman" w:hAnsi="Times New Roman" w:cs="Times New Roman"/>
          <w:sz w:val="24"/>
          <w:szCs w:val="24"/>
        </w:rPr>
        <w:t>в утвердительных, отрицательных и вопросительных предложениях;</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наречия повторности: often, usually, sometimes, never;</w:t>
      </w:r>
    </w:p>
    <w:p w:rsidR="00124E3A" w:rsidRPr="005679DD" w:rsidRDefault="00124E3A" w:rsidP="005679DD">
      <w:pPr>
        <w:spacing w:after="0"/>
        <w:jc w:val="both"/>
        <w:rPr>
          <w:rFonts w:ascii="Times New Roman" w:hAnsi="Times New Roman" w:cs="Times New Roman"/>
          <w:sz w:val="24"/>
          <w:szCs w:val="24"/>
          <w:lang w:val="en-US"/>
        </w:rPr>
      </w:pPr>
      <w:r w:rsidRPr="005679DD">
        <w:rPr>
          <w:rFonts w:ascii="Times New Roman" w:hAnsi="Times New Roman" w:cs="Times New Roman"/>
          <w:sz w:val="24"/>
          <w:szCs w:val="24"/>
        </w:rPr>
        <w:t>предлоги</w:t>
      </w:r>
      <w:r w:rsidRPr="005679DD">
        <w:rPr>
          <w:rFonts w:ascii="Times New Roman" w:hAnsi="Times New Roman" w:cs="Times New Roman"/>
          <w:sz w:val="24"/>
          <w:szCs w:val="24"/>
          <w:lang w:val="en-US"/>
        </w:rPr>
        <w:t xml:space="preserve"> </w:t>
      </w:r>
      <w:r w:rsidRPr="005679DD">
        <w:rPr>
          <w:rFonts w:ascii="Times New Roman" w:hAnsi="Times New Roman" w:cs="Times New Roman"/>
          <w:sz w:val="24"/>
          <w:szCs w:val="24"/>
        </w:rPr>
        <w:t>времени</w:t>
      </w:r>
      <w:r w:rsidRPr="005679DD">
        <w:rPr>
          <w:rFonts w:ascii="Times New Roman" w:hAnsi="Times New Roman" w:cs="Times New Roman"/>
          <w:sz w:val="24"/>
          <w:szCs w:val="24"/>
          <w:lang w:val="en-US"/>
        </w:rPr>
        <w:t xml:space="preserve">  at, in, on  (at 8 a.m, in the morning, on Monday);</w:t>
      </w:r>
    </w:p>
    <w:p w:rsidR="00124E3A" w:rsidRPr="005679DD" w:rsidRDefault="00124E3A" w:rsidP="005679DD">
      <w:pPr>
        <w:spacing w:after="0"/>
        <w:jc w:val="both"/>
        <w:rPr>
          <w:rFonts w:ascii="Times New Roman" w:hAnsi="Times New Roman" w:cs="Times New Roman"/>
          <w:sz w:val="24"/>
          <w:szCs w:val="24"/>
          <w:lang w:val="en-US"/>
        </w:rPr>
      </w:pPr>
      <w:r w:rsidRPr="005679DD">
        <w:rPr>
          <w:rFonts w:ascii="Times New Roman" w:hAnsi="Times New Roman" w:cs="Times New Roman"/>
          <w:sz w:val="24"/>
          <w:szCs w:val="24"/>
        </w:rPr>
        <w:t>конструкция</w:t>
      </w:r>
      <w:r w:rsidRPr="005679DD">
        <w:rPr>
          <w:rFonts w:ascii="Times New Roman" w:hAnsi="Times New Roman" w:cs="Times New Roman"/>
          <w:sz w:val="24"/>
          <w:szCs w:val="24"/>
          <w:lang w:val="en-US"/>
        </w:rPr>
        <w:t xml:space="preserve"> there is/there are.</w:t>
      </w:r>
    </w:p>
    <w:p w:rsidR="00124E3A" w:rsidRPr="005679DD" w:rsidRDefault="00124E3A" w:rsidP="005679DD">
      <w:pPr>
        <w:spacing w:after="0"/>
        <w:jc w:val="both"/>
        <w:rPr>
          <w:rFonts w:ascii="Times New Roman" w:hAnsi="Times New Roman" w:cs="Times New Roman"/>
          <w:sz w:val="24"/>
          <w:szCs w:val="24"/>
          <w:lang w:val="en-US"/>
        </w:rPr>
      </w:pP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lastRenderedPageBreak/>
        <w:t>Лексический  материал отбирается с учетом тематики общения Раздела 1:</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 xml:space="preserve"> глаголы, связанные c режимом дня: get up, wake up, fall asleep и др.;</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лексические средства для выражения времени и регулярности совершения действий:always, seldom, in the morning, at nine…. ;</w:t>
      </w:r>
    </w:p>
    <w:p w:rsidR="00124E3A" w:rsidRPr="005679DD" w:rsidRDefault="00124E3A" w:rsidP="005679DD">
      <w:pPr>
        <w:spacing w:after="0"/>
        <w:jc w:val="both"/>
        <w:rPr>
          <w:rFonts w:ascii="Times New Roman" w:hAnsi="Times New Roman" w:cs="Times New Roman"/>
          <w:sz w:val="24"/>
          <w:szCs w:val="24"/>
          <w:lang w:val="en-US"/>
        </w:rPr>
      </w:pPr>
      <w:r w:rsidRPr="005679DD">
        <w:rPr>
          <w:rFonts w:ascii="Times New Roman" w:hAnsi="Times New Roman" w:cs="Times New Roman"/>
          <w:sz w:val="24"/>
          <w:szCs w:val="24"/>
        </w:rPr>
        <w:t>речевые</w:t>
      </w:r>
      <w:r w:rsidRPr="005679DD">
        <w:rPr>
          <w:rFonts w:ascii="Times New Roman" w:hAnsi="Times New Roman" w:cs="Times New Roman"/>
          <w:sz w:val="24"/>
          <w:szCs w:val="24"/>
          <w:lang w:val="en-US"/>
        </w:rPr>
        <w:t xml:space="preserve"> </w:t>
      </w:r>
      <w:r w:rsidRPr="005679DD">
        <w:rPr>
          <w:rFonts w:ascii="Times New Roman" w:hAnsi="Times New Roman" w:cs="Times New Roman"/>
          <w:sz w:val="24"/>
          <w:szCs w:val="24"/>
        </w:rPr>
        <w:t>клише</w:t>
      </w:r>
      <w:r w:rsidRPr="005679DD">
        <w:rPr>
          <w:rFonts w:ascii="Times New Roman" w:hAnsi="Times New Roman" w:cs="Times New Roman"/>
          <w:sz w:val="24"/>
          <w:szCs w:val="24"/>
          <w:lang w:val="en-US"/>
        </w:rPr>
        <w:t>: have breakfast, have lunch, have dinner, have tea…;</w:t>
      </w:r>
    </w:p>
    <w:p w:rsidR="00124E3A" w:rsidRPr="005679DD" w:rsidRDefault="00124E3A" w:rsidP="005679DD">
      <w:pPr>
        <w:spacing w:after="0"/>
        <w:jc w:val="both"/>
        <w:rPr>
          <w:rFonts w:ascii="Times New Roman" w:hAnsi="Times New Roman" w:cs="Times New Roman"/>
          <w:sz w:val="24"/>
          <w:szCs w:val="24"/>
          <w:lang w:val="en-US"/>
        </w:rPr>
      </w:pPr>
      <w:r w:rsidRPr="005679DD">
        <w:rPr>
          <w:rFonts w:ascii="Times New Roman" w:hAnsi="Times New Roman" w:cs="Times New Roman"/>
          <w:sz w:val="24"/>
          <w:szCs w:val="24"/>
        </w:rPr>
        <w:t>речевые</w:t>
      </w:r>
      <w:r w:rsidRPr="005679DD">
        <w:rPr>
          <w:rFonts w:ascii="Times New Roman" w:hAnsi="Times New Roman" w:cs="Times New Roman"/>
          <w:sz w:val="24"/>
          <w:szCs w:val="24"/>
          <w:lang w:val="en-US"/>
        </w:rPr>
        <w:t xml:space="preserve"> </w:t>
      </w:r>
      <w:r w:rsidRPr="005679DD">
        <w:rPr>
          <w:rFonts w:ascii="Times New Roman" w:hAnsi="Times New Roman" w:cs="Times New Roman"/>
          <w:sz w:val="24"/>
          <w:szCs w:val="24"/>
        </w:rPr>
        <w:t>клише</w:t>
      </w:r>
      <w:r w:rsidRPr="005679DD">
        <w:rPr>
          <w:rFonts w:ascii="Times New Roman" w:hAnsi="Times New Roman" w:cs="Times New Roman"/>
          <w:sz w:val="24"/>
          <w:szCs w:val="24"/>
          <w:lang w:val="en-US"/>
        </w:rPr>
        <w:t xml:space="preserve"> </w:t>
      </w:r>
      <w:r w:rsidRPr="005679DD">
        <w:rPr>
          <w:rFonts w:ascii="Times New Roman" w:hAnsi="Times New Roman" w:cs="Times New Roman"/>
          <w:sz w:val="24"/>
          <w:szCs w:val="24"/>
        </w:rPr>
        <w:t>для</w:t>
      </w:r>
      <w:r w:rsidRPr="005679DD">
        <w:rPr>
          <w:rFonts w:ascii="Times New Roman" w:hAnsi="Times New Roman" w:cs="Times New Roman"/>
          <w:sz w:val="24"/>
          <w:szCs w:val="24"/>
          <w:lang w:val="en-US"/>
        </w:rPr>
        <w:t xml:space="preserve"> </w:t>
      </w:r>
      <w:r w:rsidRPr="005679DD">
        <w:rPr>
          <w:rFonts w:ascii="Times New Roman" w:hAnsi="Times New Roman" w:cs="Times New Roman"/>
          <w:sz w:val="24"/>
          <w:szCs w:val="24"/>
        </w:rPr>
        <w:t>выражения</w:t>
      </w:r>
      <w:r w:rsidRPr="005679DD">
        <w:rPr>
          <w:rFonts w:ascii="Times New Roman" w:hAnsi="Times New Roman" w:cs="Times New Roman"/>
          <w:sz w:val="24"/>
          <w:szCs w:val="24"/>
          <w:lang w:val="en-US"/>
        </w:rPr>
        <w:t xml:space="preserve"> </w:t>
      </w:r>
      <w:r w:rsidRPr="005679DD">
        <w:rPr>
          <w:rFonts w:ascii="Times New Roman" w:hAnsi="Times New Roman" w:cs="Times New Roman"/>
          <w:sz w:val="24"/>
          <w:szCs w:val="24"/>
        </w:rPr>
        <w:t>привычных</w:t>
      </w:r>
      <w:r w:rsidRPr="005679DD">
        <w:rPr>
          <w:rFonts w:ascii="Times New Roman" w:hAnsi="Times New Roman" w:cs="Times New Roman"/>
          <w:sz w:val="24"/>
          <w:szCs w:val="24"/>
          <w:lang w:val="en-US"/>
        </w:rPr>
        <w:t xml:space="preserve"> </w:t>
      </w:r>
      <w:r w:rsidRPr="005679DD">
        <w:rPr>
          <w:rFonts w:ascii="Times New Roman" w:hAnsi="Times New Roman" w:cs="Times New Roman"/>
          <w:sz w:val="24"/>
          <w:szCs w:val="24"/>
        </w:rPr>
        <w:t>действий</w:t>
      </w:r>
      <w:r w:rsidRPr="005679DD">
        <w:rPr>
          <w:rFonts w:ascii="Times New Roman" w:hAnsi="Times New Roman" w:cs="Times New Roman"/>
          <w:sz w:val="24"/>
          <w:szCs w:val="24"/>
          <w:lang w:val="en-US"/>
        </w:rPr>
        <w:t>: have shower, get dressed, go to school, come home, have lessons, do homework…;</w:t>
      </w:r>
    </w:p>
    <w:p w:rsidR="00124E3A" w:rsidRPr="005679DD" w:rsidRDefault="00124E3A" w:rsidP="005679DD">
      <w:pPr>
        <w:spacing w:after="0"/>
        <w:jc w:val="both"/>
        <w:rPr>
          <w:rFonts w:ascii="Times New Roman" w:hAnsi="Times New Roman" w:cs="Times New Roman"/>
          <w:sz w:val="24"/>
          <w:szCs w:val="24"/>
          <w:lang w:val="en-US"/>
        </w:rPr>
      </w:pPr>
      <w:r w:rsidRPr="005679DD">
        <w:rPr>
          <w:rFonts w:ascii="Times New Roman" w:hAnsi="Times New Roman" w:cs="Times New Roman"/>
          <w:sz w:val="24"/>
          <w:szCs w:val="24"/>
        </w:rPr>
        <w:t>речевое</w:t>
      </w:r>
      <w:r w:rsidRPr="005679DD">
        <w:rPr>
          <w:rFonts w:ascii="Times New Roman" w:hAnsi="Times New Roman" w:cs="Times New Roman"/>
          <w:sz w:val="24"/>
          <w:szCs w:val="24"/>
          <w:lang w:val="en-US"/>
        </w:rPr>
        <w:t xml:space="preserve"> </w:t>
      </w:r>
      <w:r w:rsidRPr="005679DD">
        <w:rPr>
          <w:rFonts w:ascii="Times New Roman" w:hAnsi="Times New Roman" w:cs="Times New Roman"/>
          <w:sz w:val="24"/>
          <w:szCs w:val="24"/>
        </w:rPr>
        <w:t>клише</w:t>
      </w:r>
      <w:r w:rsidRPr="005679DD">
        <w:rPr>
          <w:rFonts w:ascii="Times New Roman" w:hAnsi="Times New Roman" w:cs="Times New Roman"/>
          <w:sz w:val="24"/>
          <w:szCs w:val="24"/>
          <w:lang w:val="en-US"/>
        </w:rPr>
        <w:t>: What time do you…?;</w:t>
      </w:r>
    </w:p>
    <w:p w:rsidR="00124E3A" w:rsidRPr="005679DD" w:rsidRDefault="00124E3A" w:rsidP="005679DD">
      <w:pPr>
        <w:spacing w:after="0"/>
        <w:jc w:val="both"/>
        <w:rPr>
          <w:rFonts w:ascii="Times New Roman" w:hAnsi="Times New Roman" w:cs="Times New Roman"/>
          <w:sz w:val="24"/>
          <w:szCs w:val="24"/>
          <w:lang w:val="en-US"/>
        </w:rPr>
      </w:pPr>
      <w:r w:rsidRPr="005679DD">
        <w:rPr>
          <w:rFonts w:ascii="Times New Roman" w:hAnsi="Times New Roman" w:cs="Times New Roman"/>
          <w:sz w:val="24"/>
          <w:szCs w:val="24"/>
        </w:rPr>
        <w:t>названия</w:t>
      </w:r>
      <w:r w:rsidRPr="005679DD">
        <w:rPr>
          <w:rFonts w:ascii="Times New Roman" w:hAnsi="Times New Roman" w:cs="Times New Roman"/>
          <w:sz w:val="24"/>
          <w:szCs w:val="24"/>
          <w:lang w:val="en-US"/>
        </w:rPr>
        <w:t xml:space="preserve"> </w:t>
      </w:r>
      <w:r w:rsidRPr="005679DD">
        <w:rPr>
          <w:rFonts w:ascii="Times New Roman" w:hAnsi="Times New Roman" w:cs="Times New Roman"/>
          <w:sz w:val="24"/>
          <w:szCs w:val="24"/>
        </w:rPr>
        <w:t>питомцев</w:t>
      </w:r>
      <w:r w:rsidRPr="005679DD">
        <w:rPr>
          <w:rFonts w:ascii="Times New Roman" w:hAnsi="Times New Roman" w:cs="Times New Roman"/>
          <w:sz w:val="24"/>
          <w:szCs w:val="24"/>
          <w:lang w:val="en-US"/>
        </w:rPr>
        <w:t>: dog, cat, hamster, parrot;</w:t>
      </w:r>
    </w:p>
    <w:p w:rsidR="00124E3A" w:rsidRPr="005679DD" w:rsidRDefault="00124E3A" w:rsidP="005679DD">
      <w:pPr>
        <w:spacing w:after="0"/>
        <w:jc w:val="both"/>
        <w:rPr>
          <w:rFonts w:ascii="Times New Roman" w:hAnsi="Times New Roman" w:cs="Times New Roman"/>
          <w:sz w:val="24"/>
          <w:szCs w:val="24"/>
          <w:lang w:val="en-US"/>
        </w:rPr>
      </w:pPr>
      <w:r w:rsidRPr="005679DD">
        <w:rPr>
          <w:rFonts w:ascii="Times New Roman" w:hAnsi="Times New Roman" w:cs="Times New Roman"/>
          <w:sz w:val="24"/>
          <w:szCs w:val="24"/>
        </w:rPr>
        <w:t>глаголы</w:t>
      </w:r>
      <w:r w:rsidRPr="005679DD">
        <w:rPr>
          <w:rFonts w:ascii="Times New Roman" w:hAnsi="Times New Roman" w:cs="Times New Roman"/>
          <w:sz w:val="24"/>
          <w:szCs w:val="24"/>
          <w:lang w:val="en-US"/>
        </w:rPr>
        <w:t xml:space="preserve">, </w:t>
      </w:r>
      <w:r w:rsidRPr="005679DD">
        <w:rPr>
          <w:rFonts w:ascii="Times New Roman" w:hAnsi="Times New Roman" w:cs="Times New Roman"/>
          <w:sz w:val="24"/>
          <w:szCs w:val="24"/>
        </w:rPr>
        <w:t>связанные</w:t>
      </w:r>
      <w:r w:rsidRPr="005679DD">
        <w:rPr>
          <w:rFonts w:ascii="Times New Roman" w:hAnsi="Times New Roman" w:cs="Times New Roman"/>
          <w:sz w:val="24"/>
          <w:szCs w:val="24"/>
          <w:lang w:val="en-US"/>
        </w:rPr>
        <w:t xml:space="preserve"> </w:t>
      </w:r>
      <w:r w:rsidRPr="005679DD">
        <w:rPr>
          <w:rFonts w:ascii="Times New Roman" w:hAnsi="Times New Roman" w:cs="Times New Roman"/>
          <w:sz w:val="24"/>
          <w:szCs w:val="24"/>
        </w:rPr>
        <w:t>с</w:t>
      </w:r>
      <w:r w:rsidRPr="005679DD">
        <w:rPr>
          <w:rFonts w:ascii="Times New Roman" w:hAnsi="Times New Roman" w:cs="Times New Roman"/>
          <w:sz w:val="24"/>
          <w:szCs w:val="24"/>
          <w:lang w:val="en-US"/>
        </w:rPr>
        <w:t xml:space="preserve"> </w:t>
      </w:r>
      <w:r w:rsidRPr="005679DD">
        <w:rPr>
          <w:rFonts w:ascii="Times New Roman" w:hAnsi="Times New Roman" w:cs="Times New Roman"/>
          <w:sz w:val="24"/>
          <w:szCs w:val="24"/>
        </w:rPr>
        <w:t>домашними</w:t>
      </w:r>
      <w:r w:rsidRPr="005679DD">
        <w:rPr>
          <w:rFonts w:ascii="Times New Roman" w:hAnsi="Times New Roman" w:cs="Times New Roman"/>
          <w:sz w:val="24"/>
          <w:szCs w:val="24"/>
          <w:lang w:val="en-US"/>
        </w:rPr>
        <w:t xml:space="preserve"> </w:t>
      </w:r>
      <w:r w:rsidRPr="005679DD">
        <w:rPr>
          <w:rFonts w:ascii="Times New Roman" w:hAnsi="Times New Roman" w:cs="Times New Roman"/>
          <w:sz w:val="24"/>
          <w:szCs w:val="24"/>
        </w:rPr>
        <w:t>обязанностями</w:t>
      </w:r>
      <w:r w:rsidRPr="005679DD">
        <w:rPr>
          <w:rFonts w:ascii="Times New Roman" w:hAnsi="Times New Roman" w:cs="Times New Roman"/>
          <w:sz w:val="24"/>
          <w:szCs w:val="24"/>
          <w:lang w:val="en-US"/>
        </w:rPr>
        <w:t>: tidy up, make your bed, water plants, sweep the floor… .</w:t>
      </w:r>
    </w:p>
    <w:p w:rsidR="00124E3A" w:rsidRPr="005679DD" w:rsidRDefault="00124E3A" w:rsidP="005679DD">
      <w:pPr>
        <w:spacing w:after="0"/>
        <w:jc w:val="both"/>
        <w:rPr>
          <w:rFonts w:ascii="Times New Roman" w:hAnsi="Times New Roman" w:cs="Times New Roman"/>
          <w:sz w:val="24"/>
          <w:szCs w:val="24"/>
          <w:lang w:val="en-US"/>
        </w:rPr>
      </w:pP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 xml:space="preserve">Раздел  2.  Мои город.   </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Тема 1.   В городе.</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Тема 2.   Посещение магазинов.</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Тема 3.   Посещение кафе.</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Характеристика деятельности обучающихся по основным видам учебной деятельности.</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В области монологической формы речи:</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 xml:space="preserve"> составлять краткий  рассказ о своем городе, его достопримечательностях;</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описывать  маршрут по карте от школы до дома;</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составлять голосовое сообщение с просьбой пойти в магазин и сделать определенные покупки;</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в области письма:</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составлять карту с указанием маршрута, например, от школы до дома;</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составлять плакат о своем городе;</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составлять меню в кафе.</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Примерный лексико-грамматический материал.</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Изучение тематики Раздела 2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 xml:space="preserve">указательные местоимения this/these/that/those для обозначения предметов, находящихся рядом и на расстоянии; </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 xml:space="preserve">предлоги места next to, between, opposite, behind, in front of для описания расположения объектов города; </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повелительное наклонение для указания направления движения go right, turn, left;</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модальный глагол can для выражения просьб (Can I have …. ?);</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Конструкция Would you like …? Для вежливого уточнения предпочтения;</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Неисчисляемые существительные с местоимением some для обозначения количества (some juice, some pie).</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Лексический  материал отбирается с учетом тематики общения Раздела 2:</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названия городских объектов: cinema, zoo, shopping centre,  park,  museum  и др.;</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 xml:space="preserve">предлоги места next to, between, opposite, behind, in front of для описания расположения объектов города; </w:t>
      </w:r>
    </w:p>
    <w:p w:rsidR="00124E3A" w:rsidRPr="005679DD" w:rsidRDefault="00124E3A" w:rsidP="005679DD">
      <w:pPr>
        <w:spacing w:after="0"/>
        <w:jc w:val="both"/>
        <w:rPr>
          <w:rFonts w:ascii="Times New Roman" w:hAnsi="Times New Roman" w:cs="Times New Roman"/>
          <w:sz w:val="24"/>
          <w:szCs w:val="24"/>
          <w:lang w:val="en-US"/>
        </w:rPr>
      </w:pPr>
      <w:r w:rsidRPr="005679DD">
        <w:rPr>
          <w:rFonts w:ascii="Times New Roman" w:hAnsi="Times New Roman" w:cs="Times New Roman"/>
          <w:sz w:val="24"/>
          <w:szCs w:val="24"/>
        </w:rPr>
        <w:t>речевые</w:t>
      </w:r>
      <w:r w:rsidRPr="005679DD">
        <w:rPr>
          <w:rFonts w:ascii="Times New Roman" w:hAnsi="Times New Roman" w:cs="Times New Roman"/>
          <w:sz w:val="24"/>
          <w:szCs w:val="24"/>
          <w:lang w:val="en-US"/>
        </w:rPr>
        <w:t xml:space="preserve"> </w:t>
      </w:r>
      <w:r w:rsidRPr="005679DD">
        <w:rPr>
          <w:rFonts w:ascii="Times New Roman" w:hAnsi="Times New Roman" w:cs="Times New Roman"/>
          <w:sz w:val="24"/>
          <w:szCs w:val="24"/>
        </w:rPr>
        <w:t>клише</w:t>
      </w:r>
      <w:r w:rsidRPr="005679DD">
        <w:rPr>
          <w:rFonts w:ascii="Times New Roman" w:hAnsi="Times New Roman" w:cs="Times New Roman"/>
          <w:sz w:val="24"/>
          <w:szCs w:val="24"/>
          <w:lang w:val="en-US"/>
        </w:rPr>
        <w:t>:  cross the street,  go to the zoo, visit   museum;</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названия  видов транспорта: bus, train, taxi…;</w:t>
      </w:r>
    </w:p>
    <w:p w:rsidR="00124E3A" w:rsidRPr="005679DD" w:rsidRDefault="00124E3A" w:rsidP="005679DD">
      <w:pPr>
        <w:spacing w:after="0"/>
        <w:jc w:val="both"/>
        <w:rPr>
          <w:rFonts w:ascii="Times New Roman" w:hAnsi="Times New Roman" w:cs="Times New Roman"/>
          <w:sz w:val="24"/>
          <w:szCs w:val="24"/>
          <w:lang w:val="en-US"/>
        </w:rPr>
      </w:pPr>
      <w:r w:rsidRPr="005679DD">
        <w:rPr>
          <w:rFonts w:ascii="Times New Roman" w:hAnsi="Times New Roman" w:cs="Times New Roman"/>
          <w:sz w:val="24"/>
          <w:szCs w:val="24"/>
        </w:rPr>
        <w:t>речевые</w:t>
      </w:r>
      <w:r w:rsidRPr="005679DD">
        <w:rPr>
          <w:rFonts w:ascii="Times New Roman" w:hAnsi="Times New Roman" w:cs="Times New Roman"/>
          <w:sz w:val="24"/>
          <w:szCs w:val="24"/>
          <w:lang w:val="en-US"/>
        </w:rPr>
        <w:t xml:space="preserve"> </w:t>
      </w:r>
      <w:r w:rsidRPr="005679DD">
        <w:rPr>
          <w:rFonts w:ascii="Times New Roman" w:hAnsi="Times New Roman" w:cs="Times New Roman"/>
          <w:sz w:val="24"/>
          <w:szCs w:val="24"/>
        </w:rPr>
        <w:t>клише</w:t>
      </w:r>
      <w:r w:rsidRPr="005679DD">
        <w:rPr>
          <w:rFonts w:ascii="Times New Roman" w:hAnsi="Times New Roman" w:cs="Times New Roman"/>
          <w:sz w:val="24"/>
          <w:szCs w:val="24"/>
          <w:lang w:val="en-US"/>
        </w:rPr>
        <w:t>: go by bus, go by train…;</w:t>
      </w:r>
    </w:p>
    <w:p w:rsidR="00124E3A" w:rsidRPr="005679DD" w:rsidRDefault="00124E3A" w:rsidP="005679DD">
      <w:pPr>
        <w:spacing w:after="0"/>
        <w:jc w:val="both"/>
        <w:rPr>
          <w:rFonts w:ascii="Times New Roman" w:hAnsi="Times New Roman" w:cs="Times New Roman"/>
          <w:sz w:val="24"/>
          <w:szCs w:val="24"/>
          <w:lang w:val="en-US"/>
        </w:rPr>
      </w:pPr>
      <w:r w:rsidRPr="005679DD">
        <w:rPr>
          <w:rFonts w:ascii="Times New Roman" w:hAnsi="Times New Roman" w:cs="Times New Roman"/>
          <w:sz w:val="24"/>
          <w:szCs w:val="24"/>
        </w:rPr>
        <w:t>названия</w:t>
      </w:r>
      <w:r w:rsidRPr="005679DD">
        <w:rPr>
          <w:rFonts w:ascii="Times New Roman" w:hAnsi="Times New Roman" w:cs="Times New Roman"/>
          <w:sz w:val="24"/>
          <w:szCs w:val="24"/>
          <w:lang w:val="en-US"/>
        </w:rPr>
        <w:t xml:space="preserve"> </w:t>
      </w:r>
      <w:r w:rsidRPr="005679DD">
        <w:rPr>
          <w:rFonts w:ascii="Times New Roman" w:hAnsi="Times New Roman" w:cs="Times New Roman"/>
          <w:sz w:val="24"/>
          <w:szCs w:val="24"/>
        </w:rPr>
        <w:t>магазинов</w:t>
      </w:r>
      <w:r w:rsidRPr="005679DD">
        <w:rPr>
          <w:rFonts w:ascii="Times New Roman" w:hAnsi="Times New Roman" w:cs="Times New Roman"/>
          <w:sz w:val="24"/>
          <w:szCs w:val="24"/>
          <w:lang w:val="en-US"/>
        </w:rPr>
        <w:t>: bakery, sweetshop, stationery shop, grocery, market, supermarket...;</w:t>
      </w:r>
    </w:p>
    <w:p w:rsidR="00124E3A" w:rsidRPr="005679DD" w:rsidRDefault="00124E3A" w:rsidP="005679DD">
      <w:pPr>
        <w:spacing w:after="0"/>
        <w:jc w:val="both"/>
        <w:rPr>
          <w:rFonts w:ascii="Times New Roman" w:hAnsi="Times New Roman" w:cs="Times New Roman"/>
          <w:sz w:val="24"/>
          <w:szCs w:val="24"/>
          <w:lang w:val="en-US"/>
        </w:rPr>
      </w:pPr>
      <w:r w:rsidRPr="005679DD">
        <w:rPr>
          <w:rFonts w:ascii="Times New Roman" w:hAnsi="Times New Roman" w:cs="Times New Roman"/>
          <w:sz w:val="24"/>
          <w:szCs w:val="24"/>
        </w:rPr>
        <w:t>названия</w:t>
      </w:r>
      <w:r w:rsidRPr="005679DD">
        <w:rPr>
          <w:rFonts w:ascii="Times New Roman" w:hAnsi="Times New Roman" w:cs="Times New Roman"/>
          <w:sz w:val="24"/>
          <w:szCs w:val="24"/>
          <w:lang w:val="en-US"/>
        </w:rPr>
        <w:t xml:space="preserve"> </w:t>
      </w:r>
      <w:r w:rsidRPr="005679DD">
        <w:rPr>
          <w:rFonts w:ascii="Times New Roman" w:hAnsi="Times New Roman" w:cs="Times New Roman"/>
          <w:sz w:val="24"/>
          <w:szCs w:val="24"/>
        </w:rPr>
        <w:t>блюд</w:t>
      </w:r>
      <w:r w:rsidRPr="005679DD">
        <w:rPr>
          <w:rFonts w:ascii="Times New Roman" w:hAnsi="Times New Roman" w:cs="Times New Roman"/>
          <w:sz w:val="24"/>
          <w:szCs w:val="24"/>
          <w:lang w:val="en-US"/>
        </w:rPr>
        <w:t xml:space="preserve"> </w:t>
      </w:r>
      <w:r w:rsidRPr="005679DD">
        <w:rPr>
          <w:rFonts w:ascii="Times New Roman" w:hAnsi="Times New Roman" w:cs="Times New Roman"/>
          <w:sz w:val="24"/>
          <w:szCs w:val="24"/>
        </w:rPr>
        <w:t>в</w:t>
      </w:r>
      <w:r w:rsidRPr="005679DD">
        <w:rPr>
          <w:rFonts w:ascii="Times New Roman" w:hAnsi="Times New Roman" w:cs="Times New Roman"/>
          <w:sz w:val="24"/>
          <w:szCs w:val="24"/>
          <w:lang w:val="en-US"/>
        </w:rPr>
        <w:t xml:space="preserve"> </w:t>
      </w:r>
      <w:r w:rsidRPr="005679DD">
        <w:rPr>
          <w:rFonts w:ascii="Times New Roman" w:hAnsi="Times New Roman" w:cs="Times New Roman"/>
          <w:sz w:val="24"/>
          <w:szCs w:val="24"/>
        </w:rPr>
        <w:t>кафе</w:t>
      </w:r>
      <w:r w:rsidRPr="005679DD">
        <w:rPr>
          <w:rFonts w:ascii="Times New Roman" w:hAnsi="Times New Roman" w:cs="Times New Roman"/>
          <w:sz w:val="24"/>
          <w:szCs w:val="24"/>
          <w:lang w:val="en-US"/>
        </w:rPr>
        <w:t>: ice cream, cup of coffee, hot chocolate, pizza…</w:t>
      </w:r>
    </w:p>
    <w:p w:rsidR="00124E3A" w:rsidRPr="005679DD" w:rsidRDefault="00124E3A" w:rsidP="005679DD">
      <w:pPr>
        <w:spacing w:after="0"/>
        <w:jc w:val="both"/>
        <w:rPr>
          <w:rFonts w:ascii="Times New Roman" w:hAnsi="Times New Roman" w:cs="Times New Roman"/>
          <w:sz w:val="24"/>
          <w:szCs w:val="24"/>
          <w:lang w:val="en-US"/>
        </w:rPr>
      </w:pP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lastRenderedPageBreak/>
        <w:t>Раздел 3  Моя любимая еда.</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Тема 1. Пикник.</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Тема 2. Правильное питание.</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Тема 3.  Приготовление  еды.</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Характеристика деятельности обучающихся по основным видам учебной деятельности.</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В области монологической формы речи:</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 xml:space="preserve"> составлять голосовое сообщение с предложениями, что взять с собой на пикник;</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записывать коллективный видео блог с рецептами любимых блюд;</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составлять презентацию о правильном питании;</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В области письма:</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составлять рецепт любимого блюда;</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составлять список продуктов для пикника;</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составлять электронное письмо с приглашением на пикник.</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Примерный лексико-грамматический материал.</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Изучение тематики Раздела 3 предполагает овладение лексическими единицами (словами, словосочетаниями, лексико-грамматическими единствами,  речевыми клише) в объеме не менее 45.  Предполагается введение в речь следующих конструкций:</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 xml:space="preserve"> Неисчисляемые существительные с местоимением some для обозначения количества: some juice, some pie;</w:t>
      </w:r>
    </w:p>
    <w:p w:rsidR="00124E3A" w:rsidRPr="005679DD" w:rsidRDefault="00124E3A" w:rsidP="005679DD">
      <w:pPr>
        <w:spacing w:after="0"/>
        <w:jc w:val="both"/>
        <w:rPr>
          <w:rFonts w:ascii="Times New Roman" w:hAnsi="Times New Roman" w:cs="Times New Roman"/>
          <w:sz w:val="24"/>
          <w:szCs w:val="24"/>
          <w:lang w:val="en-US"/>
        </w:rPr>
      </w:pPr>
      <w:r w:rsidRPr="005679DD">
        <w:rPr>
          <w:rFonts w:ascii="Times New Roman" w:hAnsi="Times New Roman" w:cs="Times New Roman"/>
          <w:sz w:val="24"/>
          <w:szCs w:val="24"/>
        </w:rPr>
        <w:t xml:space="preserve"> речевые</w:t>
      </w:r>
      <w:r w:rsidRPr="005679DD">
        <w:rPr>
          <w:rFonts w:ascii="Times New Roman" w:hAnsi="Times New Roman" w:cs="Times New Roman"/>
          <w:sz w:val="24"/>
          <w:szCs w:val="24"/>
          <w:lang w:val="en-US"/>
        </w:rPr>
        <w:t xml:space="preserve"> </w:t>
      </w:r>
      <w:r w:rsidRPr="005679DD">
        <w:rPr>
          <w:rFonts w:ascii="Times New Roman" w:hAnsi="Times New Roman" w:cs="Times New Roman"/>
          <w:sz w:val="24"/>
          <w:szCs w:val="24"/>
        </w:rPr>
        <w:t>модели</w:t>
      </w:r>
      <w:r w:rsidRPr="005679DD">
        <w:rPr>
          <w:rFonts w:ascii="Times New Roman" w:hAnsi="Times New Roman" w:cs="Times New Roman"/>
          <w:sz w:val="24"/>
          <w:szCs w:val="24"/>
          <w:lang w:val="en-US"/>
        </w:rPr>
        <w:t>: How about…?/What about…?;</w:t>
      </w:r>
    </w:p>
    <w:p w:rsidR="00124E3A" w:rsidRPr="002A38E3" w:rsidRDefault="00124E3A" w:rsidP="005679DD">
      <w:pPr>
        <w:spacing w:after="0"/>
        <w:jc w:val="both"/>
        <w:rPr>
          <w:rFonts w:ascii="Times New Roman" w:hAnsi="Times New Roman" w:cs="Times New Roman"/>
          <w:sz w:val="24"/>
          <w:szCs w:val="24"/>
          <w:lang w:val="en-US"/>
        </w:rPr>
      </w:pPr>
      <w:r w:rsidRPr="005679DD">
        <w:rPr>
          <w:rFonts w:ascii="Times New Roman" w:hAnsi="Times New Roman" w:cs="Times New Roman"/>
          <w:sz w:val="24"/>
          <w:szCs w:val="24"/>
          <w:lang w:val="en-US"/>
        </w:rPr>
        <w:t xml:space="preserve"> </w:t>
      </w:r>
      <w:r w:rsidRPr="005679DD">
        <w:rPr>
          <w:rFonts w:ascii="Times New Roman" w:hAnsi="Times New Roman" w:cs="Times New Roman"/>
          <w:sz w:val="24"/>
          <w:szCs w:val="24"/>
        </w:rPr>
        <w:t xml:space="preserve">have got для перечисления личных школьных принадлежностей (I’ve got … </w:t>
      </w:r>
      <w:r w:rsidRPr="002A38E3">
        <w:rPr>
          <w:rFonts w:ascii="Times New Roman" w:hAnsi="Times New Roman" w:cs="Times New Roman"/>
          <w:sz w:val="24"/>
          <w:szCs w:val="24"/>
          <w:lang w:val="en-US"/>
        </w:rPr>
        <w:t>Have you got …? I haven’t got);</w:t>
      </w:r>
    </w:p>
    <w:p w:rsidR="00124E3A" w:rsidRPr="002A38E3" w:rsidRDefault="00124E3A" w:rsidP="005679DD">
      <w:pPr>
        <w:spacing w:after="0"/>
        <w:jc w:val="both"/>
        <w:rPr>
          <w:rFonts w:ascii="Times New Roman" w:hAnsi="Times New Roman" w:cs="Times New Roman"/>
          <w:sz w:val="24"/>
          <w:szCs w:val="24"/>
          <w:lang w:val="en-US"/>
        </w:rPr>
      </w:pPr>
      <w:r w:rsidRPr="002A38E3">
        <w:rPr>
          <w:rFonts w:ascii="Times New Roman" w:hAnsi="Times New Roman" w:cs="Times New Roman"/>
          <w:sz w:val="24"/>
          <w:szCs w:val="24"/>
          <w:lang w:val="en-US"/>
        </w:rPr>
        <w:t xml:space="preserve"> </w:t>
      </w:r>
      <w:r w:rsidRPr="005679DD">
        <w:rPr>
          <w:rFonts w:ascii="Times New Roman" w:hAnsi="Times New Roman" w:cs="Times New Roman"/>
          <w:sz w:val="24"/>
          <w:szCs w:val="24"/>
        </w:rPr>
        <w:t>конструкция</w:t>
      </w:r>
      <w:r w:rsidRPr="002A38E3">
        <w:rPr>
          <w:rFonts w:ascii="Times New Roman" w:hAnsi="Times New Roman" w:cs="Times New Roman"/>
          <w:sz w:val="24"/>
          <w:szCs w:val="24"/>
          <w:lang w:val="en-US"/>
        </w:rPr>
        <w:t xml:space="preserve">  let’s  </w:t>
      </w:r>
      <w:r w:rsidRPr="005679DD">
        <w:rPr>
          <w:rFonts w:ascii="Times New Roman" w:hAnsi="Times New Roman" w:cs="Times New Roman"/>
          <w:sz w:val="24"/>
          <w:szCs w:val="24"/>
        </w:rPr>
        <w:t>для</w:t>
      </w:r>
      <w:r w:rsidRPr="002A38E3">
        <w:rPr>
          <w:rFonts w:ascii="Times New Roman" w:hAnsi="Times New Roman" w:cs="Times New Roman"/>
          <w:sz w:val="24"/>
          <w:szCs w:val="24"/>
          <w:lang w:val="en-US"/>
        </w:rPr>
        <w:t xml:space="preserve"> </w:t>
      </w:r>
      <w:r w:rsidRPr="005679DD">
        <w:rPr>
          <w:rFonts w:ascii="Times New Roman" w:hAnsi="Times New Roman" w:cs="Times New Roman"/>
          <w:sz w:val="24"/>
          <w:szCs w:val="24"/>
        </w:rPr>
        <w:t>выражения</w:t>
      </w:r>
      <w:r w:rsidRPr="002A38E3">
        <w:rPr>
          <w:rFonts w:ascii="Times New Roman" w:hAnsi="Times New Roman" w:cs="Times New Roman"/>
          <w:sz w:val="24"/>
          <w:szCs w:val="24"/>
          <w:lang w:val="en-US"/>
        </w:rPr>
        <w:t xml:space="preserve"> </w:t>
      </w:r>
      <w:r w:rsidRPr="005679DD">
        <w:rPr>
          <w:rFonts w:ascii="Times New Roman" w:hAnsi="Times New Roman" w:cs="Times New Roman"/>
          <w:sz w:val="24"/>
          <w:szCs w:val="24"/>
        </w:rPr>
        <w:t>предложений</w:t>
      </w:r>
      <w:r w:rsidRPr="002A38E3">
        <w:rPr>
          <w:rFonts w:ascii="Times New Roman" w:hAnsi="Times New Roman" w:cs="Times New Roman"/>
          <w:sz w:val="24"/>
          <w:szCs w:val="24"/>
          <w:lang w:val="en-US"/>
        </w:rPr>
        <w:t xml:space="preserve"> </w:t>
      </w:r>
      <w:r w:rsidRPr="005679DD">
        <w:rPr>
          <w:rFonts w:ascii="Times New Roman" w:hAnsi="Times New Roman" w:cs="Times New Roman"/>
          <w:sz w:val="24"/>
          <w:szCs w:val="24"/>
        </w:rPr>
        <w:t>типа</w:t>
      </w:r>
      <w:r w:rsidRPr="002A38E3">
        <w:rPr>
          <w:rFonts w:ascii="Times New Roman" w:hAnsi="Times New Roman" w:cs="Times New Roman"/>
          <w:sz w:val="24"/>
          <w:szCs w:val="24"/>
          <w:lang w:val="en-US"/>
        </w:rPr>
        <w:t>: let’s  have a picnic, lets’ take some lemonade;</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Конструкция Would you like …? для использования в ситуации общения на пикнике;</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 xml:space="preserve"> повелительное наклонение для описаний инструкций к рецепту блюда: take some bread, add sugar… .</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Лексический  материал отбирается с учетом тематики общения Раздела 3:</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 xml:space="preserve"> названия продуктов питания: milk, sausage, bread, cheese и др.;</w:t>
      </w:r>
    </w:p>
    <w:p w:rsidR="00124E3A" w:rsidRPr="005679DD" w:rsidRDefault="00124E3A" w:rsidP="005679DD">
      <w:pPr>
        <w:spacing w:after="0"/>
        <w:jc w:val="both"/>
        <w:rPr>
          <w:rFonts w:ascii="Times New Roman" w:hAnsi="Times New Roman" w:cs="Times New Roman"/>
          <w:sz w:val="24"/>
          <w:szCs w:val="24"/>
          <w:lang w:val="en-US"/>
        </w:rPr>
      </w:pPr>
      <w:r w:rsidRPr="005679DD">
        <w:rPr>
          <w:rFonts w:ascii="Times New Roman" w:hAnsi="Times New Roman" w:cs="Times New Roman"/>
          <w:sz w:val="24"/>
          <w:szCs w:val="24"/>
        </w:rPr>
        <w:t>названия</w:t>
      </w:r>
      <w:r w:rsidRPr="005679DD">
        <w:rPr>
          <w:rFonts w:ascii="Times New Roman" w:hAnsi="Times New Roman" w:cs="Times New Roman"/>
          <w:sz w:val="24"/>
          <w:szCs w:val="24"/>
          <w:lang w:val="en-US"/>
        </w:rPr>
        <w:t xml:space="preserve"> </w:t>
      </w:r>
      <w:r w:rsidRPr="005679DD">
        <w:rPr>
          <w:rFonts w:ascii="Times New Roman" w:hAnsi="Times New Roman" w:cs="Times New Roman"/>
          <w:sz w:val="24"/>
          <w:szCs w:val="24"/>
        </w:rPr>
        <w:t>блюд</w:t>
      </w:r>
      <w:r w:rsidRPr="005679DD">
        <w:rPr>
          <w:rFonts w:ascii="Times New Roman" w:hAnsi="Times New Roman" w:cs="Times New Roman"/>
          <w:sz w:val="24"/>
          <w:szCs w:val="24"/>
          <w:lang w:val="en-US"/>
        </w:rPr>
        <w:t>: sandwich, pie, milkshake, fruit salad…;</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лексические единицы для описания правильного питания: dairy products, fruit, vegetables…;</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речевые клише для описания правильного питания: eat healthy food, eat less sugar, eat more vegetables… .</w:t>
      </w:r>
    </w:p>
    <w:p w:rsidR="00124E3A" w:rsidRPr="005679DD" w:rsidRDefault="00124E3A" w:rsidP="005679DD">
      <w:pPr>
        <w:spacing w:after="0"/>
        <w:jc w:val="both"/>
        <w:rPr>
          <w:rFonts w:ascii="Times New Roman" w:hAnsi="Times New Roman" w:cs="Times New Roman"/>
          <w:sz w:val="24"/>
          <w:szCs w:val="24"/>
        </w:rPr>
      </w:pP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 xml:space="preserve">Раздел 4. Моя любимая одежда.  </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Тема 1. Летняя и зимняя одежда.</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Тема 2.  Школьная форма.</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Тема 3. Внешний вид.</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Характеристика деятельности обучающихся по основным видам учебной деятельности.</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В области монологической формы речи:</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рассказывать о своих предпочтениях в одежде;</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 xml:space="preserve"> рассказывать о школьной форме своей мечты;</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записывать материал для видео блога с представлением любимой одежды;</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в области письма:</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написать электронное письмо другу с советом, какую одежду взять с собой на каникулы;</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представить в виде презентации или плаката новый дизайн школьной формы;</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составлять плакат со представлением своего костюма для участия в модном шоу.</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Примерный лексико-грамматический материал.</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lastRenderedPageBreak/>
        <w:t>Изучение тематики Раздела 4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 xml:space="preserve"> настоящее продолженное время для описания картинок;</w:t>
      </w:r>
    </w:p>
    <w:p w:rsidR="00124E3A" w:rsidRPr="00F83548" w:rsidRDefault="00124E3A" w:rsidP="005679DD">
      <w:pPr>
        <w:spacing w:after="0"/>
        <w:jc w:val="both"/>
        <w:rPr>
          <w:rFonts w:ascii="Times New Roman" w:hAnsi="Times New Roman" w:cs="Times New Roman"/>
          <w:sz w:val="24"/>
          <w:szCs w:val="24"/>
          <w:lang w:val="en-US"/>
        </w:rPr>
      </w:pPr>
      <w:r w:rsidRPr="005679DD">
        <w:rPr>
          <w:rFonts w:ascii="Times New Roman" w:hAnsi="Times New Roman" w:cs="Times New Roman"/>
          <w:sz w:val="24"/>
          <w:szCs w:val="24"/>
        </w:rPr>
        <w:t xml:space="preserve">have got для рассказа о своей одежде (I’ve got … </w:t>
      </w:r>
      <w:r w:rsidRPr="002A38E3">
        <w:rPr>
          <w:rFonts w:ascii="Times New Roman" w:hAnsi="Times New Roman" w:cs="Times New Roman"/>
          <w:sz w:val="24"/>
          <w:szCs w:val="24"/>
          <w:lang w:val="en-US"/>
        </w:rPr>
        <w:t>Have you got …? I</w:t>
      </w:r>
      <w:r w:rsidRPr="00F83548">
        <w:rPr>
          <w:rFonts w:ascii="Times New Roman" w:hAnsi="Times New Roman" w:cs="Times New Roman"/>
          <w:sz w:val="24"/>
          <w:szCs w:val="24"/>
          <w:lang w:val="en-US"/>
        </w:rPr>
        <w:t xml:space="preserve"> </w:t>
      </w:r>
      <w:r w:rsidRPr="002A38E3">
        <w:rPr>
          <w:rFonts w:ascii="Times New Roman" w:hAnsi="Times New Roman" w:cs="Times New Roman"/>
          <w:sz w:val="24"/>
          <w:szCs w:val="24"/>
          <w:lang w:val="en-US"/>
        </w:rPr>
        <w:t>haven</w:t>
      </w:r>
      <w:r w:rsidRPr="00F83548">
        <w:rPr>
          <w:rFonts w:ascii="Times New Roman" w:hAnsi="Times New Roman" w:cs="Times New Roman"/>
          <w:sz w:val="24"/>
          <w:szCs w:val="24"/>
          <w:lang w:val="en-US"/>
        </w:rPr>
        <w:t>’</w:t>
      </w:r>
      <w:r w:rsidRPr="002A38E3">
        <w:rPr>
          <w:rFonts w:ascii="Times New Roman" w:hAnsi="Times New Roman" w:cs="Times New Roman"/>
          <w:sz w:val="24"/>
          <w:szCs w:val="24"/>
          <w:lang w:val="en-US"/>
        </w:rPr>
        <w:t>t</w:t>
      </w:r>
      <w:r w:rsidRPr="00F83548">
        <w:rPr>
          <w:rFonts w:ascii="Times New Roman" w:hAnsi="Times New Roman" w:cs="Times New Roman"/>
          <w:sz w:val="24"/>
          <w:szCs w:val="24"/>
          <w:lang w:val="en-US"/>
        </w:rPr>
        <w:t xml:space="preserve"> </w:t>
      </w:r>
      <w:r w:rsidRPr="002A38E3">
        <w:rPr>
          <w:rFonts w:ascii="Times New Roman" w:hAnsi="Times New Roman" w:cs="Times New Roman"/>
          <w:sz w:val="24"/>
          <w:szCs w:val="24"/>
          <w:lang w:val="en-US"/>
        </w:rPr>
        <w:t>got</w:t>
      </w:r>
      <w:r w:rsidRPr="00F83548">
        <w:rPr>
          <w:rFonts w:ascii="Times New Roman" w:hAnsi="Times New Roman" w:cs="Times New Roman"/>
          <w:sz w:val="24"/>
          <w:szCs w:val="24"/>
          <w:lang w:val="en-US"/>
        </w:rPr>
        <w:t>);</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сравнительную степень имен прилагательных (warmer, longer, cheaper);</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конструкция look + прилагательное   для выражения описания внешнего вида и одежды (it looks nice);</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конструкции I usually wear и I’m wearing для сравнения настоящего простого времени и настоящего продолженного времени.</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Лексический  материал отбирается с учетом тематики общения Раздела 4:</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 xml:space="preserve"> названия предметов повседневной одежды: skirt, T-shirt, jeans, coat, hat и др.;</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названия предметов одежды для школы: jacket, shirt, trousers и др.;</w:t>
      </w:r>
    </w:p>
    <w:p w:rsidR="00124E3A" w:rsidRPr="005679DD" w:rsidRDefault="00124E3A" w:rsidP="005679DD">
      <w:pPr>
        <w:spacing w:after="0"/>
        <w:jc w:val="both"/>
        <w:rPr>
          <w:rFonts w:ascii="Times New Roman" w:hAnsi="Times New Roman" w:cs="Times New Roman"/>
          <w:sz w:val="24"/>
          <w:szCs w:val="24"/>
          <w:lang w:val="en-US"/>
        </w:rPr>
      </w:pPr>
      <w:r w:rsidRPr="005679DD">
        <w:rPr>
          <w:rFonts w:ascii="Times New Roman" w:hAnsi="Times New Roman" w:cs="Times New Roman"/>
          <w:sz w:val="24"/>
          <w:szCs w:val="24"/>
        </w:rPr>
        <w:t>обувь</w:t>
      </w:r>
      <w:r w:rsidRPr="005679DD">
        <w:rPr>
          <w:rFonts w:ascii="Times New Roman" w:hAnsi="Times New Roman" w:cs="Times New Roman"/>
          <w:sz w:val="24"/>
          <w:szCs w:val="24"/>
          <w:lang w:val="en-US"/>
        </w:rPr>
        <w:t>: shoes, boots;</w:t>
      </w:r>
    </w:p>
    <w:p w:rsidR="00124E3A" w:rsidRPr="005679DD" w:rsidRDefault="00124E3A" w:rsidP="005679DD">
      <w:pPr>
        <w:spacing w:after="0"/>
        <w:jc w:val="both"/>
        <w:rPr>
          <w:rFonts w:ascii="Times New Roman" w:hAnsi="Times New Roman" w:cs="Times New Roman"/>
          <w:sz w:val="24"/>
          <w:szCs w:val="24"/>
          <w:lang w:val="en-US"/>
        </w:rPr>
      </w:pPr>
      <w:r w:rsidRPr="005679DD">
        <w:rPr>
          <w:rFonts w:ascii="Times New Roman" w:hAnsi="Times New Roman" w:cs="Times New Roman"/>
          <w:sz w:val="24"/>
          <w:szCs w:val="24"/>
          <w:lang w:val="en-US"/>
        </w:rPr>
        <w:t xml:space="preserve"> </w:t>
      </w:r>
      <w:r w:rsidRPr="005679DD">
        <w:rPr>
          <w:rFonts w:ascii="Times New Roman" w:hAnsi="Times New Roman" w:cs="Times New Roman"/>
          <w:sz w:val="24"/>
          <w:szCs w:val="24"/>
        </w:rPr>
        <w:t>глаголы</w:t>
      </w:r>
      <w:r w:rsidRPr="005679DD">
        <w:rPr>
          <w:rFonts w:ascii="Times New Roman" w:hAnsi="Times New Roman" w:cs="Times New Roman"/>
          <w:sz w:val="24"/>
          <w:szCs w:val="24"/>
          <w:lang w:val="en-US"/>
        </w:rPr>
        <w:t xml:space="preserve"> put on, take off;</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прилагательные для описания одежды: nice, long, short, warm, beautiful… .</w:t>
      </w:r>
    </w:p>
    <w:p w:rsidR="00124E3A" w:rsidRPr="005679DD" w:rsidRDefault="00124E3A" w:rsidP="005679DD">
      <w:pPr>
        <w:spacing w:after="0"/>
        <w:jc w:val="both"/>
        <w:rPr>
          <w:rFonts w:ascii="Times New Roman" w:hAnsi="Times New Roman" w:cs="Times New Roman"/>
          <w:sz w:val="24"/>
          <w:szCs w:val="24"/>
        </w:rPr>
      </w:pP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8 класс</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III  год обучения иностранному языку.</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Раздел  1.  Природа.</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Тема 1. Погода.</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Тема 2. Мир животных и растений.</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Тема 3. Охрана окружающей среды.</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Характеристика деятельности обучающихся по основным видам учебной деятельности.</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В области монологической формы речи:</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рассказывать о погоде;</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уметь описывать явления природы;</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рассказывать о растениях и животных родного края;</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рассказывать о том, как можно охранять природу;</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в области письма:</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составлять прогноз погоды;</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составлять записку с рекомендациями, что надеть в соответствии с прогнозом погоды;</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составлять постер и текст презентации о животном или растении;</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составлять рекомендации по охране окружающей среды.</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Примерный лексико-грамматический материал.</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Изучение тематики Раздела 1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конструкция There is /there are, с местоимениями some a lot of  в утвердительных предложениях для описание природных явлений и погоды  (There is a lot of snow in winter);</w:t>
      </w:r>
    </w:p>
    <w:p w:rsidR="00124E3A" w:rsidRPr="005679DD" w:rsidRDefault="00124E3A" w:rsidP="005679DD">
      <w:pPr>
        <w:spacing w:after="0"/>
        <w:jc w:val="both"/>
        <w:rPr>
          <w:rFonts w:ascii="Times New Roman" w:hAnsi="Times New Roman" w:cs="Times New Roman"/>
          <w:sz w:val="24"/>
          <w:szCs w:val="24"/>
          <w:lang w:val="en-US"/>
        </w:rPr>
      </w:pPr>
      <w:r w:rsidRPr="005679DD">
        <w:rPr>
          <w:rFonts w:ascii="Times New Roman" w:hAnsi="Times New Roman" w:cs="Times New Roman"/>
          <w:sz w:val="24"/>
          <w:szCs w:val="24"/>
        </w:rPr>
        <w:t>конструкция</w:t>
      </w:r>
      <w:r w:rsidRPr="005679DD">
        <w:rPr>
          <w:rFonts w:ascii="Times New Roman" w:hAnsi="Times New Roman" w:cs="Times New Roman"/>
          <w:sz w:val="24"/>
          <w:szCs w:val="24"/>
          <w:lang w:val="en-US"/>
        </w:rPr>
        <w:t xml:space="preserve"> Is there/are there, there isn’t/there aren’t,  </w:t>
      </w:r>
      <w:r w:rsidRPr="005679DD">
        <w:rPr>
          <w:rFonts w:ascii="Times New Roman" w:hAnsi="Times New Roman" w:cs="Times New Roman"/>
          <w:sz w:val="24"/>
          <w:szCs w:val="24"/>
        </w:rPr>
        <w:t>с</w:t>
      </w:r>
      <w:r w:rsidRPr="005679DD">
        <w:rPr>
          <w:rFonts w:ascii="Times New Roman" w:hAnsi="Times New Roman" w:cs="Times New Roman"/>
          <w:sz w:val="24"/>
          <w:szCs w:val="24"/>
          <w:lang w:val="en-US"/>
        </w:rPr>
        <w:t xml:space="preserve"> </w:t>
      </w:r>
      <w:r w:rsidRPr="005679DD">
        <w:rPr>
          <w:rFonts w:ascii="Times New Roman" w:hAnsi="Times New Roman" w:cs="Times New Roman"/>
          <w:sz w:val="24"/>
          <w:szCs w:val="24"/>
        </w:rPr>
        <w:t>местоимениями</w:t>
      </w:r>
      <w:r w:rsidRPr="005679DD">
        <w:rPr>
          <w:rFonts w:ascii="Times New Roman" w:hAnsi="Times New Roman" w:cs="Times New Roman"/>
          <w:sz w:val="24"/>
          <w:szCs w:val="24"/>
          <w:lang w:val="en-US"/>
        </w:rPr>
        <w:t xml:space="preserve"> some/any;</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сравнительная и превосходная степень имен прилагательных (colder, the coldest).</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Лексический  материал отбирается с учетом тематики общения раздела 1:</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прилагательные для описания погоды и природных явлений: rainy, sunny, cloudy, windy…;</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названия диких животных и растений:wolf, fox, tiger, squirrel,  bear, flower, tree, oak, rose…;</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Прилагательные для описания дикой природы: dangerous, strong, large, stripy…;</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лексико-грамматические единства для описания действий по охране окружающей среды: recycle paper, not use plastic bags, not throw litter, use water carefully, protect nature….</w:t>
      </w:r>
    </w:p>
    <w:p w:rsidR="00124E3A" w:rsidRPr="005679DD" w:rsidRDefault="00124E3A" w:rsidP="005679DD">
      <w:pPr>
        <w:spacing w:after="0"/>
        <w:jc w:val="both"/>
        <w:rPr>
          <w:rFonts w:ascii="Times New Roman" w:hAnsi="Times New Roman" w:cs="Times New Roman"/>
          <w:sz w:val="24"/>
          <w:szCs w:val="24"/>
        </w:rPr>
      </w:pP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lastRenderedPageBreak/>
        <w:t>Раздел 2. Путешествия.</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Тема.1 Транспорт.</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Тема 2. Поездки на отдых.</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Тема 3. Развлечения на отдыхе.</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Характеристика деятельности обучающихся по основным видам учебной деятельности.</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В области монологической формы речи:</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рассказывать о городском транспорте;</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объяснять маршрут от дома до школы;</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рассказывать о поездках на каникулы с семьей;</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рассказывать  о занятиях на отдыхе;</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в области письма:</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составлять маршрут, как доехать на городском транспорте до места встречи;</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составлять короткое электронное письмо или открытку о событиях на отдыхе;</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составлять алгоритм действий в аэропорту;</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делать пост в  социальных сетях или запись в блоге о своем отдыхе.</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Примерный лексико-грамматический материал.</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Изучение тематики Раздела 2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прошедшее простое время с глаголом to be  в утвердительных, отрицательных, вопросительных предложениях;</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речевая модель с how much is this/ how much are they? для уточнения стоимости;</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прошедшее простое время c правильными глаголами в утвердительных, отрицательных и вопросительных формах.</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Лексический  материал отбирается с учетом тематики общения Раздела 2:</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виды городского транспорта:  bus,  tram, Metro, tube, taxi;</w:t>
      </w:r>
    </w:p>
    <w:p w:rsidR="00124E3A" w:rsidRPr="005679DD" w:rsidRDefault="00124E3A" w:rsidP="005679DD">
      <w:pPr>
        <w:spacing w:after="0"/>
        <w:jc w:val="both"/>
        <w:rPr>
          <w:rFonts w:ascii="Times New Roman" w:hAnsi="Times New Roman" w:cs="Times New Roman"/>
          <w:sz w:val="24"/>
          <w:szCs w:val="24"/>
          <w:lang w:val="en-US"/>
        </w:rPr>
      </w:pPr>
      <w:r w:rsidRPr="005679DD">
        <w:rPr>
          <w:rFonts w:ascii="Times New Roman" w:hAnsi="Times New Roman" w:cs="Times New Roman"/>
          <w:sz w:val="24"/>
          <w:szCs w:val="24"/>
        </w:rPr>
        <w:t xml:space="preserve"> речевые</w:t>
      </w:r>
      <w:r w:rsidRPr="005679DD">
        <w:rPr>
          <w:rFonts w:ascii="Times New Roman" w:hAnsi="Times New Roman" w:cs="Times New Roman"/>
          <w:sz w:val="24"/>
          <w:szCs w:val="24"/>
          <w:lang w:val="en-US"/>
        </w:rPr>
        <w:t xml:space="preserve"> </w:t>
      </w:r>
      <w:r w:rsidRPr="005679DD">
        <w:rPr>
          <w:rFonts w:ascii="Times New Roman" w:hAnsi="Times New Roman" w:cs="Times New Roman"/>
          <w:sz w:val="24"/>
          <w:szCs w:val="24"/>
        </w:rPr>
        <w:t>клише</w:t>
      </w:r>
      <w:r w:rsidRPr="005679DD">
        <w:rPr>
          <w:rFonts w:ascii="Times New Roman" w:hAnsi="Times New Roman" w:cs="Times New Roman"/>
          <w:sz w:val="24"/>
          <w:szCs w:val="24"/>
          <w:lang w:val="en-US"/>
        </w:rPr>
        <w:t xml:space="preserve"> </w:t>
      </w:r>
      <w:r w:rsidRPr="005679DD">
        <w:rPr>
          <w:rFonts w:ascii="Times New Roman" w:hAnsi="Times New Roman" w:cs="Times New Roman"/>
          <w:sz w:val="24"/>
          <w:szCs w:val="24"/>
        </w:rPr>
        <w:t>для</w:t>
      </w:r>
      <w:r w:rsidRPr="005679DD">
        <w:rPr>
          <w:rFonts w:ascii="Times New Roman" w:hAnsi="Times New Roman" w:cs="Times New Roman"/>
          <w:sz w:val="24"/>
          <w:szCs w:val="24"/>
          <w:lang w:val="en-US"/>
        </w:rPr>
        <w:t xml:space="preserve"> </w:t>
      </w:r>
      <w:r w:rsidRPr="005679DD">
        <w:rPr>
          <w:rFonts w:ascii="Times New Roman" w:hAnsi="Times New Roman" w:cs="Times New Roman"/>
          <w:sz w:val="24"/>
          <w:szCs w:val="24"/>
        </w:rPr>
        <w:t>описания</w:t>
      </w:r>
      <w:r w:rsidRPr="005679DD">
        <w:rPr>
          <w:rFonts w:ascii="Times New Roman" w:hAnsi="Times New Roman" w:cs="Times New Roman"/>
          <w:sz w:val="24"/>
          <w:szCs w:val="24"/>
          <w:lang w:val="en-US"/>
        </w:rPr>
        <w:t xml:space="preserve"> </w:t>
      </w:r>
      <w:r w:rsidRPr="005679DD">
        <w:rPr>
          <w:rFonts w:ascii="Times New Roman" w:hAnsi="Times New Roman" w:cs="Times New Roman"/>
          <w:sz w:val="24"/>
          <w:szCs w:val="24"/>
        </w:rPr>
        <w:t>ситуаций</w:t>
      </w:r>
      <w:r w:rsidRPr="005679DD">
        <w:rPr>
          <w:rFonts w:ascii="Times New Roman" w:hAnsi="Times New Roman" w:cs="Times New Roman"/>
          <w:sz w:val="24"/>
          <w:szCs w:val="24"/>
          <w:lang w:val="en-US"/>
        </w:rPr>
        <w:t xml:space="preserve"> </w:t>
      </w:r>
      <w:r w:rsidRPr="005679DD">
        <w:rPr>
          <w:rFonts w:ascii="Times New Roman" w:hAnsi="Times New Roman" w:cs="Times New Roman"/>
          <w:sz w:val="24"/>
          <w:szCs w:val="24"/>
        </w:rPr>
        <w:t>в</w:t>
      </w:r>
      <w:r w:rsidRPr="005679DD">
        <w:rPr>
          <w:rFonts w:ascii="Times New Roman" w:hAnsi="Times New Roman" w:cs="Times New Roman"/>
          <w:sz w:val="24"/>
          <w:szCs w:val="24"/>
          <w:lang w:val="en-US"/>
        </w:rPr>
        <w:t xml:space="preserve"> </w:t>
      </w:r>
      <w:r w:rsidRPr="005679DD">
        <w:rPr>
          <w:rFonts w:ascii="Times New Roman" w:hAnsi="Times New Roman" w:cs="Times New Roman"/>
          <w:sz w:val="24"/>
          <w:szCs w:val="24"/>
        </w:rPr>
        <w:t>аэропорту</w:t>
      </w:r>
      <w:r w:rsidRPr="005679DD">
        <w:rPr>
          <w:rFonts w:ascii="Times New Roman" w:hAnsi="Times New Roman" w:cs="Times New Roman"/>
          <w:sz w:val="24"/>
          <w:szCs w:val="24"/>
          <w:lang w:val="en-US"/>
        </w:rPr>
        <w:t>:check in, go through passport control, go to the gates, go to the departures,  flight delay;</w:t>
      </w:r>
    </w:p>
    <w:p w:rsidR="00124E3A" w:rsidRPr="005679DD" w:rsidRDefault="00124E3A" w:rsidP="005679DD">
      <w:pPr>
        <w:spacing w:after="0"/>
        <w:jc w:val="both"/>
        <w:rPr>
          <w:rFonts w:ascii="Times New Roman" w:hAnsi="Times New Roman" w:cs="Times New Roman"/>
          <w:sz w:val="24"/>
          <w:szCs w:val="24"/>
          <w:lang w:val="en-US"/>
        </w:rPr>
      </w:pPr>
      <w:r w:rsidRPr="005679DD">
        <w:rPr>
          <w:rFonts w:ascii="Times New Roman" w:hAnsi="Times New Roman" w:cs="Times New Roman"/>
          <w:sz w:val="24"/>
          <w:szCs w:val="24"/>
        </w:rPr>
        <w:t>названия</w:t>
      </w:r>
      <w:r w:rsidRPr="005679DD">
        <w:rPr>
          <w:rFonts w:ascii="Times New Roman" w:hAnsi="Times New Roman" w:cs="Times New Roman"/>
          <w:sz w:val="24"/>
          <w:szCs w:val="24"/>
          <w:lang w:val="en-US"/>
        </w:rPr>
        <w:t xml:space="preserve"> </w:t>
      </w:r>
      <w:r w:rsidRPr="005679DD">
        <w:rPr>
          <w:rFonts w:ascii="Times New Roman" w:hAnsi="Times New Roman" w:cs="Times New Roman"/>
          <w:sz w:val="24"/>
          <w:szCs w:val="24"/>
        </w:rPr>
        <w:t>предметов</w:t>
      </w:r>
      <w:r w:rsidRPr="005679DD">
        <w:rPr>
          <w:rFonts w:ascii="Times New Roman" w:hAnsi="Times New Roman" w:cs="Times New Roman"/>
          <w:sz w:val="24"/>
          <w:szCs w:val="24"/>
          <w:lang w:val="en-US"/>
        </w:rPr>
        <w:t xml:space="preserve">, </w:t>
      </w:r>
      <w:r w:rsidRPr="005679DD">
        <w:rPr>
          <w:rFonts w:ascii="Times New Roman" w:hAnsi="Times New Roman" w:cs="Times New Roman"/>
          <w:sz w:val="24"/>
          <w:szCs w:val="24"/>
        </w:rPr>
        <w:t>которые</w:t>
      </w:r>
      <w:r w:rsidRPr="005679DD">
        <w:rPr>
          <w:rFonts w:ascii="Times New Roman" w:hAnsi="Times New Roman" w:cs="Times New Roman"/>
          <w:sz w:val="24"/>
          <w:szCs w:val="24"/>
          <w:lang w:val="en-US"/>
        </w:rPr>
        <w:t xml:space="preserve"> </w:t>
      </w:r>
      <w:r w:rsidRPr="005679DD">
        <w:rPr>
          <w:rFonts w:ascii="Times New Roman" w:hAnsi="Times New Roman" w:cs="Times New Roman"/>
          <w:sz w:val="24"/>
          <w:szCs w:val="24"/>
        </w:rPr>
        <w:t>понадобятся</w:t>
      </w:r>
      <w:r w:rsidRPr="005679DD">
        <w:rPr>
          <w:rFonts w:ascii="Times New Roman" w:hAnsi="Times New Roman" w:cs="Times New Roman"/>
          <w:sz w:val="24"/>
          <w:szCs w:val="24"/>
          <w:lang w:val="en-US"/>
        </w:rPr>
        <w:t xml:space="preserve"> </w:t>
      </w:r>
      <w:r w:rsidRPr="005679DD">
        <w:rPr>
          <w:rFonts w:ascii="Times New Roman" w:hAnsi="Times New Roman" w:cs="Times New Roman"/>
          <w:sz w:val="24"/>
          <w:szCs w:val="24"/>
        </w:rPr>
        <w:t>в</w:t>
      </w:r>
      <w:r w:rsidRPr="005679DD">
        <w:rPr>
          <w:rFonts w:ascii="Times New Roman" w:hAnsi="Times New Roman" w:cs="Times New Roman"/>
          <w:sz w:val="24"/>
          <w:szCs w:val="24"/>
          <w:lang w:val="en-US"/>
        </w:rPr>
        <w:t xml:space="preserve"> </w:t>
      </w:r>
      <w:r w:rsidRPr="005679DD">
        <w:rPr>
          <w:rFonts w:ascii="Times New Roman" w:hAnsi="Times New Roman" w:cs="Times New Roman"/>
          <w:sz w:val="24"/>
          <w:szCs w:val="24"/>
        </w:rPr>
        <w:t>поездке</w:t>
      </w:r>
      <w:r w:rsidRPr="005679DD">
        <w:rPr>
          <w:rFonts w:ascii="Times New Roman" w:hAnsi="Times New Roman" w:cs="Times New Roman"/>
          <w:sz w:val="24"/>
          <w:szCs w:val="24"/>
          <w:lang w:val="en-US"/>
        </w:rPr>
        <w:t>: passport, suitcase, towel, sunscreen, sunglasses, swimsuit…;</w:t>
      </w:r>
    </w:p>
    <w:p w:rsidR="00124E3A" w:rsidRPr="005679DD" w:rsidRDefault="00124E3A" w:rsidP="005679DD">
      <w:pPr>
        <w:spacing w:after="0"/>
        <w:jc w:val="both"/>
        <w:rPr>
          <w:rFonts w:ascii="Times New Roman" w:hAnsi="Times New Roman" w:cs="Times New Roman"/>
          <w:sz w:val="24"/>
          <w:szCs w:val="24"/>
          <w:lang w:val="en-US"/>
        </w:rPr>
      </w:pPr>
      <w:r w:rsidRPr="005679DD">
        <w:rPr>
          <w:rFonts w:ascii="Times New Roman" w:hAnsi="Times New Roman" w:cs="Times New Roman"/>
          <w:sz w:val="24"/>
          <w:szCs w:val="24"/>
        </w:rPr>
        <w:t>речевые</w:t>
      </w:r>
      <w:r w:rsidRPr="005679DD">
        <w:rPr>
          <w:rFonts w:ascii="Times New Roman" w:hAnsi="Times New Roman" w:cs="Times New Roman"/>
          <w:sz w:val="24"/>
          <w:szCs w:val="24"/>
          <w:lang w:val="en-US"/>
        </w:rPr>
        <w:t xml:space="preserve"> </w:t>
      </w:r>
      <w:r w:rsidRPr="005679DD">
        <w:rPr>
          <w:rFonts w:ascii="Times New Roman" w:hAnsi="Times New Roman" w:cs="Times New Roman"/>
          <w:sz w:val="24"/>
          <w:szCs w:val="24"/>
        </w:rPr>
        <w:t>клише</w:t>
      </w:r>
      <w:r w:rsidRPr="005679DD">
        <w:rPr>
          <w:rFonts w:ascii="Times New Roman" w:hAnsi="Times New Roman" w:cs="Times New Roman"/>
          <w:sz w:val="24"/>
          <w:szCs w:val="24"/>
          <w:lang w:val="en-US"/>
        </w:rPr>
        <w:t xml:space="preserve"> </w:t>
      </w:r>
      <w:r w:rsidRPr="005679DD">
        <w:rPr>
          <w:rFonts w:ascii="Times New Roman" w:hAnsi="Times New Roman" w:cs="Times New Roman"/>
          <w:sz w:val="24"/>
          <w:szCs w:val="24"/>
        </w:rPr>
        <w:t>для</w:t>
      </w:r>
      <w:r w:rsidRPr="005679DD">
        <w:rPr>
          <w:rFonts w:ascii="Times New Roman" w:hAnsi="Times New Roman" w:cs="Times New Roman"/>
          <w:sz w:val="24"/>
          <w:szCs w:val="24"/>
          <w:lang w:val="en-US"/>
        </w:rPr>
        <w:t xml:space="preserve"> </w:t>
      </w:r>
      <w:r w:rsidRPr="005679DD">
        <w:rPr>
          <w:rFonts w:ascii="Times New Roman" w:hAnsi="Times New Roman" w:cs="Times New Roman"/>
          <w:sz w:val="24"/>
          <w:szCs w:val="24"/>
        </w:rPr>
        <w:t>описания</w:t>
      </w:r>
      <w:r w:rsidRPr="005679DD">
        <w:rPr>
          <w:rFonts w:ascii="Times New Roman" w:hAnsi="Times New Roman" w:cs="Times New Roman"/>
          <w:sz w:val="24"/>
          <w:szCs w:val="24"/>
          <w:lang w:val="en-US"/>
        </w:rPr>
        <w:t xml:space="preserve">  </w:t>
      </w:r>
      <w:r w:rsidRPr="005679DD">
        <w:rPr>
          <w:rFonts w:ascii="Times New Roman" w:hAnsi="Times New Roman" w:cs="Times New Roman"/>
          <w:sz w:val="24"/>
          <w:szCs w:val="24"/>
        </w:rPr>
        <w:t>занятий</w:t>
      </w:r>
      <w:r w:rsidRPr="005679DD">
        <w:rPr>
          <w:rFonts w:ascii="Times New Roman" w:hAnsi="Times New Roman" w:cs="Times New Roman"/>
          <w:sz w:val="24"/>
          <w:szCs w:val="24"/>
          <w:lang w:val="en-US"/>
        </w:rPr>
        <w:t xml:space="preserve"> </w:t>
      </w:r>
      <w:r w:rsidRPr="005679DD">
        <w:rPr>
          <w:rFonts w:ascii="Times New Roman" w:hAnsi="Times New Roman" w:cs="Times New Roman"/>
          <w:sz w:val="24"/>
          <w:szCs w:val="24"/>
        </w:rPr>
        <w:t>во</w:t>
      </w:r>
      <w:r w:rsidRPr="005679DD">
        <w:rPr>
          <w:rFonts w:ascii="Times New Roman" w:hAnsi="Times New Roman" w:cs="Times New Roman"/>
          <w:sz w:val="24"/>
          <w:szCs w:val="24"/>
          <w:lang w:val="en-US"/>
        </w:rPr>
        <w:t xml:space="preserve"> </w:t>
      </w:r>
      <w:r w:rsidRPr="005679DD">
        <w:rPr>
          <w:rFonts w:ascii="Times New Roman" w:hAnsi="Times New Roman" w:cs="Times New Roman"/>
          <w:sz w:val="24"/>
          <w:szCs w:val="24"/>
        </w:rPr>
        <w:t>время</w:t>
      </w:r>
      <w:r w:rsidRPr="005679DD">
        <w:rPr>
          <w:rFonts w:ascii="Times New Roman" w:hAnsi="Times New Roman" w:cs="Times New Roman"/>
          <w:sz w:val="24"/>
          <w:szCs w:val="24"/>
          <w:lang w:val="en-US"/>
        </w:rPr>
        <w:t xml:space="preserve"> </w:t>
      </w:r>
      <w:r w:rsidRPr="005679DD">
        <w:rPr>
          <w:rFonts w:ascii="Times New Roman" w:hAnsi="Times New Roman" w:cs="Times New Roman"/>
          <w:sz w:val="24"/>
          <w:szCs w:val="24"/>
        </w:rPr>
        <w:t>отдыха</w:t>
      </w:r>
      <w:r w:rsidRPr="005679DD">
        <w:rPr>
          <w:rFonts w:ascii="Times New Roman" w:hAnsi="Times New Roman" w:cs="Times New Roman"/>
          <w:sz w:val="24"/>
          <w:szCs w:val="24"/>
          <w:lang w:val="en-US"/>
        </w:rPr>
        <w:t>: go to water park, go to the beach, go surfing, go downhill skiing, go to the  theme park.</w:t>
      </w:r>
    </w:p>
    <w:p w:rsidR="00124E3A" w:rsidRPr="005679DD" w:rsidRDefault="00124E3A" w:rsidP="005679DD">
      <w:pPr>
        <w:spacing w:after="0"/>
        <w:jc w:val="both"/>
        <w:rPr>
          <w:rFonts w:ascii="Times New Roman" w:hAnsi="Times New Roman" w:cs="Times New Roman"/>
          <w:sz w:val="24"/>
          <w:szCs w:val="24"/>
          <w:lang w:val="en-US"/>
        </w:rPr>
      </w:pP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Раздел 3. Профессии и работа</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Тема 1. Мир профессий.</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Тема 2. Профессии в семье.</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Тема 3. Выбор профессии.</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Характеристика деятельности обучающихся по основным видам учебной деятельности.</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В области монологической формы речи:</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рассказывать о любимой профессии;</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описывать профессиональные обязанности членов семьи;</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описывать рабочее место для представителей разных профессий;</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в области письма:</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составить презентацию о профессии;</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составлять плакат о профессиях будущего;</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заполнять анкету о своих интересах для определения подходящей профессии.</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Примерный лексико-грамматический материал.</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lastRenderedPageBreak/>
        <w:t>Изучение тематики Раздела 3  предполагает овладение лексическими единицами (словами, словосочетаниями, лексико-грамматическими единствами,  речевыми клише) в объеме не менее 45.  Предполагается введение в речь следующих конструкций:</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модальный глагол have to + инфинитив для описания обязанностей;</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оборот to be going to + инфинитив для сообщения о планах на будущее;</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оборот  there is/ there are  для описания рабочего места (повторение);</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простое настоящее время с наречиями повторности для выражения регулярных действий (повторение).</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Лексический  материал отбирается с учетом тематики общения раздела 3:</w:t>
      </w:r>
    </w:p>
    <w:p w:rsidR="00124E3A" w:rsidRPr="005679DD" w:rsidRDefault="00124E3A" w:rsidP="005679DD">
      <w:pPr>
        <w:spacing w:after="0"/>
        <w:jc w:val="both"/>
        <w:rPr>
          <w:rFonts w:ascii="Times New Roman" w:hAnsi="Times New Roman" w:cs="Times New Roman"/>
          <w:sz w:val="24"/>
          <w:szCs w:val="24"/>
          <w:lang w:val="en-US"/>
        </w:rPr>
      </w:pPr>
      <w:r w:rsidRPr="005679DD">
        <w:rPr>
          <w:rFonts w:ascii="Times New Roman" w:hAnsi="Times New Roman" w:cs="Times New Roman"/>
          <w:sz w:val="24"/>
          <w:szCs w:val="24"/>
        </w:rPr>
        <w:t>названия</w:t>
      </w:r>
      <w:r w:rsidRPr="005679DD">
        <w:rPr>
          <w:rFonts w:ascii="Times New Roman" w:hAnsi="Times New Roman" w:cs="Times New Roman"/>
          <w:sz w:val="24"/>
          <w:szCs w:val="24"/>
          <w:lang w:val="en-US"/>
        </w:rPr>
        <w:t xml:space="preserve"> </w:t>
      </w:r>
      <w:r w:rsidRPr="005679DD">
        <w:rPr>
          <w:rFonts w:ascii="Times New Roman" w:hAnsi="Times New Roman" w:cs="Times New Roman"/>
          <w:sz w:val="24"/>
          <w:szCs w:val="24"/>
        </w:rPr>
        <w:t>профессий</w:t>
      </w:r>
      <w:r w:rsidRPr="005679DD">
        <w:rPr>
          <w:rFonts w:ascii="Times New Roman" w:hAnsi="Times New Roman" w:cs="Times New Roman"/>
          <w:sz w:val="24"/>
          <w:szCs w:val="24"/>
          <w:lang w:val="en-US"/>
        </w:rPr>
        <w:t>: doctor, engineer, driver, pizza maker, vet, programmer, singer…;</w:t>
      </w:r>
    </w:p>
    <w:p w:rsidR="00124E3A" w:rsidRPr="005679DD" w:rsidRDefault="00124E3A" w:rsidP="005679DD">
      <w:pPr>
        <w:spacing w:after="0"/>
        <w:jc w:val="both"/>
        <w:rPr>
          <w:rFonts w:ascii="Times New Roman" w:hAnsi="Times New Roman" w:cs="Times New Roman"/>
          <w:sz w:val="24"/>
          <w:szCs w:val="24"/>
          <w:lang w:val="en-US"/>
        </w:rPr>
      </w:pPr>
      <w:r w:rsidRPr="005679DD">
        <w:rPr>
          <w:rFonts w:ascii="Times New Roman" w:hAnsi="Times New Roman" w:cs="Times New Roman"/>
          <w:sz w:val="24"/>
          <w:szCs w:val="24"/>
          <w:lang w:val="en-US"/>
        </w:rPr>
        <w:t xml:space="preserve"> </w:t>
      </w:r>
      <w:r w:rsidRPr="005679DD">
        <w:rPr>
          <w:rFonts w:ascii="Times New Roman" w:hAnsi="Times New Roman" w:cs="Times New Roman"/>
          <w:sz w:val="24"/>
          <w:szCs w:val="24"/>
        </w:rPr>
        <w:t>лексико</w:t>
      </w:r>
      <w:r w:rsidRPr="005679DD">
        <w:rPr>
          <w:rFonts w:ascii="Times New Roman" w:hAnsi="Times New Roman" w:cs="Times New Roman"/>
          <w:sz w:val="24"/>
          <w:szCs w:val="24"/>
          <w:lang w:val="en-US"/>
        </w:rPr>
        <w:t>-</w:t>
      </w:r>
      <w:r w:rsidRPr="005679DD">
        <w:rPr>
          <w:rFonts w:ascii="Times New Roman" w:hAnsi="Times New Roman" w:cs="Times New Roman"/>
          <w:sz w:val="24"/>
          <w:szCs w:val="24"/>
        </w:rPr>
        <w:t>грамматические</w:t>
      </w:r>
      <w:r w:rsidRPr="005679DD">
        <w:rPr>
          <w:rFonts w:ascii="Times New Roman" w:hAnsi="Times New Roman" w:cs="Times New Roman"/>
          <w:sz w:val="24"/>
          <w:szCs w:val="24"/>
          <w:lang w:val="en-US"/>
        </w:rPr>
        <w:t xml:space="preserve"> </w:t>
      </w:r>
      <w:r w:rsidRPr="005679DD">
        <w:rPr>
          <w:rFonts w:ascii="Times New Roman" w:hAnsi="Times New Roman" w:cs="Times New Roman"/>
          <w:sz w:val="24"/>
          <w:szCs w:val="24"/>
        </w:rPr>
        <w:t>единства</w:t>
      </w:r>
      <w:r w:rsidRPr="005679DD">
        <w:rPr>
          <w:rFonts w:ascii="Times New Roman" w:hAnsi="Times New Roman" w:cs="Times New Roman"/>
          <w:sz w:val="24"/>
          <w:szCs w:val="24"/>
          <w:lang w:val="en-US"/>
        </w:rPr>
        <w:t xml:space="preserve">, </w:t>
      </w:r>
      <w:r w:rsidRPr="005679DD">
        <w:rPr>
          <w:rFonts w:ascii="Times New Roman" w:hAnsi="Times New Roman" w:cs="Times New Roman"/>
          <w:sz w:val="24"/>
          <w:szCs w:val="24"/>
        </w:rPr>
        <w:t>связанные</w:t>
      </w:r>
      <w:r w:rsidRPr="005679DD">
        <w:rPr>
          <w:rFonts w:ascii="Times New Roman" w:hAnsi="Times New Roman" w:cs="Times New Roman"/>
          <w:sz w:val="24"/>
          <w:szCs w:val="24"/>
          <w:lang w:val="en-US"/>
        </w:rPr>
        <w:t xml:space="preserve"> </w:t>
      </w:r>
      <w:r w:rsidRPr="005679DD">
        <w:rPr>
          <w:rFonts w:ascii="Times New Roman" w:hAnsi="Times New Roman" w:cs="Times New Roman"/>
          <w:sz w:val="24"/>
          <w:szCs w:val="24"/>
        </w:rPr>
        <w:t>с</w:t>
      </w:r>
      <w:r w:rsidRPr="005679DD">
        <w:rPr>
          <w:rFonts w:ascii="Times New Roman" w:hAnsi="Times New Roman" w:cs="Times New Roman"/>
          <w:sz w:val="24"/>
          <w:szCs w:val="24"/>
          <w:lang w:val="en-US"/>
        </w:rPr>
        <w:t xml:space="preserve"> </w:t>
      </w:r>
      <w:r w:rsidRPr="005679DD">
        <w:rPr>
          <w:rFonts w:ascii="Times New Roman" w:hAnsi="Times New Roman" w:cs="Times New Roman"/>
          <w:sz w:val="24"/>
          <w:szCs w:val="24"/>
        </w:rPr>
        <w:t>профессиями</w:t>
      </w:r>
      <w:r w:rsidRPr="005679DD">
        <w:rPr>
          <w:rFonts w:ascii="Times New Roman" w:hAnsi="Times New Roman" w:cs="Times New Roman"/>
          <w:sz w:val="24"/>
          <w:szCs w:val="24"/>
          <w:lang w:val="en-US"/>
        </w:rPr>
        <w:t>: treat people, treat animals, be good at IT, to cook pizza, work in the office …;</w:t>
      </w:r>
    </w:p>
    <w:p w:rsidR="00124E3A" w:rsidRPr="005679DD" w:rsidRDefault="00124E3A" w:rsidP="005679DD">
      <w:pPr>
        <w:spacing w:after="0"/>
        <w:jc w:val="both"/>
        <w:rPr>
          <w:rFonts w:ascii="Times New Roman" w:hAnsi="Times New Roman" w:cs="Times New Roman"/>
          <w:sz w:val="24"/>
          <w:szCs w:val="24"/>
          <w:lang w:val="en-US"/>
        </w:rPr>
      </w:pPr>
      <w:r w:rsidRPr="005679DD">
        <w:rPr>
          <w:rFonts w:ascii="Times New Roman" w:hAnsi="Times New Roman" w:cs="Times New Roman"/>
          <w:sz w:val="24"/>
          <w:szCs w:val="24"/>
        </w:rPr>
        <w:t>клише</w:t>
      </w:r>
      <w:r w:rsidRPr="005679DD">
        <w:rPr>
          <w:rFonts w:ascii="Times New Roman" w:hAnsi="Times New Roman" w:cs="Times New Roman"/>
          <w:sz w:val="24"/>
          <w:szCs w:val="24"/>
          <w:lang w:val="en-US"/>
        </w:rPr>
        <w:t xml:space="preserve"> </w:t>
      </w:r>
      <w:r w:rsidRPr="005679DD">
        <w:rPr>
          <w:rFonts w:ascii="Times New Roman" w:hAnsi="Times New Roman" w:cs="Times New Roman"/>
          <w:sz w:val="24"/>
          <w:szCs w:val="24"/>
        </w:rPr>
        <w:t>для</w:t>
      </w:r>
      <w:r w:rsidRPr="005679DD">
        <w:rPr>
          <w:rFonts w:ascii="Times New Roman" w:hAnsi="Times New Roman" w:cs="Times New Roman"/>
          <w:sz w:val="24"/>
          <w:szCs w:val="24"/>
          <w:lang w:val="en-US"/>
        </w:rPr>
        <w:t xml:space="preserve"> </w:t>
      </w:r>
      <w:r w:rsidRPr="005679DD">
        <w:rPr>
          <w:rFonts w:ascii="Times New Roman" w:hAnsi="Times New Roman" w:cs="Times New Roman"/>
          <w:sz w:val="24"/>
          <w:szCs w:val="24"/>
        </w:rPr>
        <w:t>описания</w:t>
      </w:r>
      <w:r w:rsidRPr="005679DD">
        <w:rPr>
          <w:rFonts w:ascii="Times New Roman" w:hAnsi="Times New Roman" w:cs="Times New Roman"/>
          <w:sz w:val="24"/>
          <w:szCs w:val="24"/>
          <w:lang w:val="en-US"/>
        </w:rPr>
        <w:t xml:space="preserve"> </w:t>
      </w:r>
      <w:r w:rsidRPr="005679DD">
        <w:rPr>
          <w:rFonts w:ascii="Times New Roman" w:hAnsi="Times New Roman" w:cs="Times New Roman"/>
          <w:sz w:val="24"/>
          <w:szCs w:val="24"/>
        </w:rPr>
        <w:t>своих</w:t>
      </w:r>
      <w:r w:rsidRPr="005679DD">
        <w:rPr>
          <w:rFonts w:ascii="Times New Roman" w:hAnsi="Times New Roman" w:cs="Times New Roman"/>
          <w:sz w:val="24"/>
          <w:szCs w:val="24"/>
          <w:lang w:val="en-US"/>
        </w:rPr>
        <w:t xml:space="preserve"> </w:t>
      </w:r>
      <w:r w:rsidRPr="005679DD">
        <w:rPr>
          <w:rFonts w:ascii="Times New Roman" w:hAnsi="Times New Roman" w:cs="Times New Roman"/>
          <w:sz w:val="24"/>
          <w:szCs w:val="24"/>
        </w:rPr>
        <w:t>интересов</w:t>
      </w:r>
      <w:r w:rsidRPr="005679DD">
        <w:rPr>
          <w:rFonts w:ascii="Times New Roman" w:hAnsi="Times New Roman" w:cs="Times New Roman"/>
          <w:sz w:val="24"/>
          <w:szCs w:val="24"/>
          <w:lang w:val="en-US"/>
        </w:rPr>
        <w:t>: be keen on music, like cooking, enjoy playing computer games; take care of pets, play the piano…;</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лексические единицы, связанные с описанием рабочего места и его оборудованием: cooker, personal computer, printer, white board….</w:t>
      </w:r>
    </w:p>
    <w:p w:rsidR="00124E3A" w:rsidRPr="005679DD" w:rsidRDefault="00124E3A" w:rsidP="005679DD">
      <w:pPr>
        <w:spacing w:after="0"/>
        <w:jc w:val="both"/>
        <w:rPr>
          <w:rFonts w:ascii="Times New Roman" w:hAnsi="Times New Roman" w:cs="Times New Roman"/>
          <w:sz w:val="24"/>
          <w:szCs w:val="24"/>
        </w:rPr>
      </w:pP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Раздел 4 Праздники и знаменательные даты.</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Тема 1. Праздники в России.</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Тема 2. Праздники в Великобритании.</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Тема 3.  Фестивали.</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Характеристика деятельности обучающихся по основным видам учебной деятельности.</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В области монологической формы речи:</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рассказывать о любимом празднике;</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 xml:space="preserve"> составлять рассказ про Рождество;</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составлять рассказ об известном фестивале;</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в области письма:</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 xml:space="preserve">составлять поздравительную открытку с Новым годом и Рождеством; </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писать открытку с фестиваля;</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составлять презентацию или плакат о любимом празднике.</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Примерный лексико-грамматический материал.</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Изучение тематики Раздела 4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сравнительная  и превосходная степень имен прилагательных в регулярных и нерегулярных формах (happy, the happiest);</w:t>
      </w:r>
    </w:p>
    <w:p w:rsidR="00124E3A" w:rsidRPr="005679DD" w:rsidRDefault="00124E3A" w:rsidP="005679DD">
      <w:pPr>
        <w:spacing w:after="0"/>
        <w:jc w:val="both"/>
        <w:rPr>
          <w:rFonts w:ascii="Times New Roman" w:hAnsi="Times New Roman" w:cs="Times New Roman"/>
          <w:sz w:val="24"/>
          <w:szCs w:val="24"/>
          <w:lang w:val="en-US"/>
        </w:rPr>
      </w:pPr>
      <w:r w:rsidRPr="005679DD">
        <w:rPr>
          <w:rFonts w:ascii="Times New Roman" w:hAnsi="Times New Roman" w:cs="Times New Roman"/>
          <w:sz w:val="24"/>
          <w:szCs w:val="24"/>
        </w:rPr>
        <w:t>речевые</w:t>
      </w:r>
      <w:r w:rsidRPr="005679DD">
        <w:rPr>
          <w:rFonts w:ascii="Times New Roman" w:hAnsi="Times New Roman" w:cs="Times New Roman"/>
          <w:sz w:val="24"/>
          <w:szCs w:val="24"/>
          <w:lang w:val="en-US"/>
        </w:rPr>
        <w:t xml:space="preserve"> </w:t>
      </w:r>
      <w:r w:rsidRPr="005679DD">
        <w:rPr>
          <w:rFonts w:ascii="Times New Roman" w:hAnsi="Times New Roman" w:cs="Times New Roman"/>
          <w:sz w:val="24"/>
          <w:szCs w:val="24"/>
        </w:rPr>
        <w:t>модели</w:t>
      </w:r>
      <w:r w:rsidRPr="005679DD">
        <w:rPr>
          <w:rFonts w:ascii="Times New Roman" w:hAnsi="Times New Roman" w:cs="Times New Roman"/>
          <w:sz w:val="24"/>
          <w:szCs w:val="24"/>
          <w:lang w:val="en-US"/>
        </w:rPr>
        <w:t>:  It opens…/they close…/What time….?;</w:t>
      </w:r>
    </w:p>
    <w:p w:rsidR="00124E3A" w:rsidRPr="005679DD" w:rsidRDefault="00124E3A" w:rsidP="005679DD">
      <w:pPr>
        <w:spacing w:after="0"/>
        <w:jc w:val="both"/>
        <w:rPr>
          <w:rFonts w:ascii="Times New Roman" w:hAnsi="Times New Roman" w:cs="Times New Roman"/>
          <w:sz w:val="24"/>
          <w:szCs w:val="24"/>
          <w:lang w:val="en-US"/>
        </w:rPr>
      </w:pPr>
      <w:r w:rsidRPr="005679DD">
        <w:rPr>
          <w:rFonts w:ascii="Times New Roman" w:hAnsi="Times New Roman" w:cs="Times New Roman"/>
          <w:sz w:val="24"/>
          <w:szCs w:val="24"/>
        </w:rPr>
        <w:t>речевая</w:t>
      </w:r>
      <w:r w:rsidRPr="005679DD">
        <w:rPr>
          <w:rFonts w:ascii="Times New Roman" w:hAnsi="Times New Roman" w:cs="Times New Roman"/>
          <w:sz w:val="24"/>
          <w:szCs w:val="24"/>
          <w:lang w:val="en-US"/>
        </w:rPr>
        <w:t xml:space="preserve"> </w:t>
      </w:r>
      <w:r w:rsidRPr="005679DD">
        <w:rPr>
          <w:rFonts w:ascii="Times New Roman" w:hAnsi="Times New Roman" w:cs="Times New Roman"/>
          <w:sz w:val="24"/>
          <w:szCs w:val="24"/>
        </w:rPr>
        <w:t>модель</w:t>
      </w:r>
      <w:r w:rsidRPr="005679DD">
        <w:rPr>
          <w:rFonts w:ascii="Times New Roman" w:hAnsi="Times New Roman" w:cs="Times New Roman"/>
          <w:sz w:val="24"/>
          <w:szCs w:val="24"/>
          <w:lang w:val="en-US"/>
        </w:rPr>
        <w:t>: It’s celebrated…, The festival is  held…;</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предлоги и порядковые числительные в речевых моделях для обозначения знаменательных дат  .. on the 25th of December, on the 8th of March… .</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Лексический  материал отбирается с учетом тематики общения Раздела 4:</w:t>
      </w:r>
    </w:p>
    <w:p w:rsidR="00124E3A" w:rsidRPr="005679DD" w:rsidRDefault="00124E3A" w:rsidP="005679DD">
      <w:pPr>
        <w:spacing w:after="0"/>
        <w:jc w:val="both"/>
        <w:rPr>
          <w:rFonts w:ascii="Times New Roman" w:hAnsi="Times New Roman" w:cs="Times New Roman"/>
          <w:sz w:val="24"/>
          <w:szCs w:val="24"/>
          <w:lang w:val="en-US"/>
        </w:rPr>
      </w:pPr>
      <w:r w:rsidRPr="005679DD">
        <w:rPr>
          <w:rFonts w:ascii="Times New Roman" w:hAnsi="Times New Roman" w:cs="Times New Roman"/>
          <w:sz w:val="24"/>
          <w:szCs w:val="24"/>
        </w:rPr>
        <w:t>названия</w:t>
      </w:r>
      <w:r w:rsidRPr="005679DD">
        <w:rPr>
          <w:rFonts w:ascii="Times New Roman" w:hAnsi="Times New Roman" w:cs="Times New Roman"/>
          <w:sz w:val="24"/>
          <w:szCs w:val="24"/>
          <w:lang w:val="en-US"/>
        </w:rPr>
        <w:t xml:space="preserve"> </w:t>
      </w:r>
      <w:r w:rsidRPr="005679DD">
        <w:rPr>
          <w:rFonts w:ascii="Times New Roman" w:hAnsi="Times New Roman" w:cs="Times New Roman"/>
          <w:sz w:val="24"/>
          <w:szCs w:val="24"/>
        </w:rPr>
        <w:t>праздников</w:t>
      </w:r>
      <w:r w:rsidRPr="005679DD">
        <w:rPr>
          <w:rFonts w:ascii="Times New Roman" w:hAnsi="Times New Roman" w:cs="Times New Roman"/>
          <w:sz w:val="24"/>
          <w:szCs w:val="24"/>
          <w:lang w:val="en-US"/>
        </w:rPr>
        <w:t>:  New Year, Christmas, Women’s Day, Easter…;</w:t>
      </w:r>
    </w:p>
    <w:p w:rsidR="00124E3A" w:rsidRPr="005679DD" w:rsidRDefault="00124E3A" w:rsidP="005679DD">
      <w:pPr>
        <w:spacing w:after="0"/>
        <w:jc w:val="both"/>
        <w:rPr>
          <w:rFonts w:ascii="Times New Roman" w:hAnsi="Times New Roman" w:cs="Times New Roman"/>
          <w:sz w:val="24"/>
          <w:szCs w:val="24"/>
          <w:lang w:val="en-US"/>
        </w:rPr>
      </w:pPr>
      <w:r w:rsidRPr="005679DD">
        <w:rPr>
          <w:rFonts w:ascii="Times New Roman" w:hAnsi="Times New Roman" w:cs="Times New Roman"/>
          <w:sz w:val="24"/>
          <w:szCs w:val="24"/>
          <w:lang w:val="en-US"/>
        </w:rPr>
        <w:t xml:space="preserve"> </w:t>
      </w:r>
      <w:r w:rsidRPr="005679DD">
        <w:rPr>
          <w:rFonts w:ascii="Times New Roman" w:hAnsi="Times New Roman" w:cs="Times New Roman"/>
          <w:sz w:val="24"/>
          <w:szCs w:val="24"/>
        </w:rPr>
        <w:t>лексико</w:t>
      </w:r>
      <w:r w:rsidRPr="005679DD">
        <w:rPr>
          <w:rFonts w:ascii="Times New Roman" w:hAnsi="Times New Roman" w:cs="Times New Roman"/>
          <w:sz w:val="24"/>
          <w:szCs w:val="24"/>
          <w:lang w:val="en-US"/>
        </w:rPr>
        <w:t>-</w:t>
      </w:r>
      <w:r w:rsidRPr="005679DD">
        <w:rPr>
          <w:rFonts w:ascii="Times New Roman" w:hAnsi="Times New Roman" w:cs="Times New Roman"/>
          <w:sz w:val="24"/>
          <w:szCs w:val="24"/>
        </w:rPr>
        <w:t>грамматические</w:t>
      </w:r>
      <w:r w:rsidRPr="005679DD">
        <w:rPr>
          <w:rFonts w:ascii="Times New Roman" w:hAnsi="Times New Roman" w:cs="Times New Roman"/>
          <w:sz w:val="24"/>
          <w:szCs w:val="24"/>
          <w:lang w:val="en-US"/>
        </w:rPr>
        <w:t xml:space="preserve"> </w:t>
      </w:r>
      <w:r w:rsidRPr="005679DD">
        <w:rPr>
          <w:rFonts w:ascii="Times New Roman" w:hAnsi="Times New Roman" w:cs="Times New Roman"/>
          <w:sz w:val="24"/>
          <w:szCs w:val="24"/>
        </w:rPr>
        <w:t>единства</w:t>
      </w:r>
      <w:r w:rsidRPr="005679DD">
        <w:rPr>
          <w:rFonts w:ascii="Times New Roman" w:hAnsi="Times New Roman" w:cs="Times New Roman"/>
          <w:sz w:val="24"/>
          <w:szCs w:val="24"/>
          <w:lang w:val="en-US"/>
        </w:rPr>
        <w:t xml:space="preserve"> </w:t>
      </w:r>
      <w:r w:rsidRPr="005679DD">
        <w:rPr>
          <w:rFonts w:ascii="Times New Roman" w:hAnsi="Times New Roman" w:cs="Times New Roman"/>
          <w:sz w:val="24"/>
          <w:szCs w:val="24"/>
        </w:rPr>
        <w:t>для</w:t>
      </w:r>
      <w:r w:rsidRPr="005679DD">
        <w:rPr>
          <w:rFonts w:ascii="Times New Roman" w:hAnsi="Times New Roman" w:cs="Times New Roman"/>
          <w:sz w:val="24"/>
          <w:szCs w:val="24"/>
          <w:lang w:val="en-US"/>
        </w:rPr>
        <w:t xml:space="preserve"> </w:t>
      </w:r>
      <w:r w:rsidRPr="005679DD">
        <w:rPr>
          <w:rFonts w:ascii="Times New Roman" w:hAnsi="Times New Roman" w:cs="Times New Roman"/>
          <w:sz w:val="24"/>
          <w:szCs w:val="24"/>
        </w:rPr>
        <w:t>описания</w:t>
      </w:r>
      <w:r w:rsidRPr="005679DD">
        <w:rPr>
          <w:rFonts w:ascii="Times New Roman" w:hAnsi="Times New Roman" w:cs="Times New Roman"/>
          <w:sz w:val="24"/>
          <w:szCs w:val="24"/>
          <w:lang w:val="en-US"/>
        </w:rPr>
        <w:t xml:space="preserve"> </w:t>
      </w:r>
      <w:r w:rsidRPr="005679DD">
        <w:rPr>
          <w:rFonts w:ascii="Times New Roman" w:hAnsi="Times New Roman" w:cs="Times New Roman"/>
          <w:sz w:val="24"/>
          <w:szCs w:val="24"/>
        </w:rPr>
        <w:t>праздничных</w:t>
      </w:r>
      <w:r w:rsidRPr="005679DD">
        <w:rPr>
          <w:rFonts w:ascii="Times New Roman" w:hAnsi="Times New Roman" w:cs="Times New Roman"/>
          <w:sz w:val="24"/>
          <w:szCs w:val="24"/>
          <w:lang w:val="en-US"/>
        </w:rPr>
        <w:t xml:space="preserve"> </w:t>
      </w:r>
      <w:r w:rsidRPr="005679DD">
        <w:rPr>
          <w:rFonts w:ascii="Times New Roman" w:hAnsi="Times New Roman" w:cs="Times New Roman"/>
          <w:sz w:val="24"/>
          <w:szCs w:val="24"/>
        </w:rPr>
        <w:t>событий</w:t>
      </w:r>
      <w:r w:rsidRPr="005679DD">
        <w:rPr>
          <w:rFonts w:ascii="Times New Roman" w:hAnsi="Times New Roman" w:cs="Times New Roman"/>
          <w:sz w:val="24"/>
          <w:szCs w:val="24"/>
          <w:lang w:val="en-US"/>
        </w:rPr>
        <w:t>: decorate  the Christmas tree, buy presents, write cards, cook meals, buy chocolate eggs, colour eggs, bake a cake…;</w:t>
      </w:r>
    </w:p>
    <w:p w:rsidR="00124E3A" w:rsidRPr="005679DD" w:rsidRDefault="00124E3A" w:rsidP="005679DD">
      <w:pPr>
        <w:spacing w:after="0"/>
        <w:jc w:val="both"/>
        <w:rPr>
          <w:rFonts w:ascii="Times New Roman" w:hAnsi="Times New Roman" w:cs="Times New Roman"/>
          <w:sz w:val="24"/>
          <w:szCs w:val="24"/>
          <w:lang w:val="en-US"/>
        </w:rPr>
      </w:pPr>
      <w:r w:rsidRPr="005679DD">
        <w:rPr>
          <w:rFonts w:ascii="Times New Roman" w:hAnsi="Times New Roman" w:cs="Times New Roman"/>
          <w:sz w:val="24"/>
          <w:szCs w:val="24"/>
        </w:rPr>
        <w:t>речевые</w:t>
      </w:r>
      <w:r w:rsidRPr="005679DD">
        <w:rPr>
          <w:rFonts w:ascii="Times New Roman" w:hAnsi="Times New Roman" w:cs="Times New Roman"/>
          <w:sz w:val="24"/>
          <w:szCs w:val="24"/>
          <w:lang w:val="en-US"/>
        </w:rPr>
        <w:t xml:space="preserve"> </w:t>
      </w:r>
      <w:r w:rsidRPr="005679DD">
        <w:rPr>
          <w:rFonts w:ascii="Times New Roman" w:hAnsi="Times New Roman" w:cs="Times New Roman"/>
          <w:sz w:val="24"/>
          <w:szCs w:val="24"/>
        </w:rPr>
        <w:t>клише</w:t>
      </w:r>
      <w:r w:rsidRPr="005679DD">
        <w:rPr>
          <w:rFonts w:ascii="Times New Roman" w:hAnsi="Times New Roman" w:cs="Times New Roman"/>
          <w:sz w:val="24"/>
          <w:szCs w:val="24"/>
          <w:lang w:val="en-US"/>
        </w:rPr>
        <w:t xml:space="preserve"> </w:t>
      </w:r>
      <w:r w:rsidRPr="005679DD">
        <w:rPr>
          <w:rFonts w:ascii="Times New Roman" w:hAnsi="Times New Roman" w:cs="Times New Roman"/>
          <w:sz w:val="24"/>
          <w:szCs w:val="24"/>
        </w:rPr>
        <w:t>для</w:t>
      </w:r>
      <w:r w:rsidRPr="005679DD">
        <w:rPr>
          <w:rFonts w:ascii="Times New Roman" w:hAnsi="Times New Roman" w:cs="Times New Roman"/>
          <w:sz w:val="24"/>
          <w:szCs w:val="24"/>
          <w:lang w:val="en-US"/>
        </w:rPr>
        <w:t xml:space="preserve"> </w:t>
      </w:r>
      <w:r w:rsidRPr="005679DD">
        <w:rPr>
          <w:rFonts w:ascii="Times New Roman" w:hAnsi="Times New Roman" w:cs="Times New Roman"/>
          <w:sz w:val="24"/>
          <w:szCs w:val="24"/>
        </w:rPr>
        <w:t>открыток</w:t>
      </w:r>
      <w:r w:rsidRPr="005679DD">
        <w:rPr>
          <w:rFonts w:ascii="Times New Roman" w:hAnsi="Times New Roman" w:cs="Times New Roman"/>
          <w:sz w:val="24"/>
          <w:szCs w:val="24"/>
          <w:lang w:val="en-US"/>
        </w:rPr>
        <w:t>: Happy New Year, Merry Christmas, Happy Easter, I wish you happiness, best wishes, with love..</w:t>
      </w:r>
    </w:p>
    <w:p w:rsidR="00124E3A" w:rsidRPr="005679DD" w:rsidRDefault="00124E3A" w:rsidP="005679DD">
      <w:pPr>
        <w:spacing w:after="0"/>
        <w:jc w:val="both"/>
        <w:rPr>
          <w:rFonts w:ascii="Times New Roman" w:hAnsi="Times New Roman" w:cs="Times New Roman"/>
          <w:sz w:val="24"/>
          <w:szCs w:val="24"/>
          <w:lang w:val="en-US"/>
        </w:rPr>
      </w:pP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9 класс</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lastRenderedPageBreak/>
        <w:t>IV год обучения иностранному языку.</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 xml:space="preserve">Раздел 1. Интернет и гаджеты.  </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1. Мир гаджетов.</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2. Социальные сети.</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3. Блоги.</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Характеристика деятельности обучающихся по основным видам учебной деятельности.</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В области монологической формы речи:</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составлять краткое описание технического устройства (гаджета);</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составлять голосовые и видео сообщения о себе для странички в социальных сетях;</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составлять рассказ по образцу о своих гаджетах, технических устройствах и их применении;</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в области письма:</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составлять  презентацию об используемых технических устройствах  (гаджетах);</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составлять  по образцу страничку или отдельную рубрику с информацией о себе  для социальных сетей;</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составлять пост для блога по изученному образцу;</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составлять краткое электронное письмо по образцу.</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Примерный лексико-грамматический материал.</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Изучение тематики Раздела 1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модальный глагол can для описания возможностей гаджетов (It can take photos, I can listen to music ...);</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 xml:space="preserve">прошедшее простое время с неправильными глаголами в повествовательном, вопросительном, отрицательном предложениях ( When did you buy it? I got it last month…); </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исчисляемые существительные в единственном/множественном числе с неопределенным  артиклем  a и местоимением  some (повторение);</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речевые модели с other  типа  …other apps, other gadgets…</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Лексический  материал отбирается с учетом тематики общения Раздела 1:</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названия гаджетов, технических устройств:    smartphone, smartwatch, tablet, iPhone,  iPad…;</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названия приложений для планшетов и смартфонов:   apps, weather, iMovie, Google Maps, Pages, Shortcuts… ;</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глаголы для описания действий в информационном пространстве:  to download, to upload, to like, to post, to comment;</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 xml:space="preserve"> конструкции:  I like,   I’m keen on, I’m interested in….для описания своих интересов (повторение).</w:t>
      </w:r>
    </w:p>
    <w:p w:rsidR="00124E3A" w:rsidRPr="005679DD" w:rsidRDefault="00124E3A" w:rsidP="005679DD">
      <w:pPr>
        <w:spacing w:after="0"/>
        <w:jc w:val="both"/>
        <w:rPr>
          <w:rFonts w:ascii="Times New Roman" w:hAnsi="Times New Roman" w:cs="Times New Roman"/>
          <w:sz w:val="24"/>
          <w:szCs w:val="24"/>
        </w:rPr>
      </w:pP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Раздел 2. Здоровье.</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1. Здоровый образ жизни.</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2. Режим дня.</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3. В аптеке.</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Характеристика деятельности обучающихся по основным видам учебной деятельности.</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В области монологической формы речи:</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составлять правила о здоровом образе жизни</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составлять голосовое сообщение о времени приема лекарства;</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составлять голосовое сообщение заболевшему однокласснику с пожеланием выздоровления;</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 xml:space="preserve"> рассказывать о своем самочувствии и симптомах;</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рассказывать о своем режиме дня;</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в области письма:</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lastRenderedPageBreak/>
        <w:t>составлять текст для блога на тему «Здоровый образ жизни»;</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составлять плакат с инструкцией по правильному режиму дня;</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составлять текст рецепта  для приготовления полезного блюда;</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составлять электронное письмо о заболевшему однокласснику с пожеланием выздоровления.</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Примерный лексико-грамматический материал.</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Изучение тематики Раздела 2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модальный глагол mustn’t + инфинитив для выражения запрета;</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модальный глагол must + инфинитив для выражения настоятельного совета;</w:t>
      </w:r>
    </w:p>
    <w:p w:rsidR="00124E3A" w:rsidRPr="005679DD" w:rsidRDefault="00124E3A" w:rsidP="005679DD">
      <w:pPr>
        <w:spacing w:after="0"/>
        <w:jc w:val="both"/>
        <w:rPr>
          <w:rFonts w:ascii="Times New Roman" w:hAnsi="Times New Roman" w:cs="Times New Roman"/>
          <w:sz w:val="24"/>
          <w:szCs w:val="24"/>
          <w:lang w:val="en-US"/>
        </w:rPr>
      </w:pPr>
      <w:r w:rsidRPr="005679DD">
        <w:rPr>
          <w:rFonts w:ascii="Times New Roman" w:hAnsi="Times New Roman" w:cs="Times New Roman"/>
          <w:sz w:val="24"/>
          <w:szCs w:val="24"/>
        </w:rPr>
        <w:t>неисчисляемые</w:t>
      </w:r>
      <w:r w:rsidRPr="005679DD">
        <w:rPr>
          <w:rFonts w:ascii="Times New Roman" w:hAnsi="Times New Roman" w:cs="Times New Roman"/>
          <w:sz w:val="24"/>
          <w:szCs w:val="24"/>
          <w:lang w:val="en-US"/>
        </w:rPr>
        <w:t xml:space="preserve"> </w:t>
      </w:r>
      <w:r w:rsidRPr="005679DD">
        <w:rPr>
          <w:rFonts w:ascii="Times New Roman" w:hAnsi="Times New Roman" w:cs="Times New Roman"/>
          <w:sz w:val="24"/>
          <w:szCs w:val="24"/>
        </w:rPr>
        <w:t>существительные</w:t>
      </w:r>
      <w:r w:rsidRPr="005679DD">
        <w:rPr>
          <w:rFonts w:ascii="Times New Roman" w:hAnsi="Times New Roman" w:cs="Times New Roman"/>
          <w:sz w:val="24"/>
          <w:szCs w:val="24"/>
          <w:lang w:val="en-US"/>
        </w:rPr>
        <w:t xml:space="preserve"> </w:t>
      </w:r>
      <w:r w:rsidRPr="005679DD">
        <w:rPr>
          <w:rFonts w:ascii="Times New Roman" w:hAnsi="Times New Roman" w:cs="Times New Roman"/>
          <w:sz w:val="24"/>
          <w:szCs w:val="24"/>
        </w:rPr>
        <w:t>в</w:t>
      </w:r>
      <w:r w:rsidRPr="005679DD">
        <w:rPr>
          <w:rFonts w:ascii="Times New Roman" w:hAnsi="Times New Roman" w:cs="Times New Roman"/>
          <w:sz w:val="24"/>
          <w:szCs w:val="24"/>
          <w:lang w:val="en-US"/>
        </w:rPr>
        <w:t xml:space="preserve"> </w:t>
      </w:r>
      <w:r w:rsidRPr="005679DD">
        <w:rPr>
          <w:rFonts w:ascii="Times New Roman" w:hAnsi="Times New Roman" w:cs="Times New Roman"/>
          <w:sz w:val="24"/>
          <w:szCs w:val="24"/>
        </w:rPr>
        <w:t>сочетаниях</w:t>
      </w:r>
      <w:r w:rsidRPr="005679DD">
        <w:rPr>
          <w:rFonts w:ascii="Times New Roman" w:hAnsi="Times New Roman" w:cs="Times New Roman"/>
          <w:sz w:val="24"/>
          <w:szCs w:val="24"/>
          <w:lang w:val="en-US"/>
        </w:rPr>
        <w:t xml:space="preserve">   a packet of, a spoon of, a piece of…;</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конструкции с  модальным глаголом   could для выражения вежливой просьбы: Could I have some throat lozenges?;</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повелительное наклонения для выражения инструкции о приеме лекарств:  take one tablet three times a day;</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Лексический  материал отбирается с учетом тематики общения Раздела 2:</w:t>
      </w:r>
    </w:p>
    <w:p w:rsidR="00124E3A" w:rsidRPr="005679DD" w:rsidRDefault="00124E3A" w:rsidP="005679DD">
      <w:pPr>
        <w:spacing w:after="0"/>
        <w:jc w:val="both"/>
        <w:rPr>
          <w:rFonts w:ascii="Times New Roman" w:hAnsi="Times New Roman" w:cs="Times New Roman"/>
          <w:sz w:val="24"/>
          <w:szCs w:val="24"/>
          <w:lang w:val="en-US"/>
        </w:rPr>
      </w:pPr>
      <w:r w:rsidRPr="005679DD">
        <w:rPr>
          <w:rFonts w:ascii="Times New Roman" w:hAnsi="Times New Roman" w:cs="Times New Roman"/>
          <w:sz w:val="24"/>
          <w:szCs w:val="24"/>
        </w:rPr>
        <w:t>речевые</w:t>
      </w:r>
      <w:r w:rsidRPr="005679DD">
        <w:rPr>
          <w:rFonts w:ascii="Times New Roman" w:hAnsi="Times New Roman" w:cs="Times New Roman"/>
          <w:sz w:val="24"/>
          <w:szCs w:val="24"/>
          <w:lang w:val="en-US"/>
        </w:rPr>
        <w:t xml:space="preserve"> </w:t>
      </w:r>
      <w:r w:rsidRPr="005679DD">
        <w:rPr>
          <w:rFonts w:ascii="Times New Roman" w:hAnsi="Times New Roman" w:cs="Times New Roman"/>
          <w:sz w:val="24"/>
          <w:szCs w:val="24"/>
        </w:rPr>
        <w:t>клише</w:t>
      </w:r>
      <w:r w:rsidRPr="005679DD">
        <w:rPr>
          <w:rFonts w:ascii="Times New Roman" w:hAnsi="Times New Roman" w:cs="Times New Roman"/>
          <w:sz w:val="24"/>
          <w:szCs w:val="24"/>
          <w:lang w:val="en-US"/>
        </w:rPr>
        <w:t xml:space="preserve"> </w:t>
      </w:r>
      <w:r w:rsidRPr="005679DD">
        <w:rPr>
          <w:rFonts w:ascii="Times New Roman" w:hAnsi="Times New Roman" w:cs="Times New Roman"/>
          <w:sz w:val="24"/>
          <w:szCs w:val="24"/>
        </w:rPr>
        <w:t>описания</w:t>
      </w:r>
      <w:r w:rsidRPr="005679DD">
        <w:rPr>
          <w:rFonts w:ascii="Times New Roman" w:hAnsi="Times New Roman" w:cs="Times New Roman"/>
          <w:sz w:val="24"/>
          <w:szCs w:val="24"/>
          <w:lang w:val="en-US"/>
        </w:rPr>
        <w:t xml:space="preserve"> </w:t>
      </w:r>
      <w:r w:rsidRPr="005679DD">
        <w:rPr>
          <w:rFonts w:ascii="Times New Roman" w:hAnsi="Times New Roman" w:cs="Times New Roman"/>
          <w:sz w:val="24"/>
          <w:szCs w:val="24"/>
        </w:rPr>
        <w:t>здорового</w:t>
      </w:r>
      <w:r w:rsidRPr="005679DD">
        <w:rPr>
          <w:rFonts w:ascii="Times New Roman" w:hAnsi="Times New Roman" w:cs="Times New Roman"/>
          <w:sz w:val="24"/>
          <w:szCs w:val="24"/>
          <w:lang w:val="en-US"/>
        </w:rPr>
        <w:t xml:space="preserve"> </w:t>
      </w:r>
      <w:r w:rsidRPr="005679DD">
        <w:rPr>
          <w:rFonts w:ascii="Times New Roman" w:hAnsi="Times New Roman" w:cs="Times New Roman"/>
          <w:sz w:val="24"/>
          <w:szCs w:val="24"/>
        </w:rPr>
        <w:t>образа</w:t>
      </w:r>
      <w:r w:rsidRPr="005679DD">
        <w:rPr>
          <w:rFonts w:ascii="Times New Roman" w:hAnsi="Times New Roman" w:cs="Times New Roman"/>
          <w:sz w:val="24"/>
          <w:szCs w:val="24"/>
          <w:lang w:val="en-US"/>
        </w:rPr>
        <w:t xml:space="preserve"> </w:t>
      </w:r>
      <w:r w:rsidRPr="005679DD">
        <w:rPr>
          <w:rFonts w:ascii="Times New Roman" w:hAnsi="Times New Roman" w:cs="Times New Roman"/>
          <w:sz w:val="24"/>
          <w:szCs w:val="24"/>
        </w:rPr>
        <w:t>жизни</w:t>
      </w:r>
      <w:r w:rsidRPr="005679DD">
        <w:rPr>
          <w:rFonts w:ascii="Times New Roman" w:hAnsi="Times New Roman" w:cs="Times New Roman"/>
          <w:sz w:val="24"/>
          <w:szCs w:val="24"/>
          <w:lang w:val="en-US"/>
        </w:rPr>
        <w:t>:  do sports,, go to the gym,  eat vegetables, don’t eat junk good, get up early, go to bed early…;</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глаголы для составления рецептов блюд:  cut,   peel, cook, bake, add, pour …;</w:t>
      </w:r>
    </w:p>
    <w:p w:rsidR="00124E3A" w:rsidRPr="005679DD" w:rsidRDefault="00124E3A" w:rsidP="005679DD">
      <w:pPr>
        <w:spacing w:after="0"/>
        <w:jc w:val="both"/>
        <w:rPr>
          <w:rFonts w:ascii="Times New Roman" w:hAnsi="Times New Roman" w:cs="Times New Roman"/>
          <w:sz w:val="24"/>
          <w:szCs w:val="24"/>
          <w:lang w:val="en-US"/>
        </w:rPr>
      </w:pPr>
      <w:r w:rsidRPr="005679DD">
        <w:rPr>
          <w:rFonts w:ascii="Times New Roman" w:hAnsi="Times New Roman" w:cs="Times New Roman"/>
          <w:sz w:val="24"/>
          <w:szCs w:val="24"/>
        </w:rPr>
        <w:t>названия</w:t>
      </w:r>
      <w:r w:rsidRPr="005679DD">
        <w:rPr>
          <w:rFonts w:ascii="Times New Roman" w:hAnsi="Times New Roman" w:cs="Times New Roman"/>
          <w:sz w:val="24"/>
          <w:szCs w:val="24"/>
          <w:lang w:val="en-US"/>
        </w:rPr>
        <w:t xml:space="preserve"> </w:t>
      </w:r>
      <w:r w:rsidRPr="005679DD">
        <w:rPr>
          <w:rFonts w:ascii="Times New Roman" w:hAnsi="Times New Roman" w:cs="Times New Roman"/>
          <w:sz w:val="24"/>
          <w:szCs w:val="24"/>
        </w:rPr>
        <w:t>полезных</w:t>
      </w:r>
      <w:r w:rsidRPr="005679DD">
        <w:rPr>
          <w:rFonts w:ascii="Times New Roman" w:hAnsi="Times New Roman" w:cs="Times New Roman"/>
          <w:sz w:val="24"/>
          <w:szCs w:val="24"/>
          <w:lang w:val="en-US"/>
        </w:rPr>
        <w:t xml:space="preserve"> </w:t>
      </w:r>
      <w:r w:rsidRPr="005679DD">
        <w:rPr>
          <w:rFonts w:ascii="Times New Roman" w:hAnsi="Times New Roman" w:cs="Times New Roman"/>
          <w:sz w:val="24"/>
          <w:szCs w:val="24"/>
        </w:rPr>
        <w:t>продуктов</w:t>
      </w:r>
      <w:r w:rsidRPr="005679DD">
        <w:rPr>
          <w:rFonts w:ascii="Times New Roman" w:hAnsi="Times New Roman" w:cs="Times New Roman"/>
          <w:sz w:val="24"/>
          <w:szCs w:val="24"/>
          <w:lang w:val="en-US"/>
        </w:rPr>
        <w:t>: dairy products, eggs, peas, beans, cheese, oily fish…;</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 xml:space="preserve">лексика для описания самочувствия и симптомов болезни: toothache, headache, earache, stomachache…; </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речевые клише для описания симптомов болезни  и инструкций для их лечения: high temperature ,it hurts,  take  temperature, drink more water, stay in bed… .</w:t>
      </w:r>
    </w:p>
    <w:p w:rsidR="00124E3A" w:rsidRPr="005679DD" w:rsidRDefault="00124E3A" w:rsidP="005679DD">
      <w:pPr>
        <w:spacing w:after="0"/>
        <w:jc w:val="both"/>
        <w:rPr>
          <w:rFonts w:ascii="Times New Roman" w:hAnsi="Times New Roman" w:cs="Times New Roman"/>
          <w:sz w:val="24"/>
          <w:szCs w:val="24"/>
        </w:rPr>
      </w:pP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 xml:space="preserve">Раздел 3. Наука и технологии. </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1. Наука в современном мире.</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2. Технологии и мы.</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3. Знаменитые изобретатели.</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Характеристика деятельности обучающихся по основным видам учебной деятельности.</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В области монологической формы речи:</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кратко рассказывать о значимости научных достижений в современной жизни;</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уметь рассказывать о важном достижении в одной из научных областей;</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кратко рассказывать о том, как современные  технологии помогают в учебе;</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кратко рассказывать о том, какие современные  технологии используются  дома;</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кратко рассказывать об известном ученом или изобретателе;</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в области письма:</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составлять плакат об используемых в быту современных технологиях (например, робот-пылесос);</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составлять презентацию о важном научном достижении (например, о разработке нового лекарства);</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составлять краткую инструкцию, как пользоваться торговым автоматом для покупки шоколада или напитка.</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Примерный лексико-грамматический материал.</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Изучение тематики Раздела 3 предполагает овладение лексическими единицами (словами, словосочетаниями, лексико-грамматическими единствами,  речевыми клише) в объеме не менее 45.  Предполагается введение в речь следующих конструкций:</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lastRenderedPageBreak/>
        <w:t>конструкция used to + инфинитив для выражения регулярно совершающегося действия или состояния в прошлом;</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сравнительная и превосходная степень имен прилагательных по аналитической модели (more exciting);</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повелительное наклонение для составления инструкции к эксплуатации каких-либо приборов (повторение);</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модальный глагол can для  описания функций домашних приборов: it can clean the carpet, it can wash.....</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Лексический  материал отбирается с учетом тематики общения Раздела 3:</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лексика, связанная с научной деятельностью:  scientist, science, lab, microscope…</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название современных бытовых  приборов:  microwave oven, vacuum cleaner, washing machine, dishwasher, iron;</w:t>
      </w:r>
    </w:p>
    <w:p w:rsidR="00124E3A" w:rsidRPr="005679DD" w:rsidRDefault="00124E3A" w:rsidP="005679DD">
      <w:pPr>
        <w:spacing w:after="0"/>
        <w:jc w:val="both"/>
        <w:rPr>
          <w:rFonts w:ascii="Times New Roman" w:hAnsi="Times New Roman" w:cs="Times New Roman"/>
          <w:sz w:val="24"/>
          <w:szCs w:val="24"/>
          <w:lang w:val="en-US"/>
        </w:rPr>
      </w:pPr>
      <w:r w:rsidRPr="005679DD">
        <w:rPr>
          <w:rFonts w:ascii="Times New Roman" w:hAnsi="Times New Roman" w:cs="Times New Roman"/>
          <w:sz w:val="24"/>
          <w:szCs w:val="24"/>
        </w:rPr>
        <w:t>глаголы</w:t>
      </w:r>
      <w:r w:rsidRPr="005679DD">
        <w:rPr>
          <w:rFonts w:ascii="Times New Roman" w:hAnsi="Times New Roman" w:cs="Times New Roman"/>
          <w:sz w:val="24"/>
          <w:szCs w:val="24"/>
          <w:lang w:val="en-US"/>
        </w:rPr>
        <w:t xml:space="preserve"> </w:t>
      </w:r>
      <w:r w:rsidRPr="005679DD">
        <w:rPr>
          <w:rFonts w:ascii="Times New Roman" w:hAnsi="Times New Roman" w:cs="Times New Roman"/>
          <w:sz w:val="24"/>
          <w:szCs w:val="24"/>
        </w:rPr>
        <w:t>для</w:t>
      </w:r>
      <w:r w:rsidRPr="005679DD">
        <w:rPr>
          <w:rFonts w:ascii="Times New Roman" w:hAnsi="Times New Roman" w:cs="Times New Roman"/>
          <w:sz w:val="24"/>
          <w:szCs w:val="24"/>
          <w:lang w:val="en-US"/>
        </w:rPr>
        <w:t xml:space="preserve"> </w:t>
      </w:r>
      <w:r w:rsidRPr="005679DD">
        <w:rPr>
          <w:rFonts w:ascii="Times New Roman" w:hAnsi="Times New Roman" w:cs="Times New Roman"/>
          <w:sz w:val="24"/>
          <w:szCs w:val="24"/>
        </w:rPr>
        <w:t>составления</w:t>
      </w:r>
      <w:r w:rsidRPr="005679DD">
        <w:rPr>
          <w:rFonts w:ascii="Times New Roman" w:hAnsi="Times New Roman" w:cs="Times New Roman"/>
          <w:sz w:val="24"/>
          <w:szCs w:val="24"/>
          <w:lang w:val="en-US"/>
        </w:rPr>
        <w:t xml:space="preserve"> </w:t>
      </w:r>
      <w:r w:rsidRPr="005679DD">
        <w:rPr>
          <w:rFonts w:ascii="Times New Roman" w:hAnsi="Times New Roman" w:cs="Times New Roman"/>
          <w:sz w:val="24"/>
          <w:szCs w:val="24"/>
        </w:rPr>
        <w:t>инструкции</w:t>
      </w:r>
      <w:r w:rsidRPr="005679DD">
        <w:rPr>
          <w:rFonts w:ascii="Times New Roman" w:hAnsi="Times New Roman" w:cs="Times New Roman"/>
          <w:sz w:val="24"/>
          <w:szCs w:val="24"/>
          <w:lang w:val="en-US"/>
        </w:rPr>
        <w:t>: press the button, put a coin, choose the drink, take the change…;</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прилагательные для описания научных открытий: important, high-tech, modern, famous, world-wide.</w:t>
      </w:r>
    </w:p>
    <w:p w:rsidR="00124E3A" w:rsidRPr="005679DD" w:rsidRDefault="00124E3A" w:rsidP="005679DD">
      <w:pPr>
        <w:spacing w:after="0"/>
        <w:jc w:val="both"/>
        <w:rPr>
          <w:rFonts w:ascii="Times New Roman" w:hAnsi="Times New Roman" w:cs="Times New Roman"/>
          <w:sz w:val="24"/>
          <w:szCs w:val="24"/>
        </w:rPr>
      </w:pP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Раздел 4. Выдающиеся люди.</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Тема 1. Выдающиеся поэты и писатели.</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Тема 2. Выдающиеся люди в искусстве.</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Тема 3. Выдающиеся люди в спорте.</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Характеристика деятельности обучающихся по основным видам учебной деятельности.</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В области монологической формы речи:</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кратко рассказывать о любимом произведении и его авторе;</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кратко рассказывать о художнике и его картинах;</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кратко рассказывать о любимом спортсмене;</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в области письма:</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составлять презентацию о  любимом писателе/поэте;</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составлять плакат о любимом актере/певце;</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составлять записку с напоминанием о месте и времени встречи в связи с походом на выставку или спортивное мероприятие;</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составлять пост для блога о спортивном событии.</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Примерный лексико-грамматический материал.</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Изучение тематики Раздела 4 предполагает овладение лексическими единицами (словами, словосочетаниями, лексико-грамматическими единствами,  речевыми клише) в объеме не менее 35.  Предполагается введение в речь следующих конструкций:</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притяжательные местоимения в абсолютной форме: mine, yours, his, hers;</w:t>
      </w:r>
    </w:p>
    <w:p w:rsidR="00124E3A" w:rsidRPr="005679DD" w:rsidRDefault="00124E3A" w:rsidP="005679DD">
      <w:pPr>
        <w:spacing w:after="0"/>
        <w:jc w:val="both"/>
        <w:rPr>
          <w:rFonts w:ascii="Times New Roman" w:hAnsi="Times New Roman" w:cs="Times New Roman"/>
          <w:sz w:val="24"/>
          <w:szCs w:val="24"/>
          <w:lang w:val="en-US"/>
        </w:rPr>
      </w:pPr>
      <w:r w:rsidRPr="005679DD">
        <w:rPr>
          <w:rFonts w:ascii="Times New Roman" w:hAnsi="Times New Roman" w:cs="Times New Roman"/>
          <w:sz w:val="24"/>
          <w:szCs w:val="24"/>
        </w:rPr>
        <w:t>речевая</w:t>
      </w:r>
      <w:r w:rsidRPr="005679DD">
        <w:rPr>
          <w:rFonts w:ascii="Times New Roman" w:hAnsi="Times New Roman" w:cs="Times New Roman"/>
          <w:sz w:val="24"/>
          <w:szCs w:val="24"/>
          <w:lang w:val="en-US"/>
        </w:rPr>
        <w:t xml:space="preserve"> </w:t>
      </w:r>
      <w:r w:rsidRPr="005679DD">
        <w:rPr>
          <w:rFonts w:ascii="Times New Roman" w:hAnsi="Times New Roman" w:cs="Times New Roman"/>
          <w:sz w:val="24"/>
          <w:szCs w:val="24"/>
        </w:rPr>
        <w:t>модель</w:t>
      </w:r>
      <w:r w:rsidRPr="005679DD">
        <w:rPr>
          <w:rFonts w:ascii="Times New Roman" w:hAnsi="Times New Roman" w:cs="Times New Roman"/>
          <w:sz w:val="24"/>
          <w:szCs w:val="24"/>
          <w:lang w:val="en-US"/>
        </w:rPr>
        <w:t xml:space="preserve"> one of the most…  </w:t>
      </w:r>
      <w:r w:rsidRPr="005679DD">
        <w:rPr>
          <w:rFonts w:ascii="Times New Roman" w:hAnsi="Times New Roman" w:cs="Times New Roman"/>
          <w:sz w:val="24"/>
          <w:szCs w:val="24"/>
        </w:rPr>
        <w:t>для</w:t>
      </w:r>
      <w:r w:rsidRPr="005679DD">
        <w:rPr>
          <w:rFonts w:ascii="Times New Roman" w:hAnsi="Times New Roman" w:cs="Times New Roman"/>
          <w:sz w:val="24"/>
          <w:szCs w:val="24"/>
          <w:lang w:val="en-US"/>
        </w:rPr>
        <w:t xml:space="preserve"> </w:t>
      </w:r>
      <w:r w:rsidRPr="005679DD">
        <w:rPr>
          <w:rFonts w:ascii="Times New Roman" w:hAnsi="Times New Roman" w:cs="Times New Roman"/>
          <w:sz w:val="24"/>
          <w:szCs w:val="24"/>
        </w:rPr>
        <w:t>рассказа</w:t>
      </w:r>
      <w:r w:rsidRPr="005679DD">
        <w:rPr>
          <w:rFonts w:ascii="Times New Roman" w:hAnsi="Times New Roman" w:cs="Times New Roman"/>
          <w:sz w:val="24"/>
          <w:szCs w:val="24"/>
          <w:lang w:val="en-US"/>
        </w:rPr>
        <w:t xml:space="preserve"> </w:t>
      </w:r>
      <w:r w:rsidRPr="005679DD">
        <w:rPr>
          <w:rFonts w:ascii="Times New Roman" w:hAnsi="Times New Roman" w:cs="Times New Roman"/>
          <w:sz w:val="24"/>
          <w:szCs w:val="24"/>
        </w:rPr>
        <w:t>о</w:t>
      </w:r>
      <w:r w:rsidRPr="005679DD">
        <w:rPr>
          <w:rFonts w:ascii="Times New Roman" w:hAnsi="Times New Roman" w:cs="Times New Roman"/>
          <w:sz w:val="24"/>
          <w:szCs w:val="24"/>
          <w:lang w:val="en-US"/>
        </w:rPr>
        <w:t xml:space="preserve"> </w:t>
      </w:r>
      <w:r w:rsidRPr="005679DD">
        <w:rPr>
          <w:rFonts w:ascii="Times New Roman" w:hAnsi="Times New Roman" w:cs="Times New Roman"/>
          <w:sz w:val="24"/>
          <w:szCs w:val="24"/>
        </w:rPr>
        <w:t>деятельности</w:t>
      </w:r>
      <w:r w:rsidRPr="005679DD">
        <w:rPr>
          <w:rFonts w:ascii="Times New Roman" w:hAnsi="Times New Roman" w:cs="Times New Roman"/>
          <w:sz w:val="24"/>
          <w:szCs w:val="24"/>
          <w:lang w:val="en-US"/>
        </w:rPr>
        <w:t xml:space="preserve"> </w:t>
      </w:r>
      <w:r w:rsidRPr="005679DD">
        <w:rPr>
          <w:rFonts w:ascii="Times New Roman" w:hAnsi="Times New Roman" w:cs="Times New Roman"/>
          <w:sz w:val="24"/>
          <w:szCs w:val="24"/>
        </w:rPr>
        <w:t>выдающихся</w:t>
      </w:r>
      <w:r w:rsidRPr="005679DD">
        <w:rPr>
          <w:rFonts w:ascii="Times New Roman" w:hAnsi="Times New Roman" w:cs="Times New Roman"/>
          <w:sz w:val="24"/>
          <w:szCs w:val="24"/>
          <w:lang w:val="en-US"/>
        </w:rPr>
        <w:t xml:space="preserve"> </w:t>
      </w:r>
      <w:r w:rsidRPr="005679DD">
        <w:rPr>
          <w:rFonts w:ascii="Times New Roman" w:hAnsi="Times New Roman" w:cs="Times New Roman"/>
          <w:sz w:val="24"/>
          <w:szCs w:val="24"/>
        </w:rPr>
        <w:t>людей</w:t>
      </w:r>
      <w:r w:rsidRPr="005679DD">
        <w:rPr>
          <w:rFonts w:ascii="Times New Roman" w:hAnsi="Times New Roman" w:cs="Times New Roman"/>
          <w:sz w:val="24"/>
          <w:szCs w:val="24"/>
          <w:lang w:val="en-US"/>
        </w:rPr>
        <w:t xml:space="preserve"> (one of the  most important,  one of the most famous…);</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простое прошедшее время для рассказа о деятельности выдающихся людей (повторение);</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настоящее продолженное время для описания фотографий знаменитых людей (повторение).</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Лексический  материал отбирается с учетом тематики общения Раздела 4:</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названия видов искусства: art, literature, music…;</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названия жанров в искусстве: poetry, novel, fantasy, portrait, landscape…;</w:t>
      </w:r>
    </w:p>
    <w:p w:rsidR="00124E3A" w:rsidRPr="005679DD" w:rsidRDefault="00124E3A" w:rsidP="005679DD">
      <w:pPr>
        <w:spacing w:after="0"/>
        <w:jc w:val="both"/>
        <w:rPr>
          <w:rFonts w:ascii="Times New Roman" w:hAnsi="Times New Roman" w:cs="Times New Roman"/>
          <w:sz w:val="24"/>
          <w:szCs w:val="24"/>
          <w:lang w:val="en-US"/>
        </w:rPr>
      </w:pPr>
      <w:r w:rsidRPr="005679DD">
        <w:rPr>
          <w:rFonts w:ascii="Times New Roman" w:hAnsi="Times New Roman" w:cs="Times New Roman"/>
          <w:sz w:val="24"/>
          <w:szCs w:val="24"/>
        </w:rPr>
        <w:t>речевые</w:t>
      </w:r>
      <w:r w:rsidRPr="005679DD">
        <w:rPr>
          <w:rFonts w:ascii="Times New Roman" w:hAnsi="Times New Roman" w:cs="Times New Roman"/>
          <w:sz w:val="24"/>
          <w:szCs w:val="24"/>
          <w:lang w:val="en-US"/>
        </w:rPr>
        <w:t xml:space="preserve"> </w:t>
      </w:r>
      <w:r w:rsidRPr="005679DD">
        <w:rPr>
          <w:rFonts w:ascii="Times New Roman" w:hAnsi="Times New Roman" w:cs="Times New Roman"/>
          <w:sz w:val="24"/>
          <w:szCs w:val="24"/>
        </w:rPr>
        <w:t>клише</w:t>
      </w:r>
      <w:r w:rsidRPr="005679DD">
        <w:rPr>
          <w:rFonts w:ascii="Times New Roman" w:hAnsi="Times New Roman" w:cs="Times New Roman"/>
          <w:sz w:val="24"/>
          <w:szCs w:val="24"/>
          <w:lang w:val="en-US"/>
        </w:rPr>
        <w:t xml:space="preserve"> </w:t>
      </w:r>
      <w:r w:rsidRPr="005679DD">
        <w:rPr>
          <w:rFonts w:ascii="Times New Roman" w:hAnsi="Times New Roman" w:cs="Times New Roman"/>
          <w:sz w:val="24"/>
          <w:szCs w:val="24"/>
        </w:rPr>
        <w:t>для</w:t>
      </w:r>
      <w:r w:rsidRPr="005679DD">
        <w:rPr>
          <w:rFonts w:ascii="Times New Roman" w:hAnsi="Times New Roman" w:cs="Times New Roman"/>
          <w:sz w:val="24"/>
          <w:szCs w:val="24"/>
          <w:lang w:val="en-US"/>
        </w:rPr>
        <w:t xml:space="preserve"> </w:t>
      </w:r>
      <w:r w:rsidRPr="005679DD">
        <w:rPr>
          <w:rFonts w:ascii="Times New Roman" w:hAnsi="Times New Roman" w:cs="Times New Roman"/>
          <w:sz w:val="24"/>
          <w:szCs w:val="24"/>
        </w:rPr>
        <w:t>описания</w:t>
      </w:r>
      <w:r w:rsidRPr="005679DD">
        <w:rPr>
          <w:rFonts w:ascii="Times New Roman" w:hAnsi="Times New Roman" w:cs="Times New Roman"/>
          <w:sz w:val="24"/>
          <w:szCs w:val="24"/>
          <w:lang w:val="en-US"/>
        </w:rPr>
        <w:t xml:space="preserve"> </w:t>
      </w:r>
      <w:r w:rsidRPr="005679DD">
        <w:rPr>
          <w:rFonts w:ascii="Times New Roman" w:hAnsi="Times New Roman" w:cs="Times New Roman"/>
          <w:sz w:val="24"/>
          <w:szCs w:val="24"/>
        </w:rPr>
        <w:t>деятельности</w:t>
      </w:r>
      <w:r w:rsidRPr="005679DD">
        <w:rPr>
          <w:rFonts w:ascii="Times New Roman" w:hAnsi="Times New Roman" w:cs="Times New Roman"/>
          <w:sz w:val="24"/>
          <w:szCs w:val="24"/>
          <w:lang w:val="en-US"/>
        </w:rPr>
        <w:t xml:space="preserve"> </w:t>
      </w:r>
      <w:r w:rsidRPr="005679DD">
        <w:rPr>
          <w:rFonts w:ascii="Times New Roman" w:hAnsi="Times New Roman" w:cs="Times New Roman"/>
          <w:sz w:val="24"/>
          <w:szCs w:val="24"/>
        </w:rPr>
        <w:t>выдающихся</w:t>
      </w:r>
      <w:r w:rsidRPr="005679DD">
        <w:rPr>
          <w:rFonts w:ascii="Times New Roman" w:hAnsi="Times New Roman" w:cs="Times New Roman"/>
          <w:sz w:val="24"/>
          <w:szCs w:val="24"/>
          <w:lang w:val="en-US"/>
        </w:rPr>
        <w:t xml:space="preserve"> </w:t>
      </w:r>
      <w:r w:rsidRPr="005679DD">
        <w:rPr>
          <w:rFonts w:ascii="Times New Roman" w:hAnsi="Times New Roman" w:cs="Times New Roman"/>
          <w:sz w:val="24"/>
          <w:szCs w:val="24"/>
        </w:rPr>
        <w:t>людей</w:t>
      </w:r>
      <w:r w:rsidRPr="005679DD">
        <w:rPr>
          <w:rFonts w:ascii="Times New Roman" w:hAnsi="Times New Roman" w:cs="Times New Roman"/>
          <w:sz w:val="24"/>
          <w:szCs w:val="24"/>
          <w:lang w:val="en-US"/>
        </w:rPr>
        <w:t>: to compose music, to write poems, to perform on stage, to star in films, to be the winner, to break the record… .</w:t>
      </w:r>
    </w:p>
    <w:p w:rsidR="00124E3A" w:rsidRPr="005679DD" w:rsidRDefault="00124E3A" w:rsidP="005679DD">
      <w:pPr>
        <w:spacing w:after="0"/>
        <w:jc w:val="both"/>
        <w:rPr>
          <w:rFonts w:ascii="Times New Roman" w:hAnsi="Times New Roman" w:cs="Times New Roman"/>
          <w:sz w:val="24"/>
          <w:szCs w:val="24"/>
          <w:lang w:val="en-US"/>
        </w:rPr>
      </w:pP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СИСТЕМА ОЦЕНКИ ДОСТИЖЕНИЯ ПЛАНИРУЕМЫХ  РЕЗУЛЬТАТОВ.</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lastRenderedPageBreak/>
        <w:t>В ходе изучения дисциплины «Иностранный язык» предполагается осуществление трех видов   контроля: текущий, промежуточный,  итоговый.  Текущий контроль предусматривает проведение проверочных и самостоятельных работ в ходе изучения каждого раздела.</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Итоговый контроль проводится в конце года после завершения изучения предлагаемых разделов курса.</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 xml:space="preserve">Промежуточный контроль приобретенных рецептивных и продуктивных навыков и умений проводится в последнюю неделю первой четверти. Проведение контроля предполагает 3 этапа: </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подготовка к диагностической работе;</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 xml:space="preserve">проведение диагностической работы; </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анализ диагностической работы, разбор ошибок.</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Формы контроля:</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проверка рецептивных навыков ( аудирование , чтение);</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контроль лексико-грамматических навыков в рамках тем изученных разделов;</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контроль умений строить элементарные диалогические единства на английском языке в рамках тематики изученных разделов;</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контроль навыков письма.</w:t>
      </w:r>
    </w:p>
    <w:p w:rsidR="00124E3A" w:rsidRPr="005679DD" w:rsidRDefault="00124E3A" w:rsidP="005679DD">
      <w:pPr>
        <w:spacing w:after="0"/>
        <w:jc w:val="both"/>
        <w:rPr>
          <w:rFonts w:ascii="Times New Roman" w:hAnsi="Times New Roman" w:cs="Times New Roman"/>
          <w:sz w:val="24"/>
          <w:szCs w:val="24"/>
        </w:rPr>
      </w:pP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Критерии оценивания</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Критерии оценивания говорения</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Проведение контрольного оценивания монологической и диалогической форм устной речи не является обязательной в случае, если обучающийся испытывает  существенные трудности в устной коммуникации на родном языке.  При указанных обстоятельствах иноязычная речь оценивается только в письменной форме.</w:t>
      </w:r>
    </w:p>
    <w:p w:rsidR="00124E3A" w:rsidRPr="005679DD" w:rsidRDefault="00124E3A" w:rsidP="005679DD">
      <w:pPr>
        <w:spacing w:after="0"/>
        <w:jc w:val="both"/>
        <w:rPr>
          <w:rFonts w:ascii="Times New Roman" w:hAnsi="Times New Roman" w:cs="Times New Roman"/>
          <w:sz w:val="24"/>
          <w:szCs w:val="24"/>
        </w:rPr>
      </w:pP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Монологическая форма </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Характеристика ответа </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Оценка «5» </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Обучающийся демонстрирует умение строить элементарное монологическое высказывание в соответствии с коммуникативной задачей, которая сформулирована в задании. Корректно использует соответствующие лексико-грамматические единства.  Присутствуют отдельные лексико-грамматические нарушения, не более двух ошибок. Речь понятна. Объем высказывания оценивается согласно году обучения:</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 xml:space="preserve"> 6,7 классы  - не менее 3 фраз. </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 xml:space="preserve"> 8,9,10 классы -  4-5 фраз.</w:t>
      </w:r>
    </w:p>
    <w:p w:rsidR="00124E3A" w:rsidRPr="005679DD" w:rsidRDefault="00124E3A" w:rsidP="005679DD">
      <w:pPr>
        <w:spacing w:after="0"/>
        <w:jc w:val="both"/>
        <w:rPr>
          <w:rFonts w:ascii="Times New Roman" w:hAnsi="Times New Roman" w:cs="Times New Roman"/>
          <w:sz w:val="24"/>
          <w:szCs w:val="24"/>
        </w:rPr>
      </w:pP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Оценка «4» </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Обучающийся демонстрирует умение строить элементарное монологическое высказывание в соответствии с коммуникативной задачей, которая сформулирована в задании, с использованием соответствующих лексико-грамматических единств. Отмечаются нарушения лексико-грамматического оформления высказывания, не более 4-х ошибок. Речь понятна. Объем высказывания оценивается согласно году обучения:</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 xml:space="preserve"> 6,7 классы - не менее 3 фраз; </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 xml:space="preserve"> 8,9,10 классы -  4-5 фраз;</w:t>
      </w:r>
    </w:p>
    <w:p w:rsidR="00124E3A" w:rsidRPr="005679DD" w:rsidRDefault="00124E3A" w:rsidP="005679DD">
      <w:pPr>
        <w:spacing w:after="0"/>
        <w:jc w:val="both"/>
        <w:rPr>
          <w:rFonts w:ascii="Times New Roman" w:hAnsi="Times New Roman" w:cs="Times New Roman"/>
          <w:sz w:val="24"/>
          <w:szCs w:val="24"/>
        </w:rPr>
      </w:pP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Оценка «3»</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 xml:space="preserve">Высказывание построено в соответствии с коммуникативной задачей, которая сформулирована в задании. В речи присутствуют повторы, а также многочисленные </w:t>
      </w:r>
      <w:r w:rsidRPr="005679DD">
        <w:rPr>
          <w:rFonts w:ascii="Times New Roman" w:hAnsi="Times New Roman" w:cs="Times New Roman"/>
          <w:sz w:val="24"/>
          <w:szCs w:val="24"/>
        </w:rPr>
        <w:lastRenderedPageBreak/>
        <w:t>нарушения лексико-грамматического и фонетического оформления высказывания, которые существенно затрудняют понимание речи. Речь не всегда понятна или малопонятна, аграмматична. Объем высказывания оценивается согласно году обучения:</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 xml:space="preserve"> 6,7  классы- 1-2 фразы. </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8,9,10  классы -  2-3 фразы;</w:t>
      </w:r>
    </w:p>
    <w:p w:rsidR="00124E3A" w:rsidRPr="005679DD" w:rsidRDefault="00124E3A" w:rsidP="005679DD">
      <w:pPr>
        <w:spacing w:after="0"/>
        <w:jc w:val="both"/>
        <w:rPr>
          <w:rFonts w:ascii="Times New Roman" w:hAnsi="Times New Roman" w:cs="Times New Roman"/>
          <w:sz w:val="24"/>
          <w:szCs w:val="24"/>
        </w:rPr>
      </w:pP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Оценка «2» Коммуникативная задача не решена.</w:t>
      </w:r>
    </w:p>
    <w:p w:rsidR="00124E3A" w:rsidRPr="005679DD" w:rsidRDefault="00124E3A" w:rsidP="005679DD">
      <w:pPr>
        <w:spacing w:after="0"/>
        <w:jc w:val="both"/>
        <w:rPr>
          <w:rFonts w:ascii="Times New Roman" w:hAnsi="Times New Roman" w:cs="Times New Roman"/>
          <w:sz w:val="24"/>
          <w:szCs w:val="24"/>
        </w:rPr>
      </w:pP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 xml:space="preserve">Диалогическая форма </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Характеристика ответа </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Оценка «5» </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Обучающийся демонстрирует умение строить элементарные диалогические единства в соответствии с коммуникативной задачей, демонстрирует навыки речевого взаимодействия с партнером: способен начать, поддержать и закончить разговор. Лексико-грамматическое оформление речи соответствует поставленной коммуникативной задаче, допускаются 1-2 ошибки. Речь понятна, речь оформлена в соответствии с особенностями фонетического членения англоязычной речи. Объем высказывания оценивается согласно году обучения:</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6,7 классы – 1-2 реплики с каждой стороны, не включая формулы приветствия и прощания;</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8,9,10 классы - не менее 2-х реплик с каждой стороны, не включая формулы приветствия и прощания.</w:t>
      </w:r>
    </w:p>
    <w:p w:rsidR="00124E3A" w:rsidRPr="005679DD" w:rsidRDefault="00124E3A" w:rsidP="005679DD">
      <w:pPr>
        <w:spacing w:after="0"/>
        <w:jc w:val="both"/>
        <w:rPr>
          <w:rFonts w:ascii="Times New Roman" w:hAnsi="Times New Roman" w:cs="Times New Roman"/>
          <w:sz w:val="24"/>
          <w:szCs w:val="24"/>
        </w:rPr>
      </w:pP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 xml:space="preserve">Оценка «4» </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Обучающийся демонстрирует умение строить элементарные диалогические единства в соответствии с коммуникативной задачей, в целом демонстрирует навыки речевого взаимодействия с партнером: способен начать, поддержать и закончить разговор. Лексико-грамматическое оформление речи соответствует поставленной коммуникативной задаче, допускаются 3 ошибки. Речь понятна, речь оформлена в соответствии с особенностями фонетического членения англоязычной речи. Объем высказывания оценивается согласно году обучения:</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6,7 классы – 1-2 реплики с каждой стороны, не включая формулы приветствия и прощания;</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8,9,10 классы: – не менее 2-х реплик с каждой стороны, не включая формулы приветствия и прощания.</w:t>
      </w:r>
    </w:p>
    <w:p w:rsidR="00124E3A" w:rsidRPr="005679DD" w:rsidRDefault="00124E3A" w:rsidP="005679DD">
      <w:pPr>
        <w:spacing w:after="0"/>
        <w:jc w:val="both"/>
        <w:rPr>
          <w:rFonts w:ascii="Times New Roman" w:hAnsi="Times New Roman" w:cs="Times New Roman"/>
          <w:sz w:val="24"/>
          <w:szCs w:val="24"/>
        </w:rPr>
      </w:pP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 xml:space="preserve">Оценка «3» </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Обучающийся строит элементарное диалогическое единство в соответствии с коммуникативной задачей, но не стремится поддержать беседу. Присутствуют многочисленные нарушения лексико-грамматического оформления речи (более 3-х ошибок). Речь в целом понятна. Объем высказывания оценивается согласно году обучения:</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6,7  классы - по 1-ой реплике с каждой стороны, не включая формулы приветствия и прощания;</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8,9,10 классы - 1-2 реплики с каждой стороны, не включая формулы приветствия и прощания.</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 xml:space="preserve">  </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 xml:space="preserve">Оценка «2»  Коммуникативная задача не решена. </w:t>
      </w:r>
    </w:p>
    <w:p w:rsidR="00124E3A" w:rsidRPr="005679DD" w:rsidRDefault="00124E3A" w:rsidP="005679DD">
      <w:pPr>
        <w:spacing w:after="0"/>
        <w:jc w:val="both"/>
        <w:rPr>
          <w:rFonts w:ascii="Times New Roman" w:hAnsi="Times New Roman" w:cs="Times New Roman"/>
          <w:sz w:val="24"/>
          <w:szCs w:val="24"/>
        </w:rPr>
      </w:pP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Критерии оценивания письменных работ</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 xml:space="preserve">Письменные работы включают: </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самостоятельные работы  для проведения текущего  контроля;</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промежуточные и  итоговые контрольные работы.</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lastRenderedPageBreak/>
        <w:t>Самостоятельные и контрольные работы направлены на проверку рецептивных навыков (аудирование, чтение) и лексико-грамматических умений.</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Самостоятельные работы оцениваются исходя из процента правильно выполненных заданий.</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Оценка</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«5»   90-100%</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«4»  75-89%</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«3»  60-74%</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«2»  0-59%</w:t>
      </w:r>
    </w:p>
    <w:p w:rsidR="00124E3A" w:rsidRPr="005679DD" w:rsidRDefault="00124E3A" w:rsidP="005679DD">
      <w:pPr>
        <w:spacing w:after="0"/>
        <w:jc w:val="both"/>
        <w:rPr>
          <w:rFonts w:ascii="Times New Roman" w:hAnsi="Times New Roman" w:cs="Times New Roman"/>
          <w:sz w:val="24"/>
          <w:szCs w:val="24"/>
        </w:rPr>
      </w:pP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Промежуточные и итоговые контрольные работы оцениваются по следующей шкале.</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Оценка</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«5»   85-100%</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«4»   70-84%</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«3»   50-69%</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«2»   0-49%</w:t>
      </w:r>
    </w:p>
    <w:p w:rsidR="00124E3A" w:rsidRPr="005679DD" w:rsidRDefault="00124E3A" w:rsidP="005679DD">
      <w:pPr>
        <w:spacing w:after="0"/>
        <w:jc w:val="both"/>
        <w:rPr>
          <w:rFonts w:ascii="Times New Roman" w:hAnsi="Times New Roman" w:cs="Times New Roman"/>
          <w:sz w:val="24"/>
          <w:szCs w:val="24"/>
        </w:rPr>
      </w:pP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Творческие письменные работы (письма, записки, открытки и другие предусмотренные  разделами программы) оцениваются по следующим критериям:</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содержание работы, решение коммуникативной задачи;</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организация и оформление работы;</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лексико-грамматическое оформление работы;</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пунктуационное оформление предложения (заглавная буква, точка, вопросительный знак в конце предложения).</w:t>
      </w:r>
    </w:p>
    <w:p w:rsidR="00124E3A" w:rsidRPr="005679DD" w:rsidRDefault="00124E3A" w:rsidP="005679DD">
      <w:pPr>
        <w:spacing w:after="0"/>
        <w:jc w:val="both"/>
        <w:rPr>
          <w:rFonts w:ascii="Times New Roman" w:hAnsi="Times New Roman" w:cs="Times New Roman"/>
          <w:sz w:val="24"/>
          <w:szCs w:val="24"/>
        </w:rPr>
      </w:pP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 xml:space="preserve">Оценка «5»   </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Коммуникативная задача решена. Текст написан в соответствии с заданием. Работа оформлена с  учетом ранее изученного образца. Отбор лексико-грамматических средств осуществлен корректно.  Соблюдается заглавная буква в начале предложения, в именах собственных. Текст корректно разделен на предложения с постановкой точки в конце повествовательного предложения или вопросительного знака в конце вопросительного предложения. Правильно соблюдается порядок слов.  Допускается до 3-х ошибок, которые не затрудняют понимание текста. Объем высказывания оценивается согласно году обучения:</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6,7 классы  -  не  менее 20 слов;</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8.9,10  классы- не менее 35 слов;</w:t>
      </w:r>
    </w:p>
    <w:p w:rsidR="00124E3A" w:rsidRPr="005679DD" w:rsidRDefault="00124E3A" w:rsidP="005679DD">
      <w:pPr>
        <w:spacing w:after="0"/>
        <w:jc w:val="both"/>
        <w:rPr>
          <w:rFonts w:ascii="Times New Roman" w:hAnsi="Times New Roman" w:cs="Times New Roman"/>
          <w:sz w:val="24"/>
          <w:szCs w:val="24"/>
        </w:rPr>
      </w:pP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 xml:space="preserve">Оценка «4»  </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 xml:space="preserve">Коммуникативная задача решена. Текст написан в соответствии с заданием. Работа оформлена в соответствии с ранее изученным образцом. Присутствуют отдельные неточности в лексико-грамматическом оформлении речи. Допущено  не более 4-х  ошибок. </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Объем высказывания оценивается согласно году обучения:</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6,7 классы  -  не  менее 20 слов;</w:t>
      </w: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8.9,10  классы- не менее 35 слов;</w:t>
      </w:r>
    </w:p>
    <w:p w:rsidR="00124E3A" w:rsidRPr="005679DD" w:rsidRDefault="00124E3A" w:rsidP="005679DD">
      <w:pPr>
        <w:spacing w:after="0"/>
        <w:jc w:val="both"/>
        <w:rPr>
          <w:rFonts w:ascii="Times New Roman" w:hAnsi="Times New Roman" w:cs="Times New Roman"/>
          <w:sz w:val="24"/>
          <w:szCs w:val="24"/>
        </w:rPr>
      </w:pPr>
    </w:p>
    <w:p w:rsidR="00124E3A" w:rsidRPr="005679DD" w:rsidRDefault="00124E3A" w:rsidP="005679DD">
      <w:pPr>
        <w:spacing w:after="0"/>
        <w:jc w:val="both"/>
        <w:rPr>
          <w:rFonts w:ascii="Times New Roman" w:hAnsi="Times New Roman" w:cs="Times New Roman"/>
          <w:sz w:val="24"/>
          <w:szCs w:val="24"/>
        </w:rPr>
      </w:pPr>
      <w:r w:rsidRPr="005679DD">
        <w:rPr>
          <w:rFonts w:ascii="Times New Roman" w:hAnsi="Times New Roman" w:cs="Times New Roman"/>
          <w:sz w:val="24"/>
          <w:szCs w:val="24"/>
        </w:rPr>
        <w:t xml:space="preserve">Оценка «3» </w:t>
      </w:r>
    </w:p>
    <w:p w:rsidR="00124E3A" w:rsidRPr="005679DD" w:rsidRDefault="00124E3A" w:rsidP="005679DD">
      <w:pPr>
        <w:spacing w:after="0"/>
        <w:jc w:val="both"/>
        <w:rPr>
          <w:rFonts w:ascii="Times New Roman" w:hAnsi="Times New Roman" w:cs="Times New Roman"/>
        </w:rPr>
      </w:pPr>
      <w:r w:rsidRPr="005679DD">
        <w:rPr>
          <w:rFonts w:ascii="Times New Roman" w:hAnsi="Times New Roman" w:cs="Times New Roman"/>
          <w:sz w:val="24"/>
          <w:szCs w:val="24"/>
        </w:rPr>
        <w:t xml:space="preserve"> Коммуникативная задача решена частично. Составленный текст частично соответствует изученному образцу. При отборе лексико-грамматических средс</w:t>
      </w:r>
      <w:r w:rsidRPr="005679DD">
        <w:rPr>
          <w:rFonts w:ascii="Times New Roman" w:hAnsi="Times New Roman" w:cs="Times New Roman"/>
        </w:rPr>
        <w:t xml:space="preserve">тв допущены </w:t>
      </w:r>
      <w:r w:rsidRPr="005679DD">
        <w:rPr>
          <w:rFonts w:ascii="Times New Roman" w:hAnsi="Times New Roman" w:cs="Times New Roman"/>
        </w:rPr>
        <w:lastRenderedPageBreak/>
        <w:t>многочисленные ошибки (5 и более). Присутствуют нарушения пунктуационного и орфографического оформления текста.</w:t>
      </w:r>
    </w:p>
    <w:p w:rsidR="00124E3A" w:rsidRPr="005679DD" w:rsidRDefault="00124E3A" w:rsidP="005679DD">
      <w:pPr>
        <w:spacing w:after="0"/>
        <w:rPr>
          <w:rFonts w:ascii="Times New Roman" w:hAnsi="Times New Roman" w:cs="Times New Roman"/>
        </w:rPr>
      </w:pPr>
      <w:r w:rsidRPr="005679DD">
        <w:rPr>
          <w:rFonts w:ascii="Times New Roman" w:hAnsi="Times New Roman" w:cs="Times New Roman"/>
        </w:rPr>
        <w:t>Объем высказывания ограничен:</w:t>
      </w:r>
    </w:p>
    <w:p w:rsidR="00124E3A" w:rsidRPr="005679DD" w:rsidRDefault="00124E3A" w:rsidP="005679DD">
      <w:pPr>
        <w:spacing w:after="0"/>
        <w:rPr>
          <w:rFonts w:ascii="Times New Roman" w:hAnsi="Times New Roman" w:cs="Times New Roman"/>
        </w:rPr>
      </w:pPr>
      <w:r w:rsidRPr="005679DD">
        <w:rPr>
          <w:rFonts w:ascii="Times New Roman" w:hAnsi="Times New Roman" w:cs="Times New Roman"/>
        </w:rPr>
        <w:t>6,7 классы  -  не  менее 15 слов;</w:t>
      </w:r>
    </w:p>
    <w:p w:rsidR="00124E3A" w:rsidRPr="005679DD" w:rsidRDefault="00124E3A" w:rsidP="005679DD">
      <w:pPr>
        <w:spacing w:after="0"/>
        <w:rPr>
          <w:rFonts w:ascii="Times New Roman" w:hAnsi="Times New Roman" w:cs="Times New Roman"/>
        </w:rPr>
      </w:pPr>
      <w:r w:rsidRPr="005679DD">
        <w:rPr>
          <w:rFonts w:ascii="Times New Roman" w:hAnsi="Times New Roman" w:cs="Times New Roman"/>
        </w:rPr>
        <w:t>8.9,10  классы- не менее 30 слов;</w:t>
      </w:r>
    </w:p>
    <w:p w:rsidR="00124E3A" w:rsidRPr="005679DD" w:rsidRDefault="00124E3A" w:rsidP="005679DD">
      <w:pPr>
        <w:spacing w:after="0"/>
        <w:rPr>
          <w:rFonts w:ascii="Times New Roman" w:hAnsi="Times New Roman" w:cs="Times New Roman"/>
        </w:rPr>
      </w:pPr>
    </w:p>
    <w:p w:rsidR="00124E3A" w:rsidRPr="005679DD" w:rsidRDefault="00124E3A" w:rsidP="005679DD">
      <w:pPr>
        <w:spacing w:after="0"/>
        <w:rPr>
          <w:rFonts w:ascii="Times New Roman" w:hAnsi="Times New Roman" w:cs="Times New Roman"/>
        </w:rPr>
      </w:pPr>
      <w:r w:rsidRPr="005679DD">
        <w:rPr>
          <w:rFonts w:ascii="Times New Roman" w:hAnsi="Times New Roman" w:cs="Times New Roman"/>
        </w:rPr>
        <w:t xml:space="preserve">Оценка «2»  </w:t>
      </w:r>
    </w:p>
    <w:p w:rsidR="00124E3A" w:rsidRPr="005679DD" w:rsidRDefault="00124E3A" w:rsidP="005679DD">
      <w:pPr>
        <w:spacing w:after="0"/>
        <w:rPr>
          <w:rFonts w:ascii="Times New Roman" w:hAnsi="Times New Roman" w:cs="Times New Roman"/>
        </w:rPr>
      </w:pPr>
      <w:r w:rsidRPr="005679DD">
        <w:rPr>
          <w:rFonts w:ascii="Times New Roman" w:hAnsi="Times New Roman" w:cs="Times New Roman"/>
        </w:rPr>
        <w:t>Коммуникативная задача не решена</w:t>
      </w:r>
    </w:p>
    <w:p w:rsidR="00124E3A" w:rsidRPr="00124E3A" w:rsidRDefault="00124E3A" w:rsidP="00124E3A"/>
    <w:p w:rsidR="00124E3A" w:rsidRPr="00A8667E" w:rsidRDefault="00A8667E" w:rsidP="00C93911">
      <w:pPr>
        <w:spacing w:after="0"/>
        <w:jc w:val="both"/>
        <w:rPr>
          <w:rFonts w:ascii="Times New Roman" w:hAnsi="Times New Roman" w:cs="Times New Roman"/>
          <w:b/>
          <w:sz w:val="24"/>
          <w:szCs w:val="24"/>
        </w:rPr>
      </w:pPr>
      <w:bookmarkStart w:id="39" w:name="_Toc98861158"/>
      <w:r w:rsidRPr="00A8667E">
        <w:rPr>
          <w:rFonts w:ascii="Times New Roman" w:hAnsi="Times New Roman" w:cs="Times New Roman"/>
          <w:b/>
          <w:sz w:val="24"/>
          <w:szCs w:val="24"/>
        </w:rPr>
        <w:t>2.1.5. История России. Всеобщая история</w:t>
      </w:r>
      <w:bookmarkEnd w:id="39"/>
    </w:p>
    <w:bookmarkEnd w:id="38"/>
    <w:p w:rsidR="00124E3A" w:rsidRPr="00A8667E" w:rsidRDefault="00A8667E" w:rsidP="00C93911">
      <w:pPr>
        <w:spacing w:after="0"/>
        <w:jc w:val="both"/>
        <w:rPr>
          <w:rFonts w:ascii="Times New Roman" w:hAnsi="Times New Roman" w:cs="Times New Roman"/>
          <w:b/>
          <w:sz w:val="24"/>
          <w:szCs w:val="24"/>
        </w:rPr>
      </w:pPr>
      <w:r w:rsidRPr="00A8667E">
        <w:rPr>
          <w:rFonts w:ascii="Times New Roman" w:hAnsi="Times New Roman" w:cs="Times New Roman"/>
          <w:b/>
          <w:sz w:val="24"/>
          <w:szCs w:val="24"/>
        </w:rPr>
        <w:t>Пояснительная записка</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Потенциал изучения истории заключается в образовании, развитии и воспитании личности обучающегося,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 активно и творчески применяющего исторические знания в учебной и социальной деятельности. Вклад основной школы в достижение этой цели состоит в базовой исторической подготовке и социализации учащихся.</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В контексте разработки АООП осуществляется реализация деятельностного и системного подходов.</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 xml:space="preserve">Ключевым условием реализации деятельностного подхода в обучении детей с ТНР выступает организация детского самостоятельного и инициативного действия в образовательном процессе, снижение доли репродуктивных методов и способов обучения, ориентация на личностно-ориентированные. </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Системный подход основывается на теоретических положениях о языке, представляющем собой функциональную систему семиотического или знакового характера, которая используется как средство общения. Системность предполагает не механическую связь, а единство компонентов языка, наличие определённых отношений между языковыми единицами одного уровня и разных уровней.</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Системный подход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 семантический), тесно взаимосвязанные на всех этапах развития речи ребёнка.</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Основным средством реализации системного подхода в образовании учащихся ТНР является включение речи на всех этапах учебной деятельности учащихся.</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Организация системного подхода поддерживает междисциплинарные связи, поскольку обеспечивает:</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тесную взаимосвязь в формировании перцептивных, речевых и интеллектуальных предпосылок овладения учебными знаниями, действиями, умениями и навыками;</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воздействие на все компоненты речи при устранении её системного недоразвития в процессе освоения содержания предмета (истории);</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и др.) в соответствии с различными ситуациями.</w:t>
      </w:r>
    </w:p>
    <w:p w:rsidR="00124E3A" w:rsidRPr="00A8667E" w:rsidRDefault="00124E3A" w:rsidP="00C93911">
      <w:pPr>
        <w:spacing w:after="0"/>
        <w:jc w:val="both"/>
        <w:rPr>
          <w:rFonts w:ascii="Times New Roman" w:hAnsi="Times New Roman" w:cs="Times New Roman"/>
          <w:sz w:val="24"/>
          <w:szCs w:val="24"/>
        </w:rPr>
      </w:pPr>
      <w:bookmarkStart w:id="40" w:name="_Hlk49260287"/>
      <w:r w:rsidRPr="00A8667E">
        <w:rPr>
          <w:rFonts w:ascii="Times New Roman" w:hAnsi="Times New Roman" w:cs="Times New Roman"/>
          <w:sz w:val="24"/>
          <w:szCs w:val="24"/>
        </w:rPr>
        <w:t>При планировании предполагаемых результатов по освоению адаптированных образовательных программ по истории, необходимо определять уровень возможностей каждого обучающегося, исходя из его потенциальных возможностей и структуры нарушения речи, согласно которому использовать определённые критерии оценивания знаний.</w:t>
      </w:r>
    </w:p>
    <w:bookmarkEnd w:id="40"/>
    <w:p w:rsidR="00124E3A" w:rsidRPr="00A8667E" w:rsidRDefault="00124E3A" w:rsidP="00C93911">
      <w:pPr>
        <w:spacing w:after="0"/>
        <w:jc w:val="both"/>
        <w:rPr>
          <w:rFonts w:ascii="Times New Roman" w:hAnsi="Times New Roman" w:cs="Times New Roman"/>
          <w:sz w:val="24"/>
          <w:szCs w:val="24"/>
        </w:rPr>
      </w:pP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lastRenderedPageBreak/>
        <w:t>ЦЕЛИ ИЗУЧЕНИЯ УЧЕБНОГО ПРЕДМЕТА «ИСТОРИЯ»:</w:t>
      </w:r>
    </w:p>
    <w:p w:rsidR="00124E3A" w:rsidRPr="00A8667E" w:rsidRDefault="00124E3A" w:rsidP="00C93911">
      <w:pPr>
        <w:spacing w:after="0"/>
        <w:jc w:val="both"/>
        <w:rPr>
          <w:rFonts w:ascii="Times New Roman" w:hAnsi="Times New Roman" w:cs="Times New Roman"/>
          <w:sz w:val="24"/>
          <w:szCs w:val="24"/>
        </w:rPr>
      </w:pPr>
      <w:bookmarkStart w:id="41" w:name="_Hlk49259065"/>
      <w:r w:rsidRPr="00A8667E">
        <w:rPr>
          <w:rFonts w:ascii="Times New Roman" w:hAnsi="Times New Roman" w:cs="Times New Roman"/>
          <w:sz w:val="24"/>
          <w:szCs w:val="24"/>
        </w:rPr>
        <w:t>Соответствуют ПООП ООО</w:t>
      </w:r>
    </w:p>
    <w:p w:rsidR="00124E3A" w:rsidRPr="00A8667E" w:rsidRDefault="00124E3A" w:rsidP="00C93911">
      <w:pPr>
        <w:spacing w:after="0"/>
        <w:jc w:val="both"/>
        <w:rPr>
          <w:rFonts w:ascii="Times New Roman" w:hAnsi="Times New Roman" w:cs="Times New Roman"/>
          <w:sz w:val="24"/>
          <w:szCs w:val="24"/>
        </w:rPr>
      </w:pPr>
    </w:p>
    <w:bookmarkEnd w:id="41"/>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МЕСТО УЧЕБНОГО ПРЕДМЕТА «ИСТОРИЯ» В УЧЕБНОМ ПЛАНЕ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5"/>
        <w:gridCol w:w="2187"/>
        <w:gridCol w:w="2168"/>
        <w:gridCol w:w="1344"/>
        <w:gridCol w:w="1622"/>
      </w:tblGrid>
      <w:tr w:rsidR="00124E3A" w:rsidRPr="00A8667E" w:rsidTr="00F3660A">
        <w:tc>
          <w:tcPr>
            <w:tcW w:w="1083" w:type="pct"/>
            <w:vMerge w:val="restart"/>
          </w:tcPr>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Классы</w:t>
            </w:r>
          </w:p>
        </w:tc>
        <w:tc>
          <w:tcPr>
            <w:tcW w:w="1170" w:type="pct"/>
            <w:vMerge w:val="restart"/>
          </w:tcPr>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Объем учебного времени</w:t>
            </w:r>
          </w:p>
        </w:tc>
        <w:tc>
          <w:tcPr>
            <w:tcW w:w="2747" w:type="pct"/>
            <w:gridSpan w:val="3"/>
          </w:tcPr>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Разделы примерной программы</w:t>
            </w:r>
          </w:p>
        </w:tc>
      </w:tr>
      <w:tr w:rsidR="00124E3A" w:rsidRPr="00A8667E" w:rsidTr="00F3660A">
        <w:tc>
          <w:tcPr>
            <w:tcW w:w="1083" w:type="pct"/>
            <w:vMerge/>
          </w:tcPr>
          <w:p w:rsidR="00124E3A" w:rsidRPr="00A8667E" w:rsidRDefault="00124E3A" w:rsidP="00C93911">
            <w:pPr>
              <w:spacing w:after="0"/>
              <w:jc w:val="both"/>
              <w:rPr>
                <w:rFonts w:ascii="Times New Roman" w:hAnsi="Times New Roman" w:cs="Times New Roman"/>
                <w:sz w:val="24"/>
                <w:szCs w:val="24"/>
              </w:rPr>
            </w:pPr>
          </w:p>
        </w:tc>
        <w:tc>
          <w:tcPr>
            <w:tcW w:w="1170" w:type="pct"/>
            <w:vMerge/>
          </w:tcPr>
          <w:p w:rsidR="00124E3A" w:rsidRPr="00A8667E" w:rsidRDefault="00124E3A" w:rsidP="00C93911">
            <w:pPr>
              <w:spacing w:after="0"/>
              <w:jc w:val="both"/>
              <w:rPr>
                <w:rFonts w:ascii="Times New Roman" w:hAnsi="Times New Roman" w:cs="Times New Roman"/>
                <w:sz w:val="24"/>
                <w:szCs w:val="24"/>
              </w:rPr>
            </w:pPr>
          </w:p>
        </w:tc>
        <w:tc>
          <w:tcPr>
            <w:tcW w:w="1160" w:type="pct"/>
          </w:tcPr>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История Древнего мира</w:t>
            </w:r>
          </w:p>
        </w:tc>
        <w:tc>
          <w:tcPr>
            <w:tcW w:w="719" w:type="pct"/>
          </w:tcPr>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История России</w:t>
            </w:r>
          </w:p>
        </w:tc>
        <w:tc>
          <w:tcPr>
            <w:tcW w:w="868" w:type="pct"/>
          </w:tcPr>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Всеобщая история</w:t>
            </w:r>
          </w:p>
        </w:tc>
      </w:tr>
      <w:tr w:rsidR="00124E3A" w:rsidRPr="00A8667E" w:rsidTr="00F3660A">
        <w:tc>
          <w:tcPr>
            <w:tcW w:w="1083" w:type="pct"/>
          </w:tcPr>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5-й</w:t>
            </w:r>
          </w:p>
        </w:tc>
        <w:tc>
          <w:tcPr>
            <w:tcW w:w="1170" w:type="pct"/>
          </w:tcPr>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68 ч.</w:t>
            </w:r>
          </w:p>
        </w:tc>
        <w:tc>
          <w:tcPr>
            <w:tcW w:w="1160" w:type="pct"/>
          </w:tcPr>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68 ч.</w:t>
            </w:r>
          </w:p>
        </w:tc>
        <w:tc>
          <w:tcPr>
            <w:tcW w:w="719" w:type="pct"/>
          </w:tcPr>
          <w:p w:rsidR="00124E3A" w:rsidRPr="00A8667E" w:rsidRDefault="00124E3A" w:rsidP="00C93911">
            <w:pPr>
              <w:spacing w:after="0"/>
              <w:jc w:val="both"/>
              <w:rPr>
                <w:rFonts w:ascii="Times New Roman" w:hAnsi="Times New Roman" w:cs="Times New Roman"/>
                <w:sz w:val="24"/>
                <w:szCs w:val="24"/>
              </w:rPr>
            </w:pPr>
          </w:p>
        </w:tc>
        <w:tc>
          <w:tcPr>
            <w:tcW w:w="868" w:type="pct"/>
          </w:tcPr>
          <w:p w:rsidR="00124E3A" w:rsidRPr="00A8667E" w:rsidRDefault="00124E3A" w:rsidP="00C93911">
            <w:pPr>
              <w:spacing w:after="0"/>
              <w:jc w:val="both"/>
              <w:rPr>
                <w:rFonts w:ascii="Times New Roman" w:hAnsi="Times New Roman" w:cs="Times New Roman"/>
                <w:sz w:val="24"/>
                <w:szCs w:val="24"/>
              </w:rPr>
            </w:pPr>
          </w:p>
        </w:tc>
      </w:tr>
      <w:tr w:rsidR="00124E3A" w:rsidRPr="00A8667E" w:rsidTr="00F3660A">
        <w:tc>
          <w:tcPr>
            <w:tcW w:w="1083" w:type="pct"/>
          </w:tcPr>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6-й</w:t>
            </w:r>
          </w:p>
        </w:tc>
        <w:tc>
          <w:tcPr>
            <w:tcW w:w="1170" w:type="pct"/>
          </w:tcPr>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68 ч</w:t>
            </w:r>
          </w:p>
        </w:tc>
        <w:tc>
          <w:tcPr>
            <w:tcW w:w="1160" w:type="pct"/>
          </w:tcPr>
          <w:p w:rsidR="00124E3A" w:rsidRPr="00A8667E" w:rsidRDefault="00124E3A" w:rsidP="00C93911">
            <w:pPr>
              <w:spacing w:after="0"/>
              <w:jc w:val="both"/>
              <w:rPr>
                <w:rFonts w:ascii="Times New Roman" w:hAnsi="Times New Roman" w:cs="Times New Roman"/>
                <w:sz w:val="24"/>
                <w:szCs w:val="24"/>
              </w:rPr>
            </w:pPr>
          </w:p>
        </w:tc>
        <w:tc>
          <w:tcPr>
            <w:tcW w:w="719" w:type="pct"/>
          </w:tcPr>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40 ч</w:t>
            </w:r>
          </w:p>
        </w:tc>
        <w:tc>
          <w:tcPr>
            <w:tcW w:w="868" w:type="pct"/>
          </w:tcPr>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28 ч</w:t>
            </w:r>
          </w:p>
        </w:tc>
      </w:tr>
      <w:tr w:rsidR="00124E3A" w:rsidRPr="00A8667E" w:rsidTr="00F3660A">
        <w:tc>
          <w:tcPr>
            <w:tcW w:w="1083" w:type="pct"/>
          </w:tcPr>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7-й</w:t>
            </w:r>
          </w:p>
        </w:tc>
        <w:tc>
          <w:tcPr>
            <w:tcW w:w="1170" w:type="pct"/>
          </w:tcPr>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68 ч</w:t>
            </w:r>
          </w:p>
        </w:tc>
        <w:tc>
          <w:tcPr>
            <w:tcW w:w="1160" w:type="pct"/>
          </w:tcPr>
          <w:p w:rsidR="00124E3A" w:rsidRPr="00A8667E" w:rsidRDefault="00124E3A" w:rsidP="00C93911">
            <w:pPr>
              <w:spacing w:after="0"/>
              <w:jc w:val="both"/>
              <w:rPr>
                <w:rFonts w:ascii="Times New Roman" w:hAnsi="Times New Roman" w:cs="Times New Roman"/>
                <w:sz w:val="24"/>
                <w:szCs w:val="24"/>
              </w:rPr>
            </w:pPr>
          </w:p>
        </w:tc>
        <w:tc>
          <w:tcPr>
            <w:tcW w:w="719" w:type="pct"/>
          </w:tcPr>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40 ч</w:t>
            </w:r>
          </w:p>
        </w:tc>
        <w:tc>
          <w:tcPr>
            <w:tcW w:w="868" w:type="pct"/>
          </w:tcPr>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28 ч</w:t>
            </w:r>
          </w:p>
        </w:tc>
      </w:tr>
      <w:tr w:rsidR="00124E3A" w:rsidRPr="00A8667E" w:rsidTr="00F3660A">
        <w:tc>
          <w:tcPr>
            <w:tcW w:w="1083" w:type="pct"/>
          </w:tcPr>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8-й</w:t>
            </w:r>
          </w:p>
        </w:tc>
        <w:tc>
          <w:tcPr>
            <w:tcW w:w="1170" w:type="pct"/>
          </w:tcPr>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68 ч</w:t>
            </w:r>
          </w:p>
        </w:tc>
        <w:tc>
          <w:tcPr>
            <w:tcW w:w="1160" w:type="pct"/>
          </w:tcPr>
          <w:p w:rsidR="00124E3A" w:rsidRPr="00A8667E" w:rsidRDefault="00124E3A" w:rsidP="00C93911">
            <w:pPr>
              <w:spacing w:after="0"/>
              <w:jc w:val="both"/>
              <w:rPr>
                <w:rFonts w:ascii="Times New Roman" w:hAnsi="Times New Roman" w:cs="Times New Roman"/>
                <w:sz w:val="24"/>
                <w:szCs w:val="24"/>
              </w:rPr>
            </w:pPr>
          </w:p>
        </w:tc>
        <w:tc>
          <w:tcPr>
            <w:tcW w:w="719" w:type="pct"/>
          </w:tcPr>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40 ч</w:t>
            </w:r>
          </w:p>
        </w:tc>
        <w:tc>
          <w:tcPr>
            <w:tcW w:w="868" w:type="pct"/>
          </w:tcPr>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28 ч</w:t>
            </w:r>
          </w:p>
        </w:tc>
      </w:tr>
      <w:tr w:rsidR="00124E3A" w:rsidRPr="00A8667E" w:rsidTr="00F3660A">
        <w:tc>
          <w:tcPr>
            <w:tcW w:w="1083" w:type="pct"/>
          </w:tcPr>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9-й</w:t>
            </w:r>
          </w:p>
        </w:tc>
        <w:tc>
          <w:tcPr>
            <w:tcW w:w="1170" w:type="pct"/>
          </w:tcPr>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68 ч</w:t>
            </w:r>
          </w:p>
        </w:tc>
        <w:tc>
          <w:tcPr>
            <w:tcW w:w="1160" w:type="pct"/>
          </w:tcPr>
          <w:p w:rsidR="00124E3A" w:rsidRPr="00A8667E" w:rsidRDefault="00124E3A" w:rsidP="00C93911">
            <w:pPr>
              <w:spacing w:after="0"/>
              <w:jc w:val="both"/>
              <w:rPr>
                <w:rFonts w:ascii="Times New Roman" w:hAnsi="Times New Roman" w:cs="Times New Roman"/>
                <w:sz w:val="24"/>
                <w:szCs w:val="24"/>
              </w:rPr>
            </w:pPr>
          </w:p>
        </w:tc>
        <w:tc>
          <w:tcPr>
            <w:tcW w:w="719" w:type="pct"/>
          </w:tcPr>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40 ч</w:t>
            </w:r>
          </w:p>
        </w:tc>
        <w:tc>
          <w:tcPr>
            <w:tcW w:w="868" w:type="pct"/>
          </w:tcPr>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28 ч</w:t>
            </w:r>
          </w:p>
        </w:tc>
      </w:tr>
      <w:tr w:rsidR="00124E3A" w:rsidRPr="00A8667E" w:rsidTr="00F3660A">
        <w:tc>
          <w:tcPr>
            <w:tcW w:w="1083" w:type="pct"/>
          </w:tcPr>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 xml:space="preserve">10-й </w:t>
            </w:r>
          </w:p>
        </w:tc>
        <w:tc>
          <w:tcPr>
            <w:tcW w:w="1170" w:type="pct"/>
          </w:tcPr>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68 ч.</w:t>
            </w:r>
          </w:p>
        </w:tc>
        <w:tc>
          <w:tcPr>
            <w:tcW w:w="1160" w:type="pct"/>
          </w:tcPr>
          <w:p w:rsidR="00124E3A" w:rsidRPr="00A8667E" w:rsidRDefault="00124E3A" w:rsidP="00C93911">
            <w:pPr>
              <w:spacing w:after="0"/>
              <w:jc w:val="both"/>
              <w:rPr>
                <w:rFonts w:ascii="Times New Roman" w:hAnsi="Times New Roman" w:cs="Times New Roman"/>
                <w:sz w:val="24"/>
                <w:szCs w:val="24"/>
              </w:rPr>
            </w:pPr>
          </w:p>
        </w:tc>
        <w:tc>
          <w:tcPr>
            <w:tcW w:w="719" w:type="pct"/>
          </w:tcPr>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40 ч.</w:t>
            </w:r>
          </w:p>
        </w:tc>
        <w:tc>
          <w:tcPr>
            <w:tcW w:w="868" w:type="pct"/>
          </w:tcPr>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28 ч.</w:t>
            </w:r>
          </w:p>
        </w:tc>
      </w:tr>
    </w:tbl>
    <w:p w:rsidR="00124E3A" w:rsidRPr="00A8667E" w:rsidRDefault="00124E3A" w:rsidP="00C93911">
      <w:pPr>
        <w:spacing w:after="0"/>
        <w:jc w:val="both"/>
        <w:rPr>
          <w:rFonts w:ascii="Times New Roman" w:hAnsi="Times New Roman" w:cs="Times New Roman"/>
          <w:sz w:val="24"/>
          <w:szCs w:val="24"/>
        </w:rPr>
      </w:pPr>
    </w:p>
    <w:p w:rsidR="00124E3A" w:rsidRPr="00A8667E" w:rsidRDefault="00124E3A" w:rsidP="00C93911">
      <w:pPr>
        <w:spacing w:after="0"/>
        <w:jc w:val="both"/>
        <w:rPr>
          <w:rFonts w:ascii="Times New Roman" w:hAnsi="Times New Roman" w:cs="Times New Roman"/>
          <w:sz w:val="24"/>
          <w:szCs w:val="24"/>
        </w:rPr>
      </w:pPr>
      <w:bookmarkStart w:id="42" w:name="_Hlk49259285"/>
      <w:r w:rsidRPr="00A8667E">
        <w:rPr>
          <w:rFonts w:ascii="Times New Roman" w:hAnsi="Times New Roman" w:cs="Times New Roman"/>
          <w:sz w:val="24"/>
          <w:szCs w:val="24"/>
        </w:rPr>
        <w:t>СОДЕРЖАНИЕ УЧЕБНОГО ПРЕДМЕТА «ИСТОРИЯ»</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Изучаемая тематика совпадает с ПООП ООО.</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 xml:space="preserve">Основные содержательные линии программы в </w:t>
      </w:r>
      <w:bookmarkStart w:id="43" w:name="_Hlk55308600"/>
      <w:r w:rsidRPr="00A8667E">
        <w:rPr>
          <w:rFonts w:ascii="Times New Roman" w:hAnsi="Times New Roman" w:cs="Times New Roman"/>
          <w:sz w:val="24"/>
          <w:szCs w:val="24"/>
        </w:rPr>
        <w:t xml:space="preserve">V-IX (X) </w:t>
      </w:r>
      <w:bookmarkEnd w:id="43"/>
      <w:r w:rsidRPr="00A8667E">
        <w:rPr>
          <w:rFonts w:ascii="Times New Roman" w:hAnsi="Times New Roman" w:cs="Times New Roman"/>
          <w:sz w:val="24"/>
          <w:szCs w:val="24"/>
        </w:rPr>
        <w:t xml:space="preserve">классах реализуются в рамках курсов – «История Древнего мира», </w:t>
      </w:r>
      <w:bookmarkStart w:id="44" w:name="_Hlk55308631"/>
      <w:r w:rsidRPr="00A8667E">
        <w:rPr>
          <w:rFonts w:ascii="Times New Roman" w:hAnsi="Times New Roman" w:cs="Times New Roman"/>
          <w:sz w:val="24"/>
          <w:szCs w:val="24"/>
        </w:rPr>
        <w:t>«История России» и «Всеобщая история»</w:t>
      </w:r>
      <w:bookmarkEnd w:id="44"/>
      <w:r w:rsidRPr="00A8667E">
        <w:rPr>
          <w:rFonts w:ascii="Times New Roman" w:hAnsi="Times New Roman" w:cs="Times New Roman"/>
          <w:sz w:val="24"/>
          <w:szCs w:val="24"/>
        </w:rPr>
        <w:t xml:space="preserve">. </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 xml:space="preserve">В VI-IX (X) классах предполагается синхронно-параллельное изучение курсов «История России» и «Всеобщая история» с возможностью интеграции некоторых тем. Внутренняя периодизация в рамках этих курсов учитывает сложившиеся традиции преподавания истории и необходимость сбалансированного распределения учебного материала. </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С учетом психолого-возрастных особенностей обучающихся и требований межпредметной интеграции примерная программа устанавливает примерное распределение учебного времени в рамках крупных тематических блоков.</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При выборе образовательной организацией модели обучения, включающую 10 класс, в первом полугодии отводится время на изучение наиболее сложных тем 9 класса для данного состава обучающихся по выбору учителя. Второе полугодие 10 класса отводится на повторение и систематизацию всего курса в целом.</w:t>
      </w:r>
    </w:p>
    <w:p w:rsidR="00124E3A" w:rsidRPr="00A8667E" w:rsidRDefault="00124E3A" w:rsidP="00C93911">
      <w:pPr>
        <w:spacing w:after="0"/>
        <w:jc w:val="both"/>
        <w:rPr>
          <w:rFonts w:ascii="Times New Roman" w:hAnsi="Times New Roman" w:cs="Times New Roman"/>
          <w:sz w:val="24"/>
          <w:szCs w:val="24"/>
        </w:rPr>
      </w:pP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 xml:space="preserve">КОРРЕКЦИОННО-РАЗВИВАЮЩАЯ НАПРАВЛЕННОСТЬ курса обеспечивается через специально организованную работу с текстами, а именно: </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обсуждение исторического времени предшествует чтению текста;</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 xml:space="preserve">используются разнообразные приемы аудирования и чтения текстов, обеспечивается смена видов работы с текстом; </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проводится пропедевтическая работы по семантизации слов, включенных в изучаемые исторические документы и учебники истории и потенциально сложные для осмысления обучающимися с ТНР (историзмы, архаизмы, понятийный словарь, многозначная лексика, фразеологизмы и устойчивые сочетания и др.), установлению синонимических и антонимических отношений, связей внутри лексико-тематических групп, дифференциации значений омонимов и паронимов;</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осуществляется адаптация (преобразование, дробление) сложных синтаксических конструкций (предложения с разными типами связи, с нескольким придаточными, с группами однородных членов, с причастными и деепричастными оборотами и др.);</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при необходимости сокращается объем текста или он дробится на смысловые части;</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при необходимости осуществляется линейное переструктурирование материала, выделение временной последовательности, причинно-следственных связей;</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lastRenderedPageBreak/>
        <w:t xml:space="preserve">обеспечивается выделение в тексте семантически значимых, ключевых компонентов, облегчающих навигацию в текстовом материале, выделение этапных предложений, позволяющих составить минимальный и достаточный план описания исторического явления, события, особенностей эпохи и т.д., </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задаются алгоритмы описания исторических явлений, характеристик исторических персонажей и других видов развёрнутых устных и письменных ответов;</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используются средства наглядного моделирования текстового материала (схемы, таблицы, изображения, видеофрагменты и др.);</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обсуждение текстового материала включает вопросы и задания, направленные на обеспечение целостного и завершённого представления об исторических событиях;</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 xml:space="preserve">специально организуется обсуждение материала при наличии параллелей с материалом уроков литературы, географии и др., </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На каждом уроке обязательно отводится время на повторение пройденного и проведение физкультминутки.</w:t>
      </w:r>
    </w:p>
    <w:p w:rsidR="00124E3A" w:rsidRPr="00A8667E" w:rsidRDefault="00124E3A" w:rsidP="00C93911">
      <w:pPr>
        <w:spacing w:after="0"/>
        <w:jc w:val="both"/>
        <w:rPr>
          <w:rFonts w:ascii="Times New Roman" w:hAnsi="Times New Roman" w:cs="Times New Roman"/>
          <w:sz w:val="24"/>
          <w:szCs w:val="24"/>
        </w:rPr>
      </w:pP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ПЛАНИРУЕМЫ РЕЗУЛЬТАТЫ ОСВОЕНИЯ УЧЕБНОГО ПРЕДМЕТА «ИСТОРИЯ» НА УРОВНЕ ОСНОВНОГО ОБЩЕГО ОБРАЗОВАНИЯ</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Личностные и метапредметные результаты соответствуют ПООП ООО</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 xml:space="preserve">Предметные результаты предусматривают наличие специфики речевого развития и предусматривают наличие структурирующей помощи при работе с текстами, в частности, использование заданных планов при пересказах и составлении собственных текстов на исторические темы, алгоритмов анализа исторических явлений, предварительного анализа, коллективную работу при создании презентаций, рефератов, особенно на начальных этапах обучения на уровне основной школы. </w:t>
      </w:r>
    </w:p>
    <w:p w:rsidR="00124E3A" w:rsidRPr="00A8667E" w:rsidRDefault="00124E3A" w:rsidP="00C93911">
      <w:pPr>
        <w:spacing w:after="0"/>
        <w:jc w:val="both"/>
        <w:rPr>
          <w:rFonts w:ascii="Times New Roman" w:hAnsi="Times New Roman" w:cs="Times New Roman"/>
          <w:sz w:val="24"/>
          <w:szCs w:val="24"/>
        </w:rPr>
      </w:pP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ОЦЕНИВАНИЕ РЕЗУЛЬТАТОВ ОСВОЕНИЯ ПРОГРАММЫ</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При планировании предполагаемых результатов по освоению адаптированных образовательных программ по истории, необходимо определять уровень возможностей каждого обучающегося, исходя из его потенциальных возможностей и структуры нарушения речи, согласно которому использовать определённые критерии оценивания знаний.</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Оценка обучающихся осуществляется по пятибалльной системе (с измененной шкалой оценивания) по каждому предмету:</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 xml:space="preserve"> «5» - отлично, </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 xml:space="preserve"> «4» - хорошо, </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 xml:space="preserve"> «3» - удовлетворительно, </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 xml:space="preserve"> «2» - неудовлетворительно. </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 xml:space="preserve">При оценке знаний, умений и навыков необходимо учитывать индивидуальные особенности интеллектуального развития обучающихся, состояние их эмоционально-волевой сферы. Обучающемуся с низким уровнем потенциальных возможностей можно предлагать более легкие варианты заданий. При оценке письменных работ обучающихся, страдающих глубоким расстройством моторики, не следует снижать оценку за плохой почерк, неаккуратность письма, качество записей и чертежей. К обучающимся с нарушением эмоционально-волевой сферы рекомендуется применять дополнительные стимулирующие приемы (давать задания поэтапно, поощрять и одобрять обучающихся в ходе выполнения работы и т.п.). </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Итоговая оценка знаний, умений и навыков выставляется:</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за каждый учебный период и за год знания, умения и навыки обучающихся оцениваются отметкой;</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lastRenderedPageBreak/>
        <w:t>основанием для выставления итоговой оценки знаний служат результаты устного опроса, текущих и итоговых контрольных работ, наблюдений учителя за повседневной работой обучающегося;</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при проведении контрольного урока осуществляется индивидуально-дифференцированный подход к обучающимся, который реализуется путем подбора различных по сложности и объему контрольных заданий, в соответствии с уровнем освоения программы каждым обучающимся;</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Система оценивания включает в себя две составляющие – качественную и количественную.</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 xml:space="preserve">Качественная составляющая обеспечивает всестороннее видение способностей учащихся, позволяет отражать такие важные характеристики, как коммуникативность, умение работать в группе, отношение к предмету, уровень прилагаемых усилий, индивидуальный стиль мышления и т.д. </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 xml:space="preserve">Количественная составляющая позволяет сравнивать сегодняшние достижения обучающегося с его же успехами некоторое время назад, сопоставлять полученные результаты с нормативными критериями. </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 xml:space="preserve">Сочетание качественной и количественной составляющих оценки дает наиболее полную и общую картину динамики развития и обученности каждого обучающегося с учетом его индивидуальных особенностей. </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Устный опрос является одним из методов учета знаний, умений и навыков обучающихся с ТНР. При оценивании устных ответов принимается во внимание:</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правильность ответа по содержанию, свидетельствующая об осознанности усвоения изученного материала;</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полнота ответа;</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умение практически применять свои знания;</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последовательность изложения и речевое оформление ответа.</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Критерии для оценивания устных ответов:</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Оценка «5» ставится обучающемуся, если он: обнаруживает понимание материала, может с помощью учителя сформулировать, обосновать самостоятельно ответ, привести необходимые примеры; допускает единичные ошибки, которые сам исправляет.</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 xml:space="preserve">Оценка «4» ставится, если обучающийся дает ответ, в целом соответствующий требованиям оценки «5», но допускает неточности и исправляет их с помощью учителя; отмечается аграмматизм. </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 xml:space="preserve">Оценка «3» ставится, если обучающийся частично понимает тему, излагает материал недостаточно полно и последовательно, допускает ряд ошибок в речи, не способен самостоятельно применять знания, нуждается в постоянной помощи учителя. </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При оценке письменных работ следует руководствоваться следующими нормами:</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оценка «5» ставится за работу без ошибок;</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оценка «4» ставится за работу с одной - тремя ошибками;</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 xml:space="preserve">оценка «3» ставится за работу с четырьмя- шестью ошибками. </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Оценка не снижается за грамматические и дисграфические ошибки, допущенные в работе. Исключения составляют случаи написания тех слов и словосочетаний, которые широко используются на уроках истории. Учитывая особенности детей с тяжелыми нарушениями речи, допускается наличие 1 исправления при условии повторной записи корректного ответа.</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 xml:space="preserve">Ошибки, обусловленные тяжелыми нарушениями речи и письма, следует рассматривать индивидуально для каждого обучающегося. Специфическими для них ошибками являются </w:t>
      </w:r>
      <w:r w:rsidRPr="00A8667E">
        <w:rPr>
          <w:rFonts w:ascii="Times New Roman" w:hAnsi="Times New Roman" w:cs="Times New Roman"/>
          <w:sz w:val="24"/>
          <w:szCs w:val="24"/>
        </w:rPr>
        <w:lastRenderedPageBreak/>
        <w:t xml:space="preserve">замена согласных, искажение 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обучающихся.</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Возможно в отдельных случаях выведение оценки по совокупности ответов в конце урока. Такая форма опроса, может быть, использована в основном на обобщающих уроках. Обучающиеся, которые опрашиваются (3-4 человека), заранее намечаются учителем и в процессе фронтальной работы вызываются чаще других обучающихся класса, их ответы должны быть более полными. Каждая такая оценка должна быть мотивированной.</w:t>
      </w:r>
      <w:bookmarkStart w:id="45" w:name="общ"/>
      <w:bookmarkEnd w:id="42"/>
    </w:p>
    <w:p w:rsidR="00A8667E" w:rsidRDefault="00A8667E" w:rsidP="00C93911">
      <w:pPr>
        <w:jc w:val="both"/>
      </w:pPr>
      <w:bookmarkStart w:id="46" w:name="_Toc98861159"/>
    </w:p>
    <w:p w:rsidR="00124E3A" w:rsidRPr="00A8667E" w:rsidRDefault="00124E3A" w:rsidP="00C93911">
      <w:pPr>
        <w:spacing w:after="0"/>
        <w:jc w:val="both"/>
        <w:rPr>
          <w:rFonts w:ascii="Times New Roman" w:hAnsi="Times New Roman" w:cs="Times New Roman"/>
          <w:b/>
          <w:sz w:val="24"/>
          <w:szCs w:val="24"/>
        </w:rPr>
      </w:pPr>
      <w:r w:rsidRPr="00A8667E">
        <w:rPr>
          <w:rFonts w:ascii="Times New Roman" w:hAnsi="Times New Roman" w:cs="Times New Roman"/>
          <w:b/>
          <w:sz w:val="24"/>
          <w:szCs w:val="24"/>
        </w:rPr>
        <w:t>2</w:t>
      </w:r>
      <w:r w:rsidR="00A8667E" w:rsidRPr="00A8667E">
        <w:rPr>
          <w:rFonts w:ascii="Times New Roman" w:hAnsi="Times New Roman" w:cs="Times New Roman"/>
          <w:b/>
          <w:sz w:val="24"/>
          <w:szCs w:val="24"/>
        </w:rPr>
        <w:t>.1.6. Обществознание</w:t>
      </w:r>
      <w:bookmarkEnd w:id="46"/>
    </w:p>
    <w:bookmarkEnd w:id="45"/>
    <w:p w:rsidR="00124E3A" w:rsidRPr="00A8667E" w:rsidRDefault="00A8667E" w:rsidP="00C93911">
      <w:pPr>
        <w:spacing w:after="0"/>
        <w:jc w:val="both"/>
        <w:rPr>
          <w:rFonts w:ascii="Times New Roman" w:hAnsi="Times New Roman" w:cs="Times New Roman"/>
          <w:b/>
          <w:sz w:val="24"/>
          <w:szCs w:val="24"/>
        </w:rPr>
      </w:pPr>
      <w:r w:rsidRPr="00A8667E">
        <w:rPr>
          <w:rFonts w:ascii="Times New Roman" w:hAnsi="Times New Roman" w:cs="Times New Roman"/>
          <w:b/>
          <w:sz w:val="24"/>
          <w:szCs w:val="24"/>
        </w:rPr>
        <w:t>Пояснительная записка</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 xml:space="preserve">Курс «Обществознание» является составной частью системы изучения дисциплин социально-гуманитарного цикла. Он строится с учетом того, что обучающиеся, освоившие элементарную сумму историко-правовых знаний, имеющие определенный жизненный и социальный опыт, готовы к восприятию реальной картины современного мира во всем его многообразии, сложности и противоречивости.  </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 xml:space="preserve">В подростковом возрасте именно общение, сознательное экспериментирование в собственных отношениях с другими людьми (поиск друзей, конфликты, выяснение отношений, смена компании) выделяются в относительно самостоятельную область жизни. Дети в отроческом возрасте обладают высокой степенью самостоятельности и инициативности при недостаточной критичности и отсутствии привычки просчитывать отдаленные последствия своих поступков. Изучение обществознания направлено на содействие социализации обучающихся с ТНР. </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В контексте разработки АООП осуществляется реализация деятельностного и системного подходов.</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Специфика реализации системного подхода в условиях АООП ООО для детей с ТНР строится на признании того, что язык существует и реализуется через речь, в сложном строении которой выделяются различные компоненты (фонетический, лексический, грамматический, семантический), тесно взаимосвязанные на всех этапах развития речи ребёнка.</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Основным средством реализации системного подхода в образовании учащихся ТНР является включение речи на всех этапах учебной деятельности учащихся.</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Организация системного подхода поддерживает междисциплинарные связи, поскольку обеспечивает:</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тесную взаимосвязь в формировании перцептивных, речевых и интеллектуальных предпосылок овладения учебными знаниями, действиями, умениями и навыками;</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воздействие на все компоненты речи при устранении её системного недоразвития в процессе освоения содержания предмета (обществознания);</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и др.) в соответствии с различными ситуациями.</w:t>
      </w:r>
    </w:p>
    <w:p w:rsidR="00124E3A" w:rsidRPr="00A8667E" w:rsidRDefault="00124E3A" w:rsidP="00C93911">
      <w:pPr>
        <w:spacing w:after="0"/>
        <w:jc w:val="both"/>
        <w:rPr>
          <w:rFonts w:ascii="Times New Roman" w:hAnsi="Times New Roman" w:cs="Times New Roman"/>
          <w:sz w:val="24"/>
          <w:szCs w:val="24"/>
        </w:rPr>
      </w:pP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ЦЕЛИ, ЗАДАЧИ, УЧЕБНОГО ПРЕДМЕТА «ОБЩЕСТВОЗНАНИЕ»</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Соответствуют ПООП ООО</w:t>
      </w:r>
    </w:p>
    <w:p w:rsidR="00124E3A" w:rsidRPr="00A8667E" w:rsidRDefault="00124E3A" w:rsidP="00C93911">
      <w:pPr>
        <w:spacing w:after="0"/>
        <w:jc w:val="both"/>
        <w:rPr>
          <w:rFonts w:ascii="Times New Roman" w:hAnsi="Times New Roman" w:cs="Times New Roman"/>
          <w:sz w:val="24"/>
          <w:szCs w:val="24"/>
        </w:rPr>
      </w:pP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МЕСТО УЧЕБНОГО ПРЕДМЕТА «ОБЩЕСТВОЗНАНИЕ» В УЧЕБНОМ ПЛАНЕ</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В рамках адаптированной образовательной программы для детей с ТНР на изучение обществознания с 6 по 9 (10) класс ежегодно отводится 1 час в неделю, из расчёта 34 учебные недели</w:t>
      </w:r>
    </w:p>
    <w:p w:rsidR="00124E3A" w:rsidRPr="00A8667E" w:rsidRDefault="00124E3A" w:rsidP="00C93911">
      <w:pPr>
        <w:spacing w:after="0"/>
        <w:jc w:val="both"/>
        <w:rPr>
          <w:rFonts w:ascii="Times New Roman" w:hAnsi="Times New Roman" w:cs="Times New Roman"/>
          <w:sz w:val="24"/>
          <w:szCs w:val="24"/>
        </w:rPr>
      </w:pP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СОДЕРЖАНИЕ УЧЕБНОГО ПРЕДМЕТА «ОБЩЕСТВОЗНАНИЕ»</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Изучаемая тематика совпадает с ПООП ООО.</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При выборе образовательной организацией модели обучения, включающую 10 класс, в первом полугодии отводится время на изучение наиболее сложных тем 9 класса для данного состава обучающихся по выбору учителя. Второе полугодие 10 класса отводится на повторение и систематизацию всего курса в целом.</w:t>
      </w:r>
    </w:p>
    <w:p w:rsidR="00124E3A" w:rsidRPr="00A8667E" w:rsidRDefault="00124E3A" w:rsidP="00C93911">
      <w:pPr>
        <w:spacing w:after="0"/>
        <w:jc w:val="both"/>
        <w:rPr>
          <w:rFonts w:ascii="Times New Roman" w:hAnsi="Times New Roman" w:cs="Times New Roman"/>
          <w:sz w:val="24"/>
          <w:szCs w:val="24"/>
        </w:rPr>
      </w:pP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 xml:space="preserve">КОРРЕКЦИОННО-РАЗВИВАЮЩАЯ НАПРАВЛЕННОСТЬ курса обеспечивается через специально организованную работу с текстами, а именно: </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предлагаемый к изучению материал соотносится с личным опытом обучающихся, понятными им жизненными ситуациями;</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проводится пропедевтическая (до чтения текста) работа по семантизации слов, включенных в изучаемые документы, тексты учебника, научно-публицистические и обществоведческие материалы и потенциально сложные для осмысления обучающимися с ТНР (понятийный словарь, многозначная лексика, фразеологизмы и устойчивые сочетания и др.), установлению синонимических и антонимических отношений, связей внутри лексико-тематических групп, дифференциации значений омонимов и паронимов;</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 xml:space="preserve">используются разнообразные приемы аудирования и чтения текстов, обеспечивается смена видов работы с текстом; </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осуществляется адаптация (преобразование, дробление) сложных синтаксических конструкций (предложения с разными типами связи, с нескольким придаточными, с группами однородных членов, с причастными и деепричастными оборотами и др.);</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при необходимости сокращается объем текста или он дробится на смысловые части;</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при необходимости осуществляется линейное переструктурирование материала, выделение временной последовательности, причинно-следственных связей;</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 xml:space="preserve">обеспечивается выделение в тексте семантически значимых, ключевых компонентов, облегчающих навигацию в текстовом материале, выделение этапных предложений, позволяющих составить минимальный и достаточный план описания исторического явления, события, особенностей эпохи и т.д.,  </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задаются алгоритмы описания социально-экономических явлений и других видов развёрнутых устных и письменных ответов;</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определяется алгоритм поиска необходимой текстовой информации и представления полученных данных (в том числе в сети Интернет);</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используются средства наглядного моделирования текстового материала (схемы, таблицы, изображения, видеофрагменты и др.);</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привлекаются приемы инсценирования, организуются ролевые и деловые игры (урок-суд, урок-экспертиза);</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обсуждение текстового материала включает вопросы и задания, направленные на обеспечение целостного и завершённого представления о рассматриваемом явлении, событии, процессе;</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 xml:space="preserve">специально организуется обсуждение материала при наличии параллелей с материалом уроков литературы, истории (обсуждение межличностных отношений, действий литературных и исторических персонажей и др.); </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lastRenderedPageBreak/>
        <w:t>целенаправленная пропедевтическая работа проводится на уроках развития речи.</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На каждом уроке обязательно отводится время на повторение пройденного и проведение физкультминутки.</w:t>
      </w:r>
    </w:p>
    <w:p w:rsidR="00124E3A" w:rsidRPr="00A8667E" w:rsidRDefault="00124E3A" w:rsidP="00C93911">
      <w:pPr>
        <w:spacing w:after="0"/>
        <w:jc w:val="both"/>
        <w:rPr>
          <w:rFonts w:ascii="Times New Roman" w:hAnsi="Times New Roman" w:cs="Times New Roman"/>
          <w:sz w:val="24"/>
          <w:szCs w:val="24"/>
        </w:rPr>
      </w:pP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ПЛАНИРУЕМЫЕ РЕЗУЛЬТАТЫ ОСВОЕНИЯ УЧЕБНОГО ПРЕДМЕТА «ОБЩЕСТВОЗНАНИЕ» НА УРОВНЕ ОСНОВНОГО ОБЩЕГО ОБРАЗОВАНИЯ</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ЛИЧНОСТНЫЕ И МЕТАПРЕДМЕТНЫЕ результаты соответствуют ПООП ООО</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 xml:space="preserve">Предметные результаты предусматривают наличие специфики речевого развития и предусматривают наличие структурирующей помощи при работе с текстами, в частности, использование заданных планов при пересказах и составлении собственных текстов, алгоритмов анализа данных, представленных в рамках учебного предмета, предварительного анализа, коллективную работу при создании презентаций, рефератов, особенно на начальных этапах обучения на уровне основной школы. </w:t>
      </w:r>
    </w:p>
    <w:p w:rsidR="00124E3A" w:rsidRPr="00A8667E" w:rsidRDefault="00124E3A" w:rsidP="00C93911">
      <w:pPr>
        <w:spacing w:after="0"/>
        <w:jc w:val="both"/>
        <w:rPr>
          <w:rFonts w:ascii="Times New Roman" w:hAnsi="Times New Roman" w:cs="Times New Roman"/>
          <w:sz w:val="24"/>
          <w:szCs w:val="24"/>
        </w:rPr>
      </w:pP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ОЦЕНИВАНИЕ РЕЗУЛЬТАТОВ ОСВОЕНИЯ ПРОГРАММЫ</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При планировании предполагаемых результатов по освоению адаптированных образовательных программ по обществознанию, необходимо определять уровень возможностей каждого обучающегося, исходя из структуры нарушения речи и вторичных отклонений, согласно которому использовать определённые критерии оценивания знаний.</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Оценка обучающихся осуществляется по пятибалльной системе (с измененной шкалой оценивания) по каждому предмету:</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 xml:space="preserve">«5» - отлично, </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 xml:space="preserve">«4» - хорошо, </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 xml:space="preserve">«3» - удовлетворительно, </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 xml:space="preserve">«2»  - неудовлетворительно. </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Итоговая оценка знаний, умений и навыков выставляется:</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за каждый учебный период и за год знания, умения и навыки обучающихся оцениваются отметкой;</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основанием для выставления итоговой оценки знаний служат результаты устного опроса, текущих и итоговых контрольных работ, наблюдений учителя за повседневной работой обучающегося;</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при проведении контрольного урока осуществляется индивидуально-дифференцированный подход к обучающимся, который реализуется путем подбора различных по сложности и объему контрольных заданий, в соответствии с уровнем освоения программы каждым обучающимся;</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Система оценивания включает в себя две составляющие – качественную и количественную.</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 xml:space="preserve">Качественная составляющая обеспечивает всестороннее видение способностей обучающихся, позволяет отражать такие важные характеристики, как коммуникативность, умение работать в группе, отношение к предмету, уровень прилагаемых усилий, индивидуальный стиль мышления и т.д. </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 xml:space="preserve">Количественная составляющая позволяет сравнивать сегодняшние достижения обучающегося с его же успехами некоторое время назад, сопоставлять полученные результаты с нормативными критериями. </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 xml:space="preserve">Сочетание качественной и количественной составляющих оценки дает наиболее полную и общую картину динамики развития и обученности каждого обучающегося с учетом его индивидуальных особенностей. </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 xml:space="preserve">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 применение дополнительных </w:t>
      </w:r>
      <w:r w:rsidRPr="00A8667E">
        <w:rPr>
          <w:rFonts w:ascii="Times New Roman" w:hAnsi="Times New Roman" w:cs="Times New Roman"/>
          <w:sz w:val="24"/>
          <w:szCs w:val="24"/>
        </w:rPr>
        <w:lastRenderedPageBreak/>
        <w:t>стимулирующих приемов (давать задания поэтапно, поощрять и одобрять обучающихся в ходе выполнения работы и т.п.).</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Устный опрос является одним из методов учета знаний, умений и навыков обучающихся с ТНР. При оценивании устных ответов принимается во внимание:</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правильность ответа по содержанию, свидетельствующая об осознанности усвоения изученного материала;</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полнота ответа;</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умение практически применять свои знания;</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последовательность изложения и речевое оформление ответа.</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Критерии для оценивания устных ответов:</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Оценка «5» ставится обучающемуся, если он: обнаруживает понимание материала, может с помощью учителя сформулировать, обосновать самостоятельно ответ, привести необходимые примеры; допускает единичные ошибки, которые сам исправляет.</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 xml:space="preserve">Оценка «4» ставится, если обучающийся дает ответ, в целом соответствующий требованиям оценки «5», но допускает неточности и исправляет их с помощью учителя; отмечается аграмматизм. </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 xml:space="preserve">Оценка «3» ставится, если обучающийся частично понимает тему, излагает материал недостаточно полно и последовательно, допускает ряд ошибок в речи, не способен самостоятельно применять знания, нуждается в постоянной помощи учителя. </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Оценка письменных работ не снижается за грамматические и дисграфические ошибки. Исключения составляют случаи написания тех слов и словосочетаний, которые широко используются на уроках обществознания.</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 xml:space="preserve">Ошибки, обусловленные тяжелыми нарушениями речи и письма, следует рассматривать индивидуально для каждого обучающегося. Специфическими для них ошибками являются замена согласных, искажение 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детей.</w:t>
      </w:r>
    </w:p>
    <w:p w:rsidR="00124E3A" w:rsidRPr="00A8667E" w:rsidRDefault="00124E3A" w:rsidP="00C93911">
      <w:pPr>
        <w:spacing w:after="0"/>
        <w:jc w:val="both"/>
        <w:rPr>
          <w:rFonts w:ascii="Times New Roman" w:hAnsi="Times New Roman" w:cs="Times New Roman"/>
          <w:sz w:val="24"/>
          <w:szCs w:val="24"/>
        </w:rPr>
      </w:pPr>
    </w:p>
    <w:p w:rsidR="00124E3A" w:rsidRPr="00A8667E" w:rsidRDefault="00A8667E" w:rsidP="00C93911">
      <w:pPr>
        <w:spacing w:after="0"/>
        <w:jc w:val="both"/>
        <w:rPr>
          <w:rFonts w:ascii="Times New Roman" w:hAnsi="Times New Roman" w:cs="Times New Roman"/>
          <w:b/>
          <w:sz w:val="24"/>
          <w:szCs w:val="24"/>
        </w:rPr>
      </w:pPr>
      <w:bookmarkStart w:id="47" w:name="_Toc98861160"/>
      <w:bookmarkStart w:id="48" w:name="гео"/>
      <w:r w:rsidRPr="00A8667E">
        <w:rPr>
          <w:rFonts w:ascii="Times New Roman" w:hAnsi="Times New Roman" w:cs="Times New Roman"/>
          <w:b/>
          <w:sz w:val="24"/>
          <w:szCs w:val="24"/>
        </w:rPr>
        <w:t>2.1.7. География</w:t>
      </w:r>
      <w:bookmarkEnd w:id="47"/>
    </w:p>
    <w:bookmarkEnd w:id="48"/>
    <w:p w:rsidR="00124E3A" w:rsidRPr="00A8667E" w:rsidRDefault="00A8667E" w:rsidP="00C93911">
      <w:pPr>
        <w:spacing w:after="0"/>
        <w:jc w:val="both"/>
        <w:rPr>
          <w:rFonts w:ascii="Times New Roman" w:hAnsi="Times New Roman" w:cs="Times New Roman"/>
          <w:b/>
          <w:sz w:val="24"/>
          <w:szCs w:val="24"/>
        </w:rPr>
      </w:pPr>
      <w:r w:rsidRPr="00A8667E">
        <w:rPr>
          <w:rFonts w:ascii="Times New Roman" w:hAnsi="Times New Roman" w:cs="Times New Roman"/>
          <w:b/>
          <w:sz w:val="24"/>
          <w:szCs w:val="24"/>
        </w:rPr>
        <w:t>Пояснительная записка</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География — школьный предмет, синтезирующий многие компоненты как общественно-научного, так и естественно-научного знания. В нем реализуются такие сквозные направления современного образования, как гумани</w:t>
      </w:r>
      <w:r w:rsidRPr="00A8667E">
        <w:rPr>
          <w:rFonts w:ascii="Times New Roman" w:hAnsi="Times New Roman" w:cs="Times New Roman"/>
          <w:sz w:val="24"/>
          <w:szCs w:val="24"/>
        </w:rPr>
        <w:softHyphen/>
        <w:t>зация, социологизация, экологизация, экономизация, которые должны способствовать формированию общей культуры моло</w:t>
      </w:r>
      <w:r w:rsidRPr="00A8667E">
        <w:rPr>
          <w:rFonts w:ascii="Times New Roman" w:hAnsi="Times New Roman" w:cs="Times New Roman"/>
          <w:sz w:val="24"/>
          <w:szCs w:val="24"/>
        </w:rPr>
        <w:softHyphen/>
        <w:t>дого поколения. Вследствие этого содержание разных разделов курса географии для основной школы, насыщенное экологи</w:t>
      </w:r>
      <w:r w:rsidRPr="00A8667E">
        <w:rPr>
          <w:rFonts w:ascii="Times New Roman" w:hAnsi="Times New Roman" w:cs="Times New Roman"/>
          <w:sz w:val="24"/>
          <w:szCs w:val="24"/>
        </w:rPr>
        <w:softHyphen/>
        <w:t>ческими, этнографическими, социальными, экономическими аспектами, становится тем звеном, которое помогает учащим</w:t>
      </w:r>
      <w:r w:rsidRPr="00A8667E">
        <w:rPr>
          <w:rFonts w:ascii="Times New Roman" w:hAnsi="Times New Roman" w:cs="Times New Roman"/>
          <w:sz w:val="24"/>
          <w:szCs w:val="24"/>
        </w:rPr>
        <w:softHyphen/>
        <w:t>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w:t>
      </w:r>
      <w:r w:rsidRPr="00A8667E">
        <w:rPr>
          <w:rFonts w:ascii="Times New Roman" w:hAnsi="Times New Roman" w:cs="Times New Roman"/>
          <w:sz w:val="24"/>
          <w:szCs w:val="24"/>
        </w:rPr>
        <w:softHyphen/>
        <w:t>чение географии.</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 xml:space="preserve">Адаптированная рабочая программа по географии составлена на основе фундаментального ядра содержания уровня общего образования, требований к результатам освоения основной образовательной программы основного общего образования, представленных в действующем Федеральном государственном образовательном стандарте общего образования, примерной программы основного общего образования по географии как инвариантной части учебного курса, программы развития и формирования универсальных </w:t>
      </w:r>
      <w:r w:rsidRPr="00A8667E">
        <w:rPr>
          <w:rFonts w:ascii="Times New Roman" w:hAnsi="Times New Roman" w:cs="Times New Roman"/>
          <w:sz w:val="24"/>
          <w:szCs w:val="24"/>
        </w:rPr>
        <w:lastRenderedPageBreak/>
        <w:t>учебных действий, программы духовно-нравственного развития и воспитания личности с учетом Адаптированной Основной образовательной программы основного общего образования.</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Содержание курса географии на уровне основного общего образования является базой для изучения общих географических закономерностей, теорий, законов, гипотез в основной школе. Таким образом, содержание курса представляет собой базовое звено в системе непрерывного географического образования.</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Специфика образовательной программы для детей с тяжелыми нарушениями речи состоит в том, что в ней отражены не только те знания и умения, которыми должен владеть обучающийся, но и предусмотрен целый комплекс коррекционных воздействий, способствующий социальной адаптации в современном мире глобальной информатизации. Программа строит обучение детей с ТНР на основе принципа коррекционно-развивающей направленности учебно-воспитательного процесса.</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Большинство изучаемых вопросов трактуются с точки зрения практико-ориентированного и личностно-ориентированного подходов и направлены главным образом на овладение обучающимися знаниями и умениями, востребованными в повседневной жизни, позволяющими ориентироваться в окружающем мире.</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ЦЕЛИ ИЗУЧЕНИЯ УЧЕБНОГО ПРЕДМЕТА «ГЕОГРАФИЯ»</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Соответствуют ПООП ООО</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МЕСТО УЧЕБНОГО ПРЕДМЕТА «ГЕОГРАФИЯ В УЧЕБНОМ ПЛАНЕ</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Для каждого класса предусмотрено резервное учебное время,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 При этом обязательная (инвариантная) часть содержания предмета, установленная примерной рабочей программой, должна быть сохранена полностью.</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Учебным планом на изучение географии отводится по одному часу в неделю в 5 и 6 классах и по 2 часа в 7, 8, 9 и 10 классах.</w:t>
      </w:r>
    </w:p>
    <w:p w:rsidR="00124E3A" w:rsidRPr="00A8667E" w:rsidRDefault="00124E3A" w:rsidP="00C93911">
      <w:pPr>
        <w:spacing w:after="0"/>
        <w:jc w:val="both"/>
        <w:rPr>
          <w:rFonts w:ascii="Times New Roman" w:hAnsi="Times New Roman" w:cs="Times New Roman"/>
          <w:sz w:val="24"/>
          <w:szCs w:val="24"/>
        </w:rPr>
      </w:pP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СОДЕРЖАНИЕ УЧЕБНОГО ПРЕДМЕТА «ГЕОГРАФИЯ»</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Изучаемая тематика совпадает с ПООП ООО.</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При выборе образовательной организацией модели обучения, включающую 10 класс, в первом полугодии отводится время на изучение наиболее сложных тем 9 класса для данного состава обучающихся по выбору учителя. Второе полугодие 10 класса отводится на повторение и систематизацию всего курса в целом.</w:t>
      </w:r>
    </w:p>
    <w:p w:rsidR="00124E3A" w:rsidRPr="00A8667E" w:rsidRDefault="00124E3A" w:rsidP="00C93911">
      <w:pPr>
        <w:spacing w:after="0"/>
        <w:jc w:val="both"/>
        <w:rPr>
          <w:rFonts w:ascii="Times New Roman" w:hAnsi="Times New Roman" w:cs="Times New Roman"/>
          <w:sz w:val="24"/>
          <w:szCs w:val="24"/>
        </w:rPr>
      </w:pP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КОРРЕКЦИОННО-РАЗВИВАЮЩАЯ НАПРАВЛЕННОСТЬ КУРСА</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В учебном процессе учитываются особенности развития обучающихся, на каждом уроке используются задания, обеспечивающие максимально эффективное восприятие текстовой информации и иного учебного материала.</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Большое внимание отводится практическим работам. Это даёт возможность формировать у обучающихся специальные предметные умения. Часть практических работ проводятся как обучающие, т.е. направлены на формирование первоначальных умений и не требующие оценивания. Практические работы служат не только средством закрепления умений и навыков, но также позволяют контролировать качество их сформированности.</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lastRenderedPageBreak/>
        <w:t xml:space="preserve"> Практические работы – неотъемлемая часть процесса обучения географии, выполнение которых способствует формированию географических умений в ходе их выполнения. Учитель имеет право выбирать количество и характер практических работ для достижения планируемых результатов. </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Адаптация программы для обучающихся с тяжёлыми нарушениями речи заключается в следующем:</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использование специальных методических приемов при работе с текстами (комментирование, схематизация, адаптированное структурирование и др.);</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индивидуализация обучения (помощь обучающимся, использование индивидуализированных раздаточных материалов и др.);</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специальный отбор материала для урока и домашних заданий (уменьшение объёма аналогичных заданий и подбор разноплановых заданий).</w:t>
      </w:r>
    </w:p>
    <w:p w:rsidR="00124E3A" w:rsidRPr="00A8667E" w:rsidRDefault="00124E3A" w:rsidP="00C93911">
      <w:pPr>
        <w:spacing w:after="0"/>
        <w:jc w:val="both"/>
        <w:rPr>
          <w:rFonts w:ascii="Times New Roman" w:hAnsi="Times New Roman" w:cs="Times New Roman"/>
          <w:sz w:val="24"/>
          <w:szCs w:val="24"/>
        </w:rPr>
      </w:pP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ПЛАНИРУЕМЫЕ РЕЗУЛЬТАТЫ ОСВОЕНИЯ УЧЕБНОГО ПРЕДМЕТА «ГЕОГРАФИЯ» НА УРОВНЕ ОСНОВНОГО ОБЩЕГО ОБРАЗОВАНИЯ</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Личностные и метапредметные результаты соответствуют ПООП ООО</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 xml:space="preserve">Предметные результаты предусматривают наличие специфики речевого развития и предусматривают наличие структурирующей помощи при работе с текстами, в частности, использование заданных планов при пересказах и составлении собственных текстов, алгоритмов анализа материала учебника и других дополнительных материалов, поэтапную отработку географической терминологии, предварительного анализа, коллективную работу при создании презентаций, рефератов, особенно на начальных этапах обучения на уровне основной школы. </w:t>
      </w:r>
    </w:p>
    <w:p w:rsidR="00124E3A" w:rsidRPr="00A8667E" w:rsidRDefault="00124E3A" w:rsidP="00C93911">
      <w:pPr>
        <w:spacing w:after="0"/>
        <w:jc w:val="both"/>
        <w:rPr>
          <w:rFonts w:ascii="Times New Roman" w:hAnsi="Times New Roman" w:cs="Times New Roman"/>
          <w:sz w:val="24"/>
          <w:szCs w:val="24"/>
        </w:rPr>
      </w:pP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ОЦЕНИВАНИЕ РЕЗУЛЬТАТОВ ОСВОЕНИЯ ПРОГРАММЫ</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Результаты проверяются с помощью доступных обучающимся вербальных и невербальных средств в соответствии со структурой нарушения и состоянием их речеязыковых возможностей.</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Оцениваются достижения обучающихся в процессе фронтального и индивидуального контроля на обычных уроках, выполнения практических работ по окончании изучения крупных тем. В процессе изучения предмета используются следующие формы промежуточного контроля: устный опрос, тестовый контроль, проверочная работа.</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Обучающиеся учатся аргументировано излагать свои мысли, идеи, анализировать свою деятельность, предъявляя результаты рефлексии, анализа групповой, индивидуальной и самостоятельной работы</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Практикумы являются этапом комбинированных уроков и могут оцениваться по усмотрению учителя - как выборочно, так и фронтально. Такое положение связано со спецификой предмета, предполагающего проведение практических работ в ходе почти каждого урока, когда практическая работа является неотъемлемой частью познавательного учебного процесса.</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 xml:space="preserve">Для выполнения практических работ обучающиеся имеют контурные карты. Контурные карты проверяются учителем после выполнения каждой практической работы. </w:t>
      </w:r>
    </w:p>
    <w:p w:rsidR="00124E3A" w:rsidRPr="00A8667E" w:rsidRDefault="00124E3A" w:rsidP="00C93911">
      <w:pPr>
        <w:spacing w:after="0"/>
        <w:jc w:val="both"/>
        <w:rPr>
          <w:rFonts w:ascii="Times New Roman" w:hAnsi="Times New Roman" w:cs="Times New Roman"/>
          <w:sz w:val="24"/>
          <w:szCs w:val="24"/>
        </w:rPr>
      </w:pP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Нормы оценок за устный ответ.</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Устный опрос является одним из методов учёта знаний, умений и навыков обучающихся по адаптированной образовательной программе по географии. При оценивании устных ответов принимается во внимание:</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правильность ответа по содержанию, свидетельствующая об усвоении изученного материала;</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lastRenderedPageBreak/>
        <w:t>полнота ответа;</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умение практически применять свои знания;</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последовательность изложения и речевое оформление ответа.</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Оценка "5" ставится, если обучающийся обнаруживает понимание материала, может с помощью учителя сформулировать, обосновать самостоятельный ответ, привести необходимые примеры; допускает единичные ошибки, которые сам исправляет.</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Оценка "4" ставится, если обучающийся дает ответ, в целом соответствующий оценке «5», но допускает неточности и исправляет их с помощью учителя; отмечается аграмматизм.</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Оценка "3" ставится, если обучающийся частично понимает тему, излагает материал недостаточно полно и последовательно, не способен самостоятельно применять знания, нуждается в постоянной помощи учителя.</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 xml:space="preserve">Оценка "2" ставится, если обучающийся не усвоил и не раскрыл основное содержание материала; не делает выводов и обобщений; при ответе (на один вопрос) допускает более двух грубых ошибок, которые не может исправить даже при помощи учителя. </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Нормы оценок самостоятельных письменных и контрольных работ.</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 xml:space="preserve">Оценка "5" ставится, если обучающийся: </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 xml:space="preserve">1) выполнил работу без ошибок и недочетов; </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 xml:space="preserve">2) допустил не более двух недочетов. </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 xml:space="preserve">Оценка "4" ставится, если обучающийся выполнил работу полностью, но допустил в ней: </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 xml:space="preserve">1) не более двух негрубых ошибок и одного недочета; </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 xml:space="preserve">2) или не более четырех недочетов. </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 xml:space="preserve">Оценка "3" ставится, если обучающийся правильно выполнил не менее половины работы Оценка "2" ставится, если обучающийся: </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 xml:space="preserve">1) допустил число ошибок и недочетов, превосходящее норму, при которой может быть выставлена оценка "3"; </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2) или если правильно выполнил менее половины работы.</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Оценки с анализом доводятся до сведения обучающихся, как правило, на последующем уроке, предусматривается работа над ошибками, устранение пробелов.</w:t>
      </w:r>
    </w:p>
    <w:p w:rsidR="00124E3A" w:rsidRPr="00A8667E" w:rsidRDefault="00124E3A" w:rsidP="00C93911">
      <w:pPr>
        <w:spacing w:after="0"/>
        <w:jc w:val="both"/>
        <w:rPr>
          <w:rFonts w:ascii="Times New Roman" w:hAnsi="Times New Roman" w:cs="Times New Roman"/>
          <w:sz w:val="24"/>
          <w:szCs w:val="24"/>
        </w:rPr>
      </w:pP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Нормы оценок выполнения практических работ.</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 xml:space="preserve">“5” – правильно даны ответы по содержанию, нет погрешностей в оформлении; </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 xml:space="preserve">“4” – погрешности в оформлении, несущественные недочеты по содержанию; </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 xml:space="preserve">“3” – погрешности в раскрытии сути вопроса, неточности в измерениях, небрежность в оформлении; </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 xml:space="preserve">“2” – серьезные ошибки по содержанию, отсутствие навыков оформления; </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 xml:space="preserve"> </w:t>
      </w:r>
    </w:p>
    <w:p w:rsidR="00124E3A" w:rsidRPr="00A8667E" w:rsidRDefault="00124E3A" w:rsidP="00C93911">
      <w:pPr>
        <w:spacing w:after="0"/>
        <w:jc w:val="both"/>
        <w:rPr>
          <w:rFonts w:ascii="Times New Roman" w:hAnsi="Times New Roman" w:cs="Times New Roman"/>
          <w:sz w:val="24"/>
          <w:szCs w:val="24"/>
        </w:rPr>
      </w:pP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Оценка тестовых работ.</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77-100% - правильных ответов оценка «5»</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52-76% - правильных ответов оценка «4»</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27- 51% - правильных ответов оценка «3»</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0– 26% - правильных ответов оценка «2»</w:t>
      </w:r>
    </w:p>
    <w:p w:rsidR="00124E3A" w:rsidRPr="00A8667E" w:rsidRDefault="00124E3A" w:rsidP="00C93911">
      <w:pPr>
        <w:spacing w:after="0"/>
        <w:jc w:val="both"/>
        <w:rPr>
          <w:rFonts w:ascii="Times New Roman" w:hAnsi="Times New Roman" w:cs="Times New Roman"/>
          <w:sz w:val="24"/>
          <w:szCs w:val="24"/>
        </w:rPr>
      </w:pPr>
    </w:p>
    <w:p w:rsidR="00124E3A" w:rsidRDefault="00124E3A" w:rsidP="00C93911">
      <w:pPr>
        <w:spacing w:after="0"/>
        <w:jc w:val="both"/>
        <w:rPr>
          <w:rFonts w:ascii="Times New Roman" w:hAnsi="Times New Roman" w:cs="Times New Roman"/>
          <w:sz w:val="24"/>
          <w:szCs w:val="24"/>
        </w:rPr>
      </w:pPr>
      <w:bookmarkStart w:id="49" w:name="мат"/>
      <w:r w:rsidRPr="00A8667E">
        <w:rPr>
          <w:rFonts w:ascii="Times New Roman" w:hAnsi="Times New Roman" w:cs="Times New Roman"/>
          <w:sz w:val="24"/>
          <w:szCs w:val="24"/>
        </w:rPr>
        <w:br w:type="page"/>
      </w:r>
    </w:p>
    <w:p w:rsidR="00124E3A" w:rsidRPr="00A8667E" w:rsidRDefault="00A8667E" w:rsidP="00C93911">
      <w:pPr>
        <w:spacing w:after="0"/>
        <w:jc w:val="both"/>
        <w:rPr>
          <w:rFonts w:ascii="Times New Roman" w:hAnsi="Times New Roman" w:cs="Times New Roman"/>
          <w:b/>
          <w:sz w:val="24"/>
          <w:szCs w:val="24"/>
        </w:rPr>
      </w:pPr>
      <w:bookmarkStart w:id="50" w:name="_Toc98861161"/>
      <w:r w:rsidRPr="00A8667E">
        <w:rPr>
          <w:rFonts w:ascii="Times New Roman" w:hAnsi="Times New Roman" w:cs="Times New Roman"/>
          <w:b/>
          <w:sz w:val="24"/>
          <w:szCs w:val="24"/>
        </w:rPr>
        <w:lastRenderedPageBreak/>
        <w:t>2.1.8. Математика</w:t>
      </w:r>
      <w:bookmarkEnd w:id="50"/>
    </w:p>
    <w:p w:rsidR="00124E3A" w:rsidRPr="00A8667E" w:rsidRDefault="00A8667E" w:rsidP="00C93911">
      <w:pPr>
        <w:spacing w:after="0"/>
        <w:jc w:val="both"/>
        <w:rPr>
          <w:rFonts w:ascii="Times New Roman" w:hAnsi="Times New Roman" w:cs="Times New Roman"/>
          <w:b/>
          <w:sz w:val="24"/>
          <w:szCs w:val="24"/>
        </w:rPr>
      </w:pPr>
      <w:r w:rsidRPr="00A8667E">
        <w:rPr>
          <w:rFonts w:ascii="Times New Roman" w:hAnsi="Times New Roman" w:cs="Times New Roman"/>
          <w:b/>
          <w:sz w:val="24"/>
          <w:szCs w:val="24"/>
        </w:rPr>
        <w:t>Пояснительная записка</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Примерная адаптированная программа по математике для обучающихся с ТНР основывается на ПООП ООО, однако при этом учитываются те недостатки речевого и неречевого развития, которые носят сочетанный или вторичный характер. Необходимость применения специальных методов и приемов обучения математике обусловлено, в частности, проблемами несформированности пространственных и квазипространственных отношений, в ряде случаев наличием дискалькулических расстройств, недостаточным уровнем сформированности словесно-логического мышления, проблемами усвоения абстрактной лексики (например, математической терминологии). Математическая деятельность способствует развитию наглядно-действенного, наглядно-образного, вербально-логического мышления обучающихся с ТНР. Она дает возможность сформировать и закрепить абстрактные, отвлеченные, обобщающие понятия, способствует развитию процессов символизации, навыка понимания информации, представленной разными способами (текст задачи, формулировка правила, таблицы, алгоритм действий и т.п.), формированию математической лексики, пониманию и употреблению сложных логико-грамматических конструкций, связной устной и письменной речи (порождение связанного учебного высказывания с использованием математических терминов и понятий), обеспечивает профилактику дискалькулии. Уроки математики развивают наблюдательность, воображение, творческую активность, обучают приемам самостоятельной работы, способствуют формированию навыков самоконтроля.</w:t>
      </w:r>
    </w:p>
    <w:p w:rsidR="00124E3A" w:rsidRPr="00A8667E" w:rsidRDefault="00124E3A" w:rsidP="00C93911">
      <w:pPr>
        <w:spacing w:after="0"/>
        <w:jc w:val="both"/>
        <w:rPr>
          <w:rFonts w:ascii="Times New Roman" w:hAnsi="Times New Roman" w:cs="Times New Roman"/>
          <w:sz w:val="24"/>
          <w:szCs w:val="24"/>
        </w:rPr>
      </w:pP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ЦЕЛИ ИЗУЧЕНИЯ УЧЕБНОГО ПРЕДМЕТА «МАТЕМАТИКА» соответствуют ПООП ООО</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МЕСТО УЧЕБНОГО ПРЕДМЕТА «МАТЕМАТИКА» В УЧЕБНОМ ПЛАНЕ</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В соответствии с Федеральным государственным образовательным стандартом основного общего образования математика и ПООП ООО является обязательным предметом на данном уровне образования. В 5—9 классах учебный предмет «Математика» традиционно изучается в рамках следующих учебных курсов: в 5—6 классах — курса «Математика», в 7—9. 10 классах — курсов «Алгебра» (включая элементы статистики и теории вероятностей) и «Геометрия». Настоящей программой вводится самостоятельный учебный курс «Вероятность и статистика».</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Настоящей программой предусматривается выделение в учебном плане на изучение математики в 5—6 классах 5 учебных часов в неделю в течение каждого года обучения, в 7—9, 10 классах 6 учебных часов в неделю в течение каждого года обучения.</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Тематическое планирование учебных курсов и рекомендуемое распределение учебного времени для изучения отдельных тем, предложенные в настоящей программе, надо рассматривать как примерные ориентиры в помощь составителю авторской рабочей программы и прежде всего учителю. Автор рабочей программы вправе увеличить или уменьшить предложенное число учебных часов на тему, чтобы углубиться в тематику, более заинтересовавшую учеников, или направить усилия на преодоление затруднений. Допустимо также локальное перераспределение и перестановка элементов содержания внутри данного класса. Количество проверочных работ (тематический и итоговый контроль качества усвоения учебного материала) и их тип (самостоятельные и контрольные работы, тесты) остаются на усмотрение учителя. Также учитель вправе увеличить или уменьшить число учебных часов, отведённых в Примерной рабочей программе на обобщение, повторение, систематизацию знаний обучающихся. Единственным критерием, является достижение результатов обучения, указанных в настоящей программе.</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lastRenderedPageBreak/>
        <w:t>ПЛАНИРУЕМЫЕ РЕЗУЛЬТАТЫ ОСВОЕНИЯ УЧЕБНОГО ПРЕДМЕТА «МАТЕМАТИКА» НА УРОВНЕ ОСНОВНОГО ОБЩЕГО ОБРАЗОВАНИЯ</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Соответствуют ПООП ООО.</w:t>
      </w:r>
    </w:p>
    <w:bookmarkEnd w:id="49"/>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 xml:space="preserve">ПРИМЕРНАЯ АДАПТИРОВАННАЯ РАБОЧАЯ ПРОГРАММА УЧЕБНОГО КУРСА «МАТЕМАТИКА» 5-6 КЛАССЫ </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Соответствует ПООП ООО</w:t>
      </w:r>
    </w:p>
    <w:p w:rsidR="00124E3A" w:rsidRPr="00A8667E" w:rsidRDefault="00124E3A" w:rsidP="00C93911">
      <w:pPr>
        <w:spacing w:after="0"/>
        <w:jc w:val="both"/>
        <w:rPr>
          <w:rFonts w:ascii="Times New Roman" w:hAnsi="Times New Roman" w:cs="Times New Roman"/>
          <w:sz w:val="24"/>
          <w:szCs w:val="24"/>
        </w:rPr>
      </w:pP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МЕСТО УЧЕБНОГО КУРСА В УЧЕБНОМ ПЛАНЕ</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Основное содержание программы по математике включает изучение натуральных чисел и счетных операций, усвоение математической терминологии и письменной символики, связанной с выполнением счетных операций. Особое внимание уделяется доведению счетных операций до автоматизма, формированию счетных навыков (прямой, обратный счет, таблицы сложения, вычитания, умножения, деления).</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Содержание программы по математике предусматривает интенсивную и целенаправленную работу над усвоением обучающимися специальных математических понятий и речевых формулировок условий задач, по развитию мыслительных операций анализа, синтеза, сравнения, обобщения, что отражает специфику обучения математике обучающихся с ТНР. Формирование счетных операций и вычислительных навыков осуществляется на основе тесной взаимосвязи с другими учебными предметами, так как многие из них создают базис для овладения математическими умениями и навыками.</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 xml:space="preserve">Развитие математических умений, навыков и знаний связано с усвоением программного материала следующих учебных предметов: </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Русский язык и литература: зрительное восприятие, пространственно-временные представления (последовательность событий в рассказах, время как грамматическая категория); классификация (звуки, слова, предложения); установление логических связей при изучении грамматических правил (обобщение, умозаключение и др.); понимание и употребление логико-грамматических конструкций (формулирование правил грамматики, понимание сравнительных, предложно-падежных конструкций).</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География: временные и пространственные представления (наблюдение признаков различных времен года, действий человека в различные времена года, температуры и т. д.); классификации (естественные классификации животных, растений и т. п.); установление последовательности (дни недели, месяцы, температура, времена года и т. д.).</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Музыка: слуховое восприятие, восприятие и воспроизведение ритма; слуховая память; символизация понятий.</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Изобразительное искусство и технология: ориентировка в пространстве (высоко, низко, справа, слева и т. д.); развитие зрительного восприятия (форма, цвет, величина, пропорции); соотнесение части и целого.</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В рамках адаптированной образовательной программы для детей с ТНР на изучение математики в 5 и 6 классах отводится 5 часов в неделю, из расчёта 34 учебные недели в год.</w:t>
      </w:r>
    </w:p>
    <w:p w:rsidR="00124E3A" w:rsidRPr="00A8667E" w:rsidRDefault="00124E3A" w:rsidP="00C93911">
      <w:pPr>
        <w:spacing w:after="0"/>
        <w:jc w:val="both"/>
        <w:rPr>
          <w:rFonts w:ascii="Times New Roman" w:hAnsi="Times New Roman" w:cs="Times New Roman"/>
          <w:sz w:val="24"/>
          <w:szCs w:val="24"/>
        </w:rPr>
      </w:pP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 xml:space="preserve">СОДЕРЖАНИЕ УЧЕБНОГО КУРСА </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Изучаемая тематика совпадает с ПООП ООО.</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КОРРЕКЦИОННО-РАЗВИВАЮЩАЯ НАПРАВЛЕННОСТЬ КУРСА</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 xml:space="preserve">На уроках математики осуществляется интеграция содержания обучения по всем предметным областям, формирование новых, глобальных понятий и умений. В процессе формирования математических знаний, умений и навыков необходимо учитывать сложную структуру математической деятельности обучающихся (мотивационно-целевой, операциональный этап, этап контроля). В связи с этим необходимо уделять большое </w:t>
      </w:r>
      <w:r w:rsidRPr="00A8667E">
        <w:rPr>
          <w:rFonts w:ascii="Times New Roman" w:hAnsi="Times New Roman" w:cs="Times New Roman"/>
          <w:sz w:val="24"/>
          <w:szCs w:val="24"/>
        </w:rPr>
        <w:lastRenderedPageBreak/>
        <w:t>внимание процессу формирования интереса к выполнению математических действий путем использования наглядности, значимых для обучающихся реальных ситуаций.</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В процессе изучения математики ставятся задачи научить обучающихся с ТНР преодолевать трудности и находить способы выхода из сложной ситуации, научить самоконтролю и исправлению ошибок, развивать устойчивость внимания и стремление довести работу до конца. Основное внимание при изучении математики должно быть уделено формированию операционального компонента математической деятельности обучающихся: развитию процессов восприятия (зрительного, пространственного, слухового), мыслительных операций, приводящих к овладению понятием о структуре числа и математическими действиями.</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В процессе овладения математическими знаниями, умениями и навыками необходимо осуществлять постепенный переход от пассивного выполнения заданий к активному, что способствует овладению способами и методами математических действий.</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При изучении математики наиболее трудной задачей для обучающихся с ТНР является понимание и решение математических задач, которые представляют собой сложную вербально-мыслительно-мнестическую деятельность. Формирование этого вида математической деятельности у обучающихся с ТНР вызывает необходимость "пошагового", постепенного обучения с использованием рисунков, схем, с применением различных способов трансформации или адаптации текста задачи.</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Большое значение при обучении решению задач приобретает использование приема моделирования, построения конкретной модели, усвоения алгоритма решения определенного типа задач. В процессе анализа условия задачи необходимо уточнять лексическое значение слов, значение сложных логико-грамматических конструкций, устанавливать причинно-следственные зависимости, смысловые соотношения числовых данных. Особое внимание уделяется умению формулировать вопрос, находить решение, давать правильный и развернутый ответ на вопрос задачи. Обучающиеся должны уметь анализировать содержание ситуации, представленной в условии задачи, уметь запомнить и пересказать ее условие, ответить на вопросы по содержанию задачи. Учитывая характер речевого нарушения и важную роль речи в развитии математической деятельности обучающихся, необходимо максимально включать речевые обозначения на всех этапах формирования математических действий, начиная с выполнения счетных операций на основе практических действий.</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ОЦЕНИВАНИЕ РЕЗУЛЬТАТОВ ОСВОЕНИЯ ПРОГРАММЫ</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Знания, умения и навыки по математике оцениваются по результатам индивидуального и фронтального опроса обучающихся, текущих и итоговых письменных работ. При оценке письменных работ используются нормы оценок письменных контрольных работ, при этом учитывается уровень самостоятельности обучающегося, особенности его развития.</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Грубые ошибки:</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неверное выполнение вычислений вследствие неточного применения правил;</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неверное выполнение сравнения числовых выражений вследствие неточного применения правил;</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lastRenderedPageBreak/>
        <w:t>неправильное решение задачи (неправильный выбор, пропуск действий, выполнение нужных действий, искажение смысла вопроса, привлечение посторонних или потеря необходимых числовых данных);</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неумение правильно выполнить измерение и построение геометрических фигур.</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Негрубые ошибки:</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ошибки, допущенные в процессе списывания числовых данных (искажение, замена) знаков арифметических действий;</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нарушение в формулировке вопроса (ответа) задачи;</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нарушение правильности расположения записей, чертежей;</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не доведение до конца преобразований;</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небольшая неточность в измерении и черчении.</w:t>
      </w:r>
    </w:p>
    <w:p w:rsidR="00124E3A" w:rsidRPr="00A8667E" w:rsidRDefault="00124E3A" w:rsidP="00C93911">
      <w:pPr>
        <w:spacing w:after="0"/>
        <w:jc w:val="both"/>
        <w:rPr>
          <w:rFonts w:ascii="Times New Roman" w:hAnsi="Times New Roman" w:cs="Times New Roman"/>
          <w:sz w:val="24"/>
          <w:szCs w:val="24"/>
        </w:rPr>
      </w:pPr>
      <w:bookmarkStart w:id="51" w:name="_Toc57312652"/>
      <w:bookmarkStart w:id="52" w:name="_Toc98861162"/>
      <w:r w:rsidRPr="00A8667E">
        <w:rPr>
          <w:rFonts w:ascii="Times New Roman" w:hAnsi="Times New Roman" w:cs="Times New Roman"/>
          <w:sz w:val="24"/>
          <w:szCs w:val="24"/>
        </w:rPr>
        <w:t>Оценка не снижается за грамматические и дисграфические ошибки, допущенные в работе. Исключения составляют случаи написания тех слов и словосочетаний, которые широко используются на уроках математики (названия компонентов и результатов действий, величины и т. д.). Учитывая особенности детей с тяжелыми нарушениями речи, допускается наличие 1 исправления при условии повторной записи корректного ответа.</w:t>
      </w:r>
      <w:bookmarkEnd w:id="51"/>
      <w:bookmarkEnd w:id="52"/>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Стоит отметить, что некоторые номера в контрольных работах могут состоять из нескольких примеров или задач, которые выступают как отдельные задания и нумеруются буквами (независимыми пунктами). В таком случае верно выполненным необходимо считать не все правильно сделанные подпункты одновременно, а каждый, в частности.</w:t>
      </w:r>
    </w:p>
    <w:p w:rsidR="00124E3A" w:rsidRPr="00A8667E" w:rsidRDefault="00124E3A" w:rsidP="00C93911">
      <w:pPr>
        <w:spacing w:after="0"/>
        <w:jc w:val="both"/>
        <w:rPr>
          <w:rFonts w:ascii="Times New Roman" w:hAnsi="Times New Roman" w:cs="Times New Roman"/>
          <w:sz w:val="24"/>
          <w:szCs w:val="24"/>
        </w:rPr>
      </w:pPr>
      <w:bookmarkStart w:id="53" w:name="_Toc57312653"/>
      <w:bookmarkStart w:id="54" w:name="_Toc98861163"/>
      <w:r w:rsidRPr="00A8667E">
        <w:rPr>
          <w:rFonts w:ascii="Times New Roman" w:hAnsi="Times New Roman" w:cs="Times New Roman"/>
          <w:sz w:val="24"/>
          <w:szCs w:val="24"/>
        </w:rPr>
        <w:t>Оценка письменной комбинированной работы:</w:t>
      </w:r>
      <w:bookmarkEnd w:id="53"/>
      <w:bookmarkEnd w:id="54"/>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«5» - вся работа выполнена безошибочно, либо допущена 1 негрубая ошибка в каком-либо задании, кроме задач;</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«4» - допущены 1 грубая и 1 – 2 негрубые ошибки, при отсутствии грубых ошибок в задаче, но не более 39 % неверно выполненных заданий от общего числа;</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«3» - допущены 2 – 3 грубые и 3 – 4 негрубые ошибки, но не более 60 % неверно выполненных заданий от общего числа;</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«2» - допущены 4 и более грубых ошибок и верно выполнено менее 50 % заданий.</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Оценка письменной работы, состоящей из примеров и заданий другого типа, не содержащих задачи</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«5» - вся работа выполнена безошибочно или допущена 1 ошибка, составляющая менее 15% от общего числа заданий;</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«4» допущена 1 грубая и 2 – 3 негрубые ошибки;</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«3» допущено 2 – 3 грубые ошибки и 1 – 2 негрубые ошибки с условием, верно, выполненных заданий более 50%;</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«2» допущено 4 и более грубых ошибок с условием, верно, выполненных заданий менее 50%.</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Оценка письменной работы, состоящей из геометрических заданий на построение, нахождения градусной величины угла и решение задач, связанных с нахождением длины отрезков, площади и объема фигур</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«5» - вся работа выполнена безошибочно, допускается 1 ошибка, составляющая менее 15% от общего числа заданий;</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«4» - допущена 1 грубая ошибка и 2 – 3 негрубых ошибки, при условии отсутствия грубой ошибки в решении задачи;</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«3» - допущено 2 – 3 ошибки, при условии верного выполнения свыше 50% заданий;</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«2» - допущено 4 и более грубых ошибок или верно выполнено менее 50% заданий.</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Оценка математических диктантов.</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«5» - вся работа выполнена безошибочно;</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«4» - не выполнено25% примеров от их общего числа;</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lastRenderedPageBreak/>
        <w:t>«3» - не выполнено40% примеров от их общего числа;</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«2» - выполнено менее 50% примеров от их общего числа.</w:t>
      </w:r>
    </w:p>
    <w:p w:rsidR="00124E3A" w:rsidRPr="00A8667E" w:rsidRDefault="00124E3A" w:rsidP="00C93911">
      <w:pPr>
        <w:spacing w:after="0"/>
        <w:jc w:val="both"/>
        <w:rPr>
          <w:rFonts w:ascii="Times New Roman" w:hAnsi="Times New Roman" w:cs="Times New Roman"/>
          <w:sz w:val="24"/>
          <w:szCs w:val="24"/>
        </w:rPr>
      </w:pP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 xml:space="preserve">ПРИМЕРНАЯ АДАПТИРОВАННАЯ РАБОЧАЯ ПРОГРАММА УЧЕБНОГО КУРСА «АЛГЕБРА» 7 - 9, 10 КЛАССЫ </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Соответствует ПООП ООО</w:t>
      </w:r>
    </w:p>
    <w:p w:rsidR="00124E3A" w:rsidRPr="00A8667E" w:rsidRDefault="00124E3A" w:rsidP="00C93911">
      <w:pPr>
        <w:spacing w:after="0"/>
        <w:jc w:val="both"/>
        <w:rPr>
          <w:rFonts w:ascii="Times New Roman" w:hAnsi="Times New Roman" w:cs="Times New Roman"/>
          <w:sz w:val="24"/>
          <w:szCs w:val="24"/>
        </w:rPr>
      </w:pPr>
    </w:p>
    <w:p w:rsidR="00124E3A" w:rsidRPr="00A8667E" w:rsidRDefault="00124E3A" w:rsidP="00C93911">
      <w:pPr>
        <w:spacing w:after="0"/>
        <w:jc w:val="both"/>
        <w:rPr>
          <w:rFonts w:ascii="Times New Roman" w:hAnsi="Times New Roman" w:cs="Times New Roman"/>
          <w:sz w:val="24"/>
          <w:szCs w:val="24"/>
        </w:rPr>
      </w:pPr>
      <w:bookmarkStart w:id="55" w:name="_Hlk48740704"/>
      <w:r w:rsidRPr="00A8667E">
        <w:rPr>
          <w:rFonts w:ascii="Times New Roman" w:hAnsi="Times New Roman" w:cs="Times New Roman"/>
          <w:sz w:val="24"/>
          <w:szCs w:val="24"/>
        </w:rPr>
        <w:t>МЕСТО УЧЕБНОГО КУРСА В УЧЕБНОМ ПЛАНЕ</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Учебный предмет «Алгебра» реализуется классах за счет обязательной части учебного плана.</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В рамках адаптированной образовательной программы для детей с ТНР на изучение алгебры с 7 по 9 (10) класс отводится по 4 часа в неделю, из расчёта 34 учебные недели в год.</w:t>
      </w:r>
    </w:p>
    <w:p w:rsidR="00124E3A" w:rsidRPr="00A8667E" w:rsidRDefault="00124E3A" w:rsidP="00C93911">
      <w:pPr>
        <w:spacing w:after="0"/>
        <w:jc w:val="both"/>
        <w:rPr>
          <w:rFonts w:ascii="Times New Roman" w:hAnsi="Times New Roman" w:cs="Times New Roman"/>
          <w:sz w:val="24"/>
          <w:szCs w:val="24"/>
        </w:rPr>
      </w:pP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СОДЕРЖАНИЕ УЧЕБНОГО КУРСА</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Изучаемая тематика совпадает с ПООП ООО.</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При выборе образовательной организацией модели обучения, включающую 10 класс, в первом полугодии отводится время на изучение наиболее сложных тем 9 класса для данного состава обучающихся по выбору учителя. Второе полугодие 10 класса отводится на повторение и систематизацию всего курса в целом.</w:t>
      </w:r>
    </w:p>
    <w:p w:rsidR="00124E3A" w:rsidRPr="00A8667E" w:rsidRDefault="00124E3A" w:rsidP="00C93911">
      <w:pPr>
        <w:spacing w:after="0"/>
        <w:jc w:val="both"/>
        <w:rPr>
          <w:rFonts w:ascii="Times New Roman" w:hAnsi="Times New Roman" w:cs="Times New Roman"/>
          <w:sz w:val="24"/>
          <w:szCs w:val="24"/>
        </w:rPr>
      </w:pP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 xml:space="preserve">КОРРЕКЦИОННО-РАЗВИВАЮЩАЯ НАПРАВЛЕННОСТЬ </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Освоение учебного материала ведется дифференцированно с включением элементов коррекционно-развивающих технологий, основанных на принципах усиления практической направленности изучаемого материала; опоры на жизненный опыт обучающихся; ориентации на внутренние связи в содержании изучаемого материала как в рамках одного предмета, так и между предметами; необходимости и достаточности в определении объёма изучаемого материала; введения в содержание учебных программ коррекционных заданий, предусматривающих активизацию познавательной деятельности.</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Основная форма организации учебного занятия: урок. Используются индивидуальные, групповые, индивидуально.</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Коррекционная направленность курса «Алгебра» достигается за счет:</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разгрузки учебного материала путем выделения обязательного и достаточного минимума умений,</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преобразования текстовых задач (введение графических планов, схем, других средств наглядности, алгоритмов решений, использование приема квантования текста и др.),</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увеличения количества учебного времени, отводимого на актуализацию и коррекцию опорных знаний обучающихся;</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целенаправленного формирования мыслительных операций (анализ, синтез, обобщение, классификация) и процессов (дедукция, сравнение, абстрагирование);</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развития внимания, памяти (освоение массива новых терминов и понятий), воображения (преобразование символических форм);</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развития коммуникативных умений: участвовать в дискуссии (умение грамотно поставить вопрос выразить и донести свою мысль до собеседника); кратко и точно отвечать на вопросы;</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 xml:space="preserve">использования методов дифференцированной работы с обучающимися: повторение, анализ и устранение ошибок, разработка и выполнение необходимого минимума заданий для ликвидации индивидуальных пробелов, систематизация индивидуальных заданий и развивающих упражнений; </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lastRenderedPageBreak/>
        <w:t>стимулирование учебной деятельности: поощрение, ситуация успеха, побуждение к активному т руду, эмоциональный комфорт, доброжелательность на уроке;</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использования специальных приемов и средств обучения, приемов анализа и презентации математического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w:t>
      </w:r>
    </w:p>
    <w:bookmarkEnd w:id="55"/>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ОЦЕНИВАНИЕ РЕЗУЛЬТАТОВ ОСВОЕНИЯ ПРОГРАММЫ</w:t>
      </w:r>
    </w:p>
    <w:p w:rsidR="00124E3A" w:rsidRPr="00A8667E" w:rsidRDefault="00124E3A" w:rsidP="00C93911">
      <w:pPr>
        <w:spacing w:after="0"/>
        <w:jc w:val="both"/>
        <w:rPr>
          <w:rFonts w:ascii="Times New Roman" w:hAnsi="Times New Roman" w:cs="Times New Roman"/>
          <w:sz w:val="24"/>
          <w:szCs w:val="24"/>
        </w:rPr>
      </w:pPr>
      <w:bookmarkStart w:id="56" w:name="_Hlk48739560"/>
      <w:r w:rsidRPr="00A8667E">
        <w:rPr>
          <w:rFonts w:ascii="Times New Roman" w:hAnsi="Times New Roman" w:cs="Times New Roman"/>
          <w:sz w:val="24"/>
          <w:szCs w:val="24"/>
        </w:rPr>
        <w:t>При проверке усвоения материала выявляется полнота, прочность усвоения обучающимися теории и умения применять ее на практике в знакомых и незнакомых ситуациях.</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Основными формами проверки знаний и умений обучающихся по математике являются письменные работы и устный ответ.</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При оценке письменных и устных ответов учитель в первую очередь учитывает показанные обучающимися знания и умения. Оценка зависит от наличия и характера погрешностей, допущенных обучающимися.</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и обоснованные выводы, а его изложение и письменная запись математически грамотны и отличаются последовательностью и аккуратностью.</w:t>
      </w:r>
    </w:p>
    <w:p w:rsidR="00124E3A" w:rsidRPr="00A8667E" w:rsidRDefault="00124E3A" w:rsidP="00C93911">
      <w:pPr>
        <w:spacing w:after="0"/>
        <w:jc w:val="both"/>
        <w:rPr>
          <w:rFonts w:ascii="Times New Roman" w:hAnsi="Times New Roman" w:cs="Times New Roman"/>
          <w:sz w:val="24"/>
          <w:szCs w:val="24"/>
        </w:rPr>
      </w:pPr>
      <w:bookmarkStart w:id="57" w:name="_Hlk48739221"/>
      <w:bookmarkEnd w:id="56"/>
      <w:r w:rsidRPr="00A8667E">
        <w:rPr>
          <w:rFonts w:ascii="Times New Roman" w:hAnsi="Times New Roman" w:cs="Times New Roman"/>
          <w:sz w:val="24"/>
          <w:szCs w:val="24"/>
        </w:rPr>
        <w:t>Оценка устных ответов обучающихся по алгебре.</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Ответ оценивается отметкой «5», если обучающийся:</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полно раскрыл содержание материала в объеме, предусмотренном программой и учебником;</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изложил материал грамотным языком, точно используя математическую терминологию и символику, в определенной логической последовательности;</w:t>
      </w:r>
      <w:r w:rsidRPr="00A8667E">
        <w:rPr>
          <w:rFonts w:ascii="Times New Roman" w:hAnsi="Times New Roman" w:cs="Times New Roman"/>
          <w:sz w:val="24"/>
          <w:szCs w:val="24"/>
        </w:rPr>
        <w:br/>
        <w:t>- правильно выполнил рисунки, чертежи, графики, сопутствующие ответу;</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показал умение иллюстрировать теорию конкретными примерами, применять ее в новой ситуации при выполнении практического задания;</w:t>
      </w:r>
      <w:r w:rsidRPr="00A8667E">
        <w:rPr>
          <w:rFonts w:ascii="Times New Roman" w:hAnsi="Times New Roman" w:cs="Times New Roman"/>
          <w:sz w:val="24"/>
          <w:szCs w:val="24"/>
        </w:rPr>
        <w:br/>
        <w:t>- продемонстрировал знание теории ранее изученных сопутствующих тем, сформированность и устойчивость используемых при ответе умений и навыков;</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отвечал самостоятельно, без наводящих вопросов учителя;</w:t>
      </w:r>
      <w:r w:rsidRPr="00A8667E">
        <w:rPr>
          <w:rFonts w:ascii="Times New Roman" w:hAnsi="Times New Roman" w:cs="Times New Roman"/>
          <w:sz w:val="24"/>
          <w:szCs w:val="24"/>
        </w:rPr>
        <w:br/>
        <w:t xml:space="preserve">-возможны одна – две неточности при освещение второстепенных вопросов или в выкладках, которые обучающийся легко исправил после замечания учителя. </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Ответ оценивается отметкой «4», если удовлетворяет в основном требованиям на оценку «5», но при этом имеет один из недостатков:</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 xml:space="preserve">в изложении допущены небольшие пробелы, не исказившее математическое содержание ответа; </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 xml:space="preserve">допущены один – два недочета при освещении основного содержания ответа, исправленные после замечания учителя; </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допущены ошибка или более двух недочетов при освещении второстепенных вопросов или в выкладках, легко исправленные после замечания учителя.</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Отметка «3» ставится в следующих случаях:</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 xml:space="preserve">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 </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обучающийся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lastRenderedPageBreak/>
        <w:t>при достаточном знании теоретического материала недостаточно обоснованности основных умений и навыков.</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Отметка «2» ставится в следующих случаях:</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не раскрыто основное содержание учебного материала;</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обнаружено незнание обучающимся большей или наиболее важной части учебного материала;</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124E3A" w:rsidRPr="00A8667E" w:rsidRDefault="00124E3A" w:rsidP="00C93911">
      <w:pPr>
        <w:spacing w:after="0"/>
        <w:jc w:val="both"/>
        <w:rPr>
          <w:rFonts w:ascii="Times New Roman" w:hAnsi="Times New Roman" w:cs="Times New Roman"/>
          <w:sz w:val="24"/>
          <w:szCs w:val="24"/>
        </w:rPr>
      </w:pPr>
    </w:p>
    <w:p w:rsidR="00124E3A" w:rsidRPr="00A8667E" w:rsidRDefault="00124E3A" w:rsidP="00C93911">
      <w:pPr>
        <w:spacing w:after="0"/>
        <w:jc w:val="both"/>
        <w:rPr>
          <w:rFonts w:ascii="Times New Roman" w:hAnsi="Times New Roman" w:cs="Times New Roman"/>
          <w:sz w:val="24"/>
          <w:szCs w:val="24"/>
        </w:rPr>
      </w:pP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 xml:space="preserve">Примечание </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 xml:space="preserve">По окончании устного ответа обучающегося педагогом даётся краткий анализ ответа, объявляется мотивированная оценка. Возможно привлечение других обучающихся для анализа ответа, самоанализ, предложение оценки. </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Оценка письменных работ обучающихся по алгебре.</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Ответ оценивается отметкой «5», если: </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работа выполнена полностью;</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в логических рассуждениях и обосновании решения нет пробелов и ошибок;</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в решении нет математических ошибок (возможна одна неточность, описка, которая не является следствием незнания или непонимания учебного материала).</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Отметка «4» ставится в следующих случаях:</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Отметка «3» ставится, если:</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допущено более одной ошибки или более двух – трех недочетов в выкладках, чертежах или графиках, но обучающийся обладает обязательными умениями по проверяемой теме.</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Отметка «2» ставится, если:</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допущены существенные ошибки, показавшие, что обучающийся не обладает обязательными умениями по данной теме в полной мере.</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 xml:space="preserve">Примечание. </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Учитель имеет право поставить обучающемуся оценку выше той, которая предусмотрена нормами, если обучающим оригинально выполнена работа.</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 xml:space="preserve">Оценки с анализом доводятся до сведения обучающихся, как правило, на последующем уроке, предусматривается работа над ошибками, устранение пробелов. </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Оценка не снижается за грамматические и дисграфические ошибки, допущенные в работе. Исключения составляют случаи написания тех слов и словосочетаний, которые широко используются на уроках алгебры. Учитывая особенности детей с тяжелыми нарушениями речи, допускается наличие 1 исправления при условии повторной записи корректного ответа.</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 xml:space="preserve">Ошибки, обусловленные тяжелыми нарушениями речи и письма, следует рассматривать индивидуально для каждого обучающегося. Специфическими для них ошибками являются замена согласных, искажение звукобуквенного состава слов (пропуски, перестановки, </w:t>
      </w:r>
      <w:r w:rsidRPr="00A8667E">
        <w:rPr>
          <w:rFonts w:ascii="Times New Roman" w:hAnsi="Times New Roman" w:cs="Times New Roman"/>
          <w:sz w:val="24"/>
          <w:szCs w:val="24"/>
        </w:rPr>
        <w:lastRenderedPageBreak/>
        <w:t xml:space="preserve">добавления, 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обучающихся.</w:t>
      </w:r>
    </w:p>
    <w:p w:rsidR="00124E3A" w:rsidRPr="00A8667E" w:rsidRDefault="00124E3A" w:rsidP="00C93911">
      <w:pPr>
        <w:spacing w:after="0"/>
        <w:jc w:val="both"/>
        <w:rPr>
          <w:rFonts w:ascii="Times New Roman" w:hAnsi="Times New Roman" w:cs="Times New Roman"/>
          <w:sz w:val="24"/>
          <w:szCs w:val="24"/>
        </w:rPr>
      </w:pPr>
    </w:p>
    <w:bookmarkEnd w:id="57"/>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ПРИМЕРНАЯ АДАПТИРОВАННАЯ РАБОЧАЯ ПРОГРАММА УЧЕБНОГО КУРСА «ГЕОМЕТРИЯ» 7-9, 10 КЛАССЫ</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Соответствует ПООП ООО</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МЕСТО УЧЕБНОГО КУРСА В УЧЕБНОМ ПЛАНЕ</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Учебный предмет «Геометрия» реализуется классах за счет обязательной части учебного плана.</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В рамках адаптированной образовательной программы для детей с ТНР на изучение геометрии с 7 по 9 (10) класс отводится по 2 часа в неделю, из расчёта 34 учебные недели в год. При выборе образовательной организацией модели обучения, включающую 10 класс, в первом полугодии отводится время на изучение наиболее сложных тем 9 класса для данного состава обучающихся по выбору учителя. Второе полугодие 10 класса отводится на повторение и систематизацию всего курса в целом.</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 xml:space="preserve">СОДЕРЖАНИЕ УЧЕБНОГО КУРСА </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Соответствует ПООП ООО</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 xml:space="preserve">КОРРЕКЦИОННО-РАЗВИВАЮЩАЯ НАПРАВЛЕННОСТЬ </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 xml:space="preserve">Изучение геометрии обеспечивает для обучающихся с ТНР формирование, расширение и координацию пространственных представлений в общей картине мира, развитие речемыслительной деятельности за счет целенаправленного формирования мыслительных операций (анализ, синтез, обобщение, классификация) и процессов (дедукция, сравнение, абстрагирование) и приобретения опыта построения доказательств, точного, сжатого и ясного изложения мыслей в устной и письменной речи, описания объектов окружающего мира с использованием лексикона геометрии. </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Геометрические знания становятся основой для решения прикладных задач вычислительного и конструктивного характера.</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Теоретический курс, характеризующийся высокой степенью абстракции, подкрепляется геометрической наглядностью, использованием рисунков и чертежей, обращением к практическим приемам использования геометрические фактов, форм и отношений в повседневной жизни, во взаимодействии с предметами и явлениями действительности.</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 xml:space="preserve">Широко используются практические задания (начертить ту или иную фигуру, измерить те или иные отрезки или углы и т. д.). Многие новые понятия, теоремы, свойства геометрических фигур, способы рассуждений усваиваются в процессе решения задач. Весь текстовый материал, используемый на уроках геометрии, требует предварительного анализа и, при необходимости, специальной адаптации: введения дополнительных графических планов, схем, других средств наглядности, алгоритмов осмысления, использование приема квантования текста и др. </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Коррекционная направленность курса геометрии достигается за счет:</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разгрузки учебного материала путем выделения обязательного и достаточного минимума умений,</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индивидуализированного учета структуры нарушения и доступного для обучающегося уровня при определении требований к изображению плоских фигур от руки, выполнению построения с помощью чертежных инструментов, электронных средств, изображению геометрических фигур по текстовому или символьному описанию;</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lastRenderedPageBreak/>
        <w:t>увеличения количества учебного времени, отводимого на актуализацию и коррекцию опорных знаний обучающихся;</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развития внимания, памяти (освоение массива новых терминов и понятий), воображения (преобразование символических форм; геометрические построения);</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развития коммуникативных умений: участвовать в дискуссии (умение грамотно поставить вопрос выразить и донести свою мысль до собеседника); кратко и точно отвечать на вопросы;</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 xml:space="preserve">целенаправленного обучения построению рассуждений, формированию умений строить аргументированные высказывания по типу доказательств на основе образца, схемы, плана или алгоритма высказывания; </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 xml:space="preserve">использования методов дифференцированной работы с обучающимися: повторение, анализ и устранение ошибок, разработка и выполнение необходимого минимума заданий для ликвидации индивидуальных пробелов, систематизация индивидуальных заданий и развивающих упражнений; </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стимулирование учебной деятельности: поощрение, ситуация успеха, побуждение к активному т руду, эмоциональный комфорт, доброжелательность на уроке;</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использования специальных приемов и средств обучения, приемов анализа и презентации математического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Основная форма организации учебного занятия: урок. Используются индивидуальные, групповые, индивидуально-групповые, фронтальные виды работы.</w:t>
      </w:r>
    </w:p>
    <w:p w:rsidR="00124E3A" w:rsidRPr="00A8667E" w:rsidRDefault="00124E3A" w:rsidP="00C93911">
      <w:pPr>
        <w:spacing w:after="0"/>
        <w:jc w:val="both"/>
        <w:rPr>
          <w:rFonts w:ascii="Times New Roman" w:hAnsi="Times New Roman" w:cs="Times New Roman"/>
          <w:sz w:val="24"/>
          <w:szCs w:val="24"/>
        </w:rPr>
      </w:pPr>
      <w:bookmarkStart w:id="58" w:name="_Hlk48146554"/>
      <w:r w:rsidRPr="00A8667E">
        <w:rPr>
          <w:rFonts w:ascii="Times New Roman" w:hAnsi="Times New Roman" w:cs="Times New Roman"/>
          <w:sz w:val="24"/>
          <w:szCs w:val="24"/>
        </w:rPr>
        <w:t>ОЦЕНИВАНИЕ РЕЗУЛЬТАТОВ ОСВОЕНИЯ ПРОГРАММЫ</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При проверке усвоения материала выявляется полнота, прочность усвоения обучающимися теории и умения применять ее на практике в знакомых и незнакомых ситуациях.</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Основными формами проверки знаний и умений обучающихся по математике являются письменные работы и устный ответ.</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При оценке письменных и устных ответов учитель в первую очередь учитывает показанные обучающимися знания и умения. Оценка зависит от наличия и характера погрешностей, допущенных обучающимися.</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и обоснованные выводы, а его изложение и письменная запись математически грамотны и отличаются последовательностью и аккуратностью.</w:t>
      </w:r>
    </w:p>
    <w:p w:rsidR="00124E3A" w:rsidRPr="00A8667E" w:rsidRDefault="00124E3A" w:rsidP="00C93911">
      <w:pPr>
        <w:spacing w:after="0"/>
        <w:jc w:val="both"/>
        <w:rPr>
          <w:rFonts w:ascii="Times New Roman" w:hAnsi="Times New Roman" w:cs="Times New Roman"/>
          <w:sz w:val="24"/>
          <w:szCs w:val="24"/>
        </w:rPr>
      </w:pPr>
      <w:bookmarkStart w:id="59" w:name="_Hlk48739513"/>
      <w:bookmarkEnd w:id="58"/>
      <w:r w:rsidRPr="00A8667E">
        <w:rPr>
          <w:rFonts w:ascii="Times New Roman" w:hAnsi="Times New Roman" w:cs="Times New Roman"/>
          <w:sz w:val="24"/>
          <w:szCs w:val="24"/>
        </w:rPr>
        <w:t>Оценка устных ответов обучающихся по геометрии</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Ответ оценивается отметкой «5», если обучающийся:</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 xml:space="preserve">полно раскрыл содержание материала в объеме, предусмотренном программой и учебником; </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изложил материал грамотным языком, точно используя математическую терминологию и символику, в определенной логической последовательности;</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правильно выполнил рисунки, чертежи, графики, сопутствующие ответу;</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показал умение иллюстрировать теорию конкретными примерами, применять ее в новой ситуации при выполнении практического задания;</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продемонстрировал знание теории ранее изученных сопутствующих тем, сформированность и устойчивость используемых при ответе умений и навыков;</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отвечал самостоятельно, без наводящих вопросов учителя;</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возможны одна – две неточности при освещение второстепенных вопросов или в выкладках, которые обучающийся легко исправил после замечания учителя.</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lastRenderedPageBreak/>
        <w:t>Ответ оценивается отметкой «4», если удовлетворяет в основном требованиям на оценку «5», но при этом имеет один из недостатков:</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в изложении допущены небольшие пробелы, не исказившее математическое содержание ответа;</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допущены один – два недочета при освещении основного содержания ответа, исправленные после замечания учителя;</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допущены ошибка или более двух недочетов при освещении второстепенных вопросов или в выкладках, легко исправленные после замечания учителя.</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Отметка «3» ставится в следующих случаях:</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обучающийся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при достаточном знании теоретического материала недостаточно обоснованности основных умений и навыков.</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Отметка «2» ставится в следующих случаях:</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не раскрыто основное содержание учебного материала;</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обнаружено незнание обучающимся большей или наиболее важной части учебного материала;</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bookmarkEnd w:id="59"/>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 xml:space="preserve">Примечание </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 xml:space="preserve">По окончании устного ответа обучающегося педагогом даётся краткий анализ ответа, объявляется мотивированная оценка. Возможно привлечение других обучающихся для анализа ответа, самоанализ, предложение оценки. </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Оценка письменных работ обучающихся по геометрии.</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Ответ оценивается отметкой «5», если:</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работа выполнена полностью;</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в логических рассуждениях и обосновании решения нет пробелов и ошибок;</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в решении нет математических ошибок (возможна одна неточность, описка, которая не является следствием незнания или непонимания учебного материала).</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Отметка «4» ставится в следующих случаях:</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Отметка «3» ставится, если:</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допущено более одной ошибки или более двух – трех недочетов в выкладках, чертежах или графиках, но обучающийся обладает обязательными умениями по проверяемой теме.</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Отметка «2» ставится, если:</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lastRenderedPageBreak/>
        <w:t>допущены существенные ошибки, показавшие, что обучающийся не обладает обязательными умениями по данной теме в полной мере.</w:t>
      </w:r>
    </w:p>
    <w:p w:rsidR="00124E3A" w:rsidRPr="00A8667E" w:rsidRDefault="00124E3A" w:rsidP="00C93911">
      <w:pPr>
        <w:spacing w:after="0"/>
        <w:jc w:val="both"/>
        <w:rPr>
          <w:rFonts w:ascii="Times New Roman" w:hAnsi="Times New Roman" w:cs="Times New Roman"/>
          <w:sz w:val="24"/>
          <w:szCs w:val="24"/>
        </w:rPr>
      </w:pP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 xml:space="preserve">Примечание. </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Учитель имеет право поставить обучающемуся оценку выше той, которая предусмотрена нормами, если им оригинально выполнена работа.</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 xml:space="preserve">Оценки с анализом доводятся до сведения обучающихся, как правило, на последующем уроке, предусматривается работа над ошибками, устранение пробелов. </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Оценка не снижается за грамматические и дисграфические ошибки, допущенные в работе. Исключения составляют случаи написания тех слов и словосочетаний, которые широко используются на уроках математики. Учитывая особенности детей с тяжелыми нарушениями речи, допускается наличие 1 исправления при условии повторной записи корректного ответа.</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 xml:space="preserve">Ошибки, обусловленные тяжелыми нарушениями речи и письма, следует рассматривать индивидуально для каждого обучающегося. Специфическими для них ошибками являются замена согласных, искажение 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Оценка снижается при небрежном выполнении письменных работ, большом количестве исправлений, искажений в начертании букв, если это не связано с нарушением моторики у обучающихся.</w:t>
      </w:r>
    </w:p>
    <w:p w:rsidR="00124E3A" w:rsidRPr="00A8667E" w:rsidRDefault="00124E3A" w:rsidP="00C93911">
      <w:pPr>
        <w:spacing w:after="0"/>
        <w:jc w:val="both"/>
        <w:rPr>
          <w:rFonts w:ascii="Times New Roman" w:hAnsi="Times New Roman" w:cs="Times New Roman"/>
          <w:sz w:val="24"/>
          <w:szCs w:val="24"/>
        </w:rPr>
      </w:pP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ПРИМЕРНАЯ АДАПТИРОВАННАЯ РАБОЧАЯ ПРОГРАММА УЧЕБНОГО КУРСА «ВЕРОЯТНОСТЬ И СТАТИСТИКА» 7 - 9, 10 КЛАССЫ</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Соответствует ПООП ООО</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МЕСТО УЧЕБНОГО КУРСА В УЧЕБНОМ ПЛАНЕ</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В 7—9 классах изучается курс «Вероятность и статистика», в который входят разделы: «Представление данных и описательная статистика»; «Вероятность»; «Элементы комбинаторики»; «Введение в теорию графов».</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На изучение данного курса отводит 1 учебный час в неделю в течение каждого года обучения. При выборе образовательной организацией модели обучения, включающую 10 класс, в первом полугодии отводится время на изучение наиболее сложных тем 9 класса для данного состава обучающихся по выбору учителя. Второе полугодие 10 класса отводится на повторение и систематизацию всего курса в целом.</w:t>
      </w:r>
    </w:p>
    <w:p w:rsidR="00124E3A" w:rsidRPr="00A8667E" w:rsidRDefault="00124E3A" w:rsidP="00C93911">
      <w:pPr>
        <w:spacing w:after="0"/>
        <w:jc w:val="both"/>
        <w:rPr>
          <w:rFonts w:ascii="Times New Roman" w:hAnsi="Times New Roman" w:cs="Times New Roman"/>
          <w:sz w:val="24"/>
          <w:szCs w:val="24"/>
        </w:rPr>
      </w:pP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СОДЕРЖАНИЕ УЧЕБНОГО КУРСА И ПЛАНИРУЕМЫЕ РЕЗУЛЬТАТЫ</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Соответствует ПООП ООО</w:t>
      </w:r>
    </w:p>
    <w:p w:rsidR="00124E3A" w:rsidRPr="00A8667E" w:rsidRDefault="00124E3A" w:rsidP="00C93911">
      <w:pPr>
        <w:spacing w:after="0"/>
        <w:jc w:val="both"/>
        <w:rPr>
          <w:rFonts w:ascii="Times New Roman" w:hAnsi="Times New Roman" w:cs="Times New Roman"/>
          <w:sz w:val="24"/>
          <w:szCs w:val="24"/>
        </w:rPr>
      </w:pP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 xml:space="preserve">КОРРЕКЦИОННАЯ НАПРАВЛЕННОСТЬ КУРСА </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Поскольку данный курс содержит достаточно большой объем терминологической лексики, абстрактных понятий, постольку он может представлять достаточно большую сложность для усвоения данных понятий обучающимися с ТНР. Соответственно данный факт требует соблюдения ряда условий успешного формирования соответствующих предметных результатов обучения:</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широкое использование наглядного материала, опора на практические знания обучающихся, их жизненный опыт:</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разгрузки учебного материала путем выделения обязательного и достаточного минимума умений,</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lastRenderedPageBreak/>
        <w:t>индивидуализированного учета структуры нарушения и доступного для обучающегося уровня при определении требований к изображению плоских фигур от руки, выполнению построения с помощью чертежных инструментов, электронных средств, изображению геометрических фигур по текстовому или символьному описанию;</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увеличения количества учебного времени, отводимого на актуализацию и коррекцию опорных знаний обучающихся;</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развития внимания, памяти (освоение массива новых терминов и понятий), воображения (преобразование символических форм; геометрические построения);</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развития коммуникативных умений: участвовать в дискуссии (умение грамотно поставить вопрос выразить и донести свою мысль до собеседника); кратко и точно отвечать на вопросы;</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 xml:space="preserve">целенаправленного обучения построению рассуждений, формированию умений строить аргументированные высказывания по типу доказательств на основе образца, схемы, плана или алгоритма высказывания; </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 xml:space="preserve">использования методов дифференцированной работы с обучающимися: повторение, анализ и устранение ошибок, разработка и выполнение необходимого минимума заданий для ликвидации индивидуальных пробелов, систематизация индивидуальных заданий и развивающих упражнений; </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стимулирование учебной деятельности: поощрение, ситуация успеха, побуждение к активному т руду, эмоциональный комфорт, доброжелательность на уроке;</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использования специальных приемов и средств обучения, приемов анализа и презентации математического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Основная форма организации учебного занятия: урок. Используются индивидуальные, групповые, индивидуально-групповые, фронтальные виды работы.</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ОЦЕНИВАНИЕ РЕЗУЛЬТАТОВ ОСВОЕНИЯ ПРОГРАММЫ</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При проверке усвоения материала выявляется полнота, прочность усвоения обучающимися теории и умения применять ее на практике в знакомых и незнакомых ситуациях.</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Основными формами проверки знаний и умений обучающихся по «Вероятности и статистике» являются письменные работы и устный ответ.</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При оценке письменных и устных ответов учитель в первую очередь учитывает показанные обучающимися знания и умения. Оценка зависит от наличия и характера погрешностей, допущенных обучающимися.</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и обоснованные выводы, а его изложение и письменная запись математически грамотны и отличаются последовательностью и аккуратностью.</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Оценка устных ответов обучающихся по «Вероятности и статистике»</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Ответ оценивается отметкой «5», если обучающийся:</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 xml:space="preserve">полно раскрыл содержание материала в объеме, предусмотренном программой и учебником; </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изложил материал грамотным языком, точно используя математическую терминологию и символику, в определенной логической последовательности;</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правильно выполнил рисунки, чертежи, графики, сопутствующие ответу;</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показал умение иллюстрировать теорию конкретными примерами, применять ее в новой ситуации при выполнении практического задания;</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продемонстрировал знание теории ранее изученных сопутствующих тем, сформированность и устойчивость используемых при ответе умений и навыков;</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lastRenderedPageBreak/>
        <w:t>отвечал самостоятельно, без наводящих вопросов учителя;</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возможны одна – две неточности при освещение второстепенных вопросов или в выкладках, которые обучающийся легко исправил после замечания учителя.</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Ответ оценивается отметкой «4», если удовлетворяет в основном требованиям на оценку «5», но при этом имеет один из недостатков:</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в изложении допущены небольшие пробелы, не исказившее математическое содержание ответа;</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допущены один – два недочета при освещении основного содержания ответа, исправленные после замечания учителя;</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допущены ошибка или более двух недочетов при освещении второстепенных вопросов или в выкладках, легко исправленные после замечания учителя.</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Отметка «3» ставится в следующих случаях:</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обучающийся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при достаточном знании теоретического материала недостаточно обоснованности основных умений и навыков.</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Отметка «2» ставится в следующих случаях:</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не раскрыто основное содержание учебного материала;</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обнаружено незнание обучающимся большей или наиболее важной части учебного материала;</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допущены ошибки в определении понятий, при использовании соответствующей терминологии, в рисунках, чертежах или графиках, в выкладках, которые не исправлены после нескольких наводящих вопросов учителя.</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 xml:space="preserve">Примечание </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 xml:space="preserve">По окончании устного ответа обучающегося педагогом даётся краткий анализ ответа, объявляется мотивированная оценка. Возможно привлечение других обучающихся для анализа ответа, самоанализ, предложение оценки. </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Оценка письменных работ обучающихся по «Вероятности и статистике».</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Ответ оценивается отметкой «5», если:</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работа выполнена полностью;</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в логических рассуждениях и обосновании решения нет пробелов и ошибок;</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в решении нет статистических и/или математических ошибок (возможна одна неточность, описка, которая не является следствием незнания или непонимания учебного материала).</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Отметка «4» ставится в следующих случаях:</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Отметка «3» ставится, если:</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lastRenderedPageBreak/>
        <w:t>допущено более одной ошибки или более двух – трех недочетов в выкладках, чертежах или графиках, но обучающийся обладает обязательными умениями по проверяемой теме.</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Отметка «2» ставится, если:</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допущены существенные ошибки, показавшие, что обучающийся не обладает обязательными умениями по данной теме в полной мере.</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 xml:space="preserve">Примечание. </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Учитель имеет право поставить обучающемуся оценку выше той, которая предусмотрена нормами, если им оригинально выполнена работа.</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 xml:space="preserve">Оценки с анализом доводятся до сведения обучающихся, как правило, на последующем уроке, предусматривается работа над ошибками, устранение пробелов. </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Оценка не снижается за грамматические и дисграфические ошибки, допущенные в работе. Исключения составляют случаи написания тех слов и словосочетаний, которые широко используются на уроках математики. Учитывая особенности детей с тяжелыми нарушениями речи, допускается наличие 1 исправления при условии повторной записи корректного ответа.</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 xml:space="preserve">Ошибки, обусловленные тяжелыми нарушениями речи и письма, следует рассматривать индивидуально для каждого обучающегося. Специфическими для них ошибками являются замена согласных, искажение 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rsidR="00124E3A" w:rsidRPr="00A8667E" w:rsidRDefault="00124E3A" w:rsidP="00C93911">
      <w:pPr>
        <w:spacing w:after="0"/>
        <w:jc w:val="both"/>
        <w:rPr>
          <w:rFonts w:ascii="Times New Roman" w:hAnsi="Times New Roman" w:cs="Times New Roman"/>
          <w:sz w:val="24"/>
          <w:szCs w:val="24"/>
        </w:rPr>
      </w:pPr>
      <w:r w:rsidRPr="00A8667E">
        <w:rPr>
          <w:rFonts w:ascii="Times New Roman" w:hAnsi="Times New Roman" w:cs="Times New Roman"/>
          <w:sz w:val="24"/>
          <w:szCs w:val="24"/>
        </w:rPr>
        <w:t>Оценка снижается при небрежном выполнении письменных работ, большом количестве исправлений, искажений в начертании букв, если это не связано с нарушением моторики у обучающихся.</w:t>
      </w:r>
    </w:p>
    <w:p w:rsidR="00124E3A" w:rsidRPr="00A8667E" w:rsidRDefault="00124E3A" w:rsidP="00A8667E">
      <w:pPr>
        <w:spacing w:after="0"/>
        <w:rPr>
          <w:rFonts w:ascii="Times New Roman" w:hAnsi="Times New Roman" w:cs="Times New Roman"/>
          <w:sz w:val="24"/>
          <w:szCs w:val="24"/>
        </w:rPr>
      </w:pPr>
    </w:p>
    <w:p w:rsidR="00124E3A" w:rsidRPr="006070A6" w:rsidRDefault="006070A6" w:rsidP="00C93911">
      <w:pPr>
        <w:spacing w:after="0"/>
        <w:jc w:val="both"/>
        <w:rPr>
          <w:rFonts w:ascii="Times New Roman" w:hAnsi="Times New Roman" w:cs="Times New Roman"/>
          <w:b/>
          <w:sz w:val="24"/>
          <w:szCs w:val="24"/>
        </w:rPr>
      </w:pPr>
      <w:bookmarkStart w:id="60" w:name="_Toc98861164"/>
      <w:bookmarkStart w:id="61" w:name="инф"/>
      <w:r w:rsidRPr="006070A6">
        <w:rPr>
          <w:rFonts w:ascii="Times New Roman" w:hAnsi="Times New Roman" w:cs="Times New Roman"/>
          <w:b/>
          <w:sz w:val="24"/>
          <w:szCs w:val="24"/>
        </w:rPr>
        <w:t>2.1.9. Информатика</w:t>
      </w:r>
      <w:bookmarkEnd w:id="60"/>
    </w:p>
    <w:p w:rsidR="00124E3A" w:rsidRPr="006070A6" w:rsidRDefault="006070A6" w:rsidP="00C93911">
      <w:pPr>
        <w:spacing w:after="0"/>
        <w:jc w:val="both"/>
        <w:rPr>
          <w:rFonts w:ascii="Times New Roman" w:hAnsi="Times New Roman" w:cs="Times New Roman"/>
          <w:b/>
          <w:sz w:val="24"/>
          <w:szCs w:val="24"/>
        </w:rPr>
      </w:pPr>
      <w:r w:rsidRPr="006070A6">
        <w:rPr>
          <w:rFonts w:ascii="Times New Roman" w:hAnsi="Times New Roman" w:cs="Times New Roman"/>
          <w:b/>
          <w:sz w:val="24"/>
          <w:szCs w:val="24"/>
        </w:rPr>
        <w:t>Пояснительная записка</w:t>
      </w:r>
    </w:p>
    <w:p w:rsidR="00124E3A" w:rsidRPr="006070A6" w:rsidRDefault="00124E3A" w:rsidP="00C93911">
      <w:pPr>
        <w:spacing w:after="0"/>
        <w:jc w:val="both"/>
        <w:rPr>
          <w:rFonts w:ascii="Times New Roman" w:hAnsi="Times New Roman" w:cs="Times New Roman"/>
          <w:sz w:val="24"/>
          <w:szCs w:val="24"/>
        </w:rPr>
      </w:pPr>
      <w:r w:rsidRPr="006070A6">
        <w:rPr>
          <w:rFonts w:ascii="Times New Roman" w:hAnsi="Times New Roman" w:cs="Times New Roman"/>
          <w:sz w:val="24"/>
          <w:szCs w:val="24"/>
        </w:rPr>
        <w:t>Курс информатики призван сформировать у обучающихся представления о сущности информации и информационных процессов, развить логическое и алгоритмическое мышление, познакомить обучающихся с современными информационными технологиями. Обучающиеся приобретают знания и умения работы на современных ПК и программных средствах. Приобретение информационной культуры обеспечивается изучением и работой с текстовым и графическим редактором, электронными таблицами, мультимедийными продуктами, средствами компьютерных телекоммуникаций.</w:t>
      </w:r>
    </w:p>
    <w:p w:rsidR="00124E3A" w:rsidRPr="006070A6" w:rsidRDefault="00124E3A" w:rsidP="00C93911">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Курс информатики, включенный в АООП для детей с тяжелыми нарушениями речи (вариант 5.2), опирается на опыт постоянного применения ИКТ, уже имеющийся у обучающихся, дает теоретическое осмысление, интерпретацию и обобщение этого опыта. Полученные обучающимися знания и способы деятельности используются при изучении других предметов, применяются в повседневной жизни, обеспечивают адаптацию обучающихся с ТНР в современном обществе, развитие у них информационной культуры. </w:t>
      </w:r>
    </w:p>
    <w:p w:rsidR="00124E3A" w:rsidRPr="006070A6" w:rsidRDefault="00124E3A" w:rsidP="00C93911">
      <w:pPr>
        <w:spacing w:after="0"/>
        <w:jc w:val="both"/>
        <w:rPr>
          <w:rFonts w:ascii="Times New Roman" w:hAnsi="Times New Roman" w:cs="Times New Roman"/>
          <w:sz w:val="24"/>
          <w:szCs w:val="24"/>
        </w:rPr>
      </w:pPr>
      <w:r w:rsidRPr="006070A6">
        <w:rPr>
          <w:rFonts w:ascii="Times New Roman" w:hAnsi="Times New Roman" w:cs="Times New Roman"/>
          <w:sz w:val="24"/>
          <w:szCs w:val="24"/>
        </w:rPr>
        <w:t>Личностная значимость курса для обучающихся определяется его ориентацией на формирование пользовательских навыков работы с компьютером и подкрепляется творческой работой, введением информационно-предметного практикума, сущность которого состоит в наполнении задач по информатике актуальным предметным содержанием. Особое внимание уделяется развитию самостоятельности обучающихся.</w:t>
      </w:r>
    </w:p>
    <w:p w:rsidR="00124E3A" w:rsidRPr="006070A6" w:rsidRDefault="00124E3A" w:rsidP="00C93911">
      <w:pPr>
        <w:spacing w:after="0"/>
        <w:jc w:val="both"/>
        <w:rPr>
          <w:rFonts w:ascii="Times New Roman" w:hAnsi="Times New Roman" w:cs="Times New Roman"/>
          <w:sz w:val="24"/>
          <w:szCs w:val="24"/>
        </w:rPr>
      </w:pPr>
    </w:p>
    <w:p w:rsidR="00124E3A" w:rsidRPr="006070A6" w:rsidRDefault="00124E3A" w:rsidP="00C93911">
      <w:pPr>
        <w:spacing w:after="0"/>
        <w:jc w:val="both"/>
        <w:rPr>
          <w:rFonts w:ascii="Times New Roman" w:hAnsi="Times New Roman" w:cs="Times New Roman"/>
          <w:sz w:val="24"/>
          <w:szCs w:val="24"/>
        </w:rPr>
      </w:pPr>
      <w:r w:rsidRPr="006070A6">
        <w:rPr>
          <w:rFonts w:ascii="Times New Roman" w:hAnsi="Times New Roman" w:cs="Times New Roman"/>
          <w:sz w:val="24"/>
          <w:szCs w:val="24"/>
        </w:rPr>
        <w:t>ЦЕЛИ ИЗУЧЕНИЯ УЧЕБНОГО КУРСА «ИНФОРМАТИКА»</w:t>
      </w:r>
    </w:p>
    <w:p w:rsidR="00124E3A" w:rsidRPr="006070A6" w:rsidRDefault="00124E3A" w:rsidP="00C93911">
      <w:pPr>
        <w:spacing w:after="0"/>
        <w:jc w:val="both"/>
        <w:rPr>
          <w:rFonts w:ascii="Times New Roman" w:hAnsi="Times New Roman" w:cs="Times New Roman"/>
          <w:sz w:val="24"/>
          <w:szCs w:val="24"/>
        </w:rPr>
      </w:pPr>
      <w:r w:rsidRPr="006070A6">
        <w:rPr>
          <w:rFonts w:ascii="Times New Roman" w:hAnsi="Times New Roman" w:cs="Times New Roman"/>
          <w:sz w:val="24"/>
          <w:szCs w:val="24"/>
        </w:rPr>
        <w:t>Соответствуют ПООП ООО</w:t>
      </w:r>
    </w:p>
    <w:p w:rsidR="00124E3A" w:rsidRPr="006070A6" w:rsidRDefault="00124E3A" w:rsidP="00C93911">
      <w:pPr>
        <w:spacing w:after="0"/>
        <w:jc w:val="both"/>
        <w:rPr>
          <w:rFonts w:ascii="Times New Roman" w:hAnsi="Times New Roman" w:cs="Times New Roman"/>
          <w:sz w:val="24"/>
          <w:szCs w:val="24"/>
        </w:rPr>
      </w:pPr>
      <w:r w:rsidRPr="006070A6">
        <w:rPr>
          <w:rFonts w:ascii="Times New Roman" w:hAnsi="Times New Roman" w:cs="Times New Roman"/>
          <w:sz w:val="24"/>
          <w:szCs w:val="24"/>
        </w:rPr>
        <w:t>МЕСТО УЧЕБНОГО ПРЕДМЕТА «ИНФОРМАТИКА» В УЧЕБНОМ ПЛАНЕ</w:t>
      </w:r>
    </w:p>
    <w:p w:rsidR="00124E3A" w:rsidRPr="006070A6" w:rsidRDefault="00124E3A" w:rsidP="00C93911">
      <w:pPr>
        <w:spacing w:after="0"/>
        <w:jc w:val="both"/>
        <w:rPr>
          <w:rFonts w:ascii="Times New Roman" w:hAnsi="Times New Roman" w:cs="Times New Roman"/>
          <w:sz w:val="24"/>
          <w:szCs w:val="24"/>
        </w:rPr>
      </w:pPr>
      <w:r w:rsidRPr="006070A6">
        <w:rPr>
          <w:rFonts w:ascii="Times New Roman" w:hAnsi="Times New Roman" w:cs="Times New Roman"/>
          <w:sz w:val="24"/>
          <w:szCs w:val="24"/>
        </w:rPr>
        <w:lastRenderedPageBreak/>
        <w:t>Учебный предмет «Информатика» реализуется за счет обязательной части учебного плана.</w:t>
      </w:r>
    </w:p>
    <w:p w:rsidR="00124E3A" w:rsidRPr="006070A6" w:rsidRDefault="00124E3A" w:rsidP="00C93911">
      <w:pPr>
        <w:spacing w:after="0"/>
        <w:jc w:val="both"/>
        <w:rPr>
          <w:rFonts w:ascii="Times New Roman" w:hAnsi="Times New Roman" w:cs="Times New Roman"/>
          <w:sz w:val="24"/>
          <w:szCs w:val="24"/>
        </w:rPr>
      </w:pPr>
      <w:r w:rsidRPr="006070A6">
        <w:rPr>
          <w:rFonts w:ascii="Times New Roman" w:hAnsi="Times New Roman" w:cs="Times New Roman"/>
          <w:sz w:val="24"/>
          <w:szCs w:val="24"/>
        </w:rPr>
        <w:t>В рамках адаптированной образовательной программы для детей с ТНР на изучение информатики в 8 классе отводится 1 час в неделю, в 9 и 10 классе по 2 часа в неделю, из расчёта 34 учебные недели в год.</w:t>
      </w:r>
    </w:p>
    <w:p w:rsidR="00124E3A" w:rsidRPr="006070A6" w:rsidRDefault="00124E3A" w:rsidP="00C93911">
      <w:pPr>
        <w:spacing w:after="0"/>
        <w:jc w:val="both"/>
        <w:rPr>
          <w:rFonts w:ascii="Times New Roman" w:hAnsi="Times New Roman" w:cs="Times New Roman"/>
          <w:sz w:val="24"/>
          <w:szCs w:val="24"/>
        </w:rPr>
      </w:pPr>
      <w:r w:rsidRPr="006070A6">
        <w:rPr>
          <w:rFonts w:ascii="Times New Roman" w:hAnsi="Times New Roman" w:cs="Times New Roman"/>
          <w:sz w:val="24"/>
          <w:szCs w:val="24"/>
        </w:rPr>
        <w:t>Для каждого класса предусмотрено резервное учебное время,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 При этом обязательная (инвариантная) часть содержания предмета, установленная примерной рабочей программой, и время, отводимое на её изучение, должны быть сохранены полностью.</w:t>
      </w:r>
    </w:p>
    <w:p w:rsidR="00124E3A" w:rsidRPr="006070A6" w:rsidRDefault="00124E3A" w:rsidP="00C93911">
      <w:pPr>
        <w:spacing w:after="0"/>
        <w:jc w:val="both"/>
        <w:rPr>
          <w:rFonts w:ascii="Times New Roman" w:hAnsi="Times New Roman" w:cs="Times New Roman"/>
          <w:sz w:val="24"/>
          <w:szCs w:val="24"/>
        </w:rPr>
      </w:pPr>
    </w:p>
    <w:p w:rsidR="00124E3A" w:rsidRPr="006070A6" w:rsidRDefault="00124E3A" w:rsidP="00C93911">
      <w:pPr>
        <w:spacing w:after="0"/>
        <w:jc w:val="both"/>
        <w:rPr>
          <w:rFonts w:ascii="Times New Roman" w:hAnsi="Times New Roman" w:cs="Times New Roman"/>
          <w:sz w:val="24"/>
          <w:szCs w:val="24"/>
        </w:rPr>
      </w:pPr>
      <w:r w:rsidRPr="006070A6">
        <w:rPr>
          <w:rFonts w:ascii="Times New Roman" w:hAnsi="Times New Roman" w:cs="Times New Roman"/>
          <w:sz w:val="24"/>
          <w:szCs w:val="24"/>
        </w:rPr>
        <w:t>СОДЕРЖАНИЕ УЧЕБНОГО ПРЕДМЕТА «ИНФОРМАТИКА»</w:t>
      </w:r>
    </w:p>
    <w:p w:rsidR="00124E3A" w:rsidRPr="006070A6" w:rsidRDefault="00124E3A" w:rsidP="00C93911">
      <w:pPr>
        <w:spacing w:after="0"/>
        <w:jc w:val="both"/>
        <w:rPr>
          <w:rFonts w:ascii="Times New Roman" w:hAnsi="Times New Roman" w:cs="Times New Roman"/>
          <w:sz w:val="24"/>
          <w:szCs w:val="24"/>
        </w:rPr>
      </w:pPr>
      <w:r w:rsidRPr="006070A6">
        <w:rPr>
          <w:rFonts w:ascii="Times New Roman" w:hAnsi="Times New Roman" w:cs="Times New Roman"/>
          <w:sz w:val="24"/>
          <w:szCs w:val="24"/>
        </w:rPr>
        <w:t>Изучаемая тематика совпадает с ПООП ООО.</w:t>
      </w:r>
    </w:p>
    <w:p w:rsidR="00124E3A" w:rsidRPr="006070A6" w:rsidRDefault="00124E3A" w:rsidP="00C93911">
      <w:pPr>
        <w:spacing w:after="0"/>
        <w:jc w:val="both"/>
        <w:rPr>
          <w:rFonts w:ascii="Times New Roman" w:hAnsi="Times New Roman" w:cs="Times New Roman"/>
          <w:sz w:val="24"/>
          <w:szCs w:val="24"/>
        </w:rPr>
      </w:pPr>
      <w:r w:rsidRPr="006070A6">
        <w:rPr>
          <w:rFonts w:ascii="Times New Roman" w:hAnsi="Times New Roman" w:cs="Times New Roman"/>
          <w:sz w:val="24"/>
          <w:szCs w:val="24"/>
        </w:rPr>
        <w:t>При выборе образовательной организацией модели обучения, включающую 10 класс, в первом полугодии отводится время на изучение наиболее сложных тем 9 класса для данного состава обучающихся по выбору учителя. Второе полугодие 10 класса отводится на повторение и систематизация всего курса в целом.</w:t>
      </w:r>
    </w:p>
    <w:p w:rsidR="00124E3A" w:rsidRPr="006070A6" w:rsidRDefault="00124E3A" w:rsidP="00C93911">
      <w:pPr>
        <w:spacing w:after="0"/>
        <w:jc w:val="both"/>
        <w:rPr>
          <w:rFonts w:ascii="Times New Roman" w:hAnsi="Times New Roman" w:cs="Times New Roman"/>
          <w:sz w:val="24"/>
          <w:szCs w:val="24"/>
        </w:rPr>
      </w:pPr>
    </w:p>
    <w:p w:rsidR="00124E3A" w:rsidRPr="006070A6" w:rsidRDefault="00124E3A" w:rsidP="00C93911">
      <w:pPr>
        <w:spacing w:after="0"/>
        <w:jc w:val="both"/>
        <w:rPr>
          <w:rFonts w:ascii="Times New Roman" w:hAnsi="Times New Roman" w:cs="Times New Roman"/>
          <w:sz w:val="24"/>
          <w:szCs w:val="24"/>
        </w:rPr>
      </w:pPr>
      <w:r w:rsidRPr="006070A6">
        <w:rPr>
          <w:rFonts w:ascii="Times New Roman" w:hAnsi="Times New Roman" w:cs="Times New Roman"/>
          <w:sz w:val="24"/>
          <w:szCs w:val="24"/>
        </w:rPr>
        <w:t>КОРРЕКЦИОННО-РАЗВИВАЮЩАЯ НАПРАВЛЕННОСТЬ УЧЕБНОГО ПРЕДМЕТА «ИНФОРМАТИКА» достигается за счет:</w:t>
      </w:r>
    </w:p>
    <w:p w:rsidR="00124E3A" w:rsidRPr="006070A6" w:rsidRDefault="00124E3A" w:rsidP="00C93911">
      <w:pPr>
        <w:spacing w:after="0"/>
        <w:jc w:val="both"/>
        <w:rPr>
          <w:rFonts w:ascii="Times New Roman" w:hAnsi="Times New Roman" w:cs="Times New Roman"/>
          <w:sz w:val="24"/>
          <w:szCs w:val="24"/>
        </w:rPr>
      </w:pPr>
      <w:r w:rsidRPr="006070A6">
        <w:rPr>
          <w:rFonts w:ascii="Times New Roman" w:hAnsi="Times New Roman" w:cs="Times New Roman"/>
          <w:sz w:val="24"/>
          <w:szCs w:val="24"/>
        </w:rPr>
        <w:t>разгрузки учебного материала путем выделения обязательного и достаточного минимума умений,</w:t>
      </w:r>
    </w:p>
    <w:p w:rsidR="00124E3A" w:rsidRPr="006070A6" w:rsidRDefault="00124E3A" w:rsidP="00C93911">
      <w:pPr>
        <w:spacing w:after="0"/>
        <w:jc w:val="both"/>
        <w:rPr>
          <w:rFonts w:ascii="Times New Roman" w:hAnsi="Times New Roman" w:cs="Times New Roman"/>
          <w:sz w:val="24"/>
          <w:szCs w:val="24"/>
        </w:rPr>
      </w:pPr>
      <w:r w:rsidRPr="006070A6">
        <w:rPr>
          <w:rFonts w:ascii="Times New Roman" w:hAnsi="Times New Roman" w:cs="Times New Roman"/>
          <w:sz w:val="24"/>
          <w:szCs w:val="24"/>
        </w:rPr>
        <w:t>увеличения количества учебного времени, отводимого на актуализацию и коррекцию опорных знаний обучающихся;</w:t>
      </w:r>
    </w:p>
    <w:p w:rsidR="00124E3A" w:rsidRPr="006070A6" w:rsidRDefault="00124E3A" w:rsidP="00C93911">
      <w:pPr>
        <w:spacing w:after="0"/>
        <w:jc w:val="both"/>
        <w:rPr>
          <w:rFonts w:ascii="Times New Roman" w:hAnsi="Times New Roman" w:cs="Times New Roman"/>
          <w:sz w:val="24"/>
          <w:szCs w:val="24"/>
        </w:rPr>
      </w:pPr>
      <w:r w:rsidRPr="006070A6">
        <w:rPr>
          <w:rFonts w:ascii="Times New Roman" w:hAnsi="Times New Roman" w:cs="Times New Roman"/>
          <w:sz w:val="24"/>
          <w:szCs w:val="24"/>
        </w:rPr>
        <w:t>целенаправленного формирования мыслительных операций (анализ, синтез, обобщение, классификация) и процессов (дедукция, сравнение, абстрагирование);</w:t>
      </w:r>
    </w:p>
    <w:p w:rsidR="00124E3A" w:rsidRPr="006070A6" w:rsidRDefault="00124E3A" w:rsidP="00C93911">
      <w:pPr>
        <w:spacing w:after="0"/>
        <w:jc w:val="both"/>
        <w:rPr>
          <w:rFonts w:ascii="Times New Roman" w:hAnsi="Times New Roman" w:cs="Times New Roman"/>
          <w:sz w:val="24"/>
          <w:szCs w:val="24"/>
        </w:rPr>
      </w:pPr>
      <w:r w:rsidRPr="006070A6">
        <w:rPr>
          <w:rFonts w:ascii="Times New Roman" w:hAnsi="Times New Roman" w:cs="Times New Roman"/>
          <w:sz w:val="24"/>
          <w:szCs w:val="24"/>
        </w:rPr>
        <w:t>развития внимания, памяти (освоение массива новых терминов и понятий), воображения (преобразование символических форм);</w:t>
      </w:r>
    </w:p>
    <w:p w:rsidR="00124E3A" w:rsidRPr="006070A6" w:rsidRDefault="00124E3A" w:rsidP="00C93911">
      <w:pPr>
        <w:spacing w:after="0"/>
        <w:jc w:val="both"/>
        <w:rPr>
          <w:rFonts w:ascii="Times New Roman" w:hAnsi="Times New Roman" w:cs="Times New Roman"/>
          <w:sz w:val="24"/>
          <w:szCs w:val="24"/>
        </w:rPr>
      </w:pPr>
      <w:r w:rsidRPr="006070A6">
        <w:rPr>
          <w:rFonts w:ascii="Times New Roman" w:hAnsi="Times New Roman" w:cs="Times New Roman"/>
          <w:sz w:val="24"/>
          <w:szCs w:val="24"/>
        </w:rPr>
        <w:t>развития коммуникативных умений: участвовать в дискуссии (умение грамотно поставить вопрос выразить и донести свою мысль до собеседника); кратко и точно отвечать на вопросы;</w:t>
      </w:r>
    </w:p>
    <w:p w:rsidR="00124E3A" w:rsidRPr="006070A6" w:rsidRDefault="00124E3A" w:rsidP="00C93911">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использования методов дифференцированной работы с обучающимися: повторение, анализ и устранение ошибок, разработка и выполнение необходимого минимума заданий для ликвидации индивидуальных пробелов, систематизация индивидуальных заданий и развивающих упражнений; </w:t>
      </w:r>
    </w:p>
    <w:p w:rsidR="00124E3A" w:rsidRPr="006070A6" w:rsidRDefault="00124E3A" w:rsidP="00C93911">
      <w:pPr>
        <w:spacing w:after="0"/>
        <w:jc w:val="both"/>
        <w:rPr>
          <w:rFonts w:ascii="Times New Roman" w:hAnsi="Times New Roman" w:cs="Times New Roman"/>
          <w:sz w:val="24"/>
          <w:szCs w:val="24"/>
        </w:rPr>
      </w:pPr>
      <w:r w:rsidRPr="006070A6">
        <w:rPr>
          <w:rFonts w:ascii="Times New Roman" w:hAnsi="Times New Roman" w:cs="Times New Roman"/>
          <w:sz w:val="24"/>
          <w:szCs w:val="24"/>
        </w:rPr>
        <w:t>стимулирование учебной деятельности: поощрение, ситуация успеха, побуждение к активному труду, эмоциональный комфорт, доброжелательность на уроке;</w:t>
      </w:r>
    </w:p>
    <w:p w:rsidR="00124E3A" w:rsidRPr="006070A6" w:rsidRDefault="00124E3A" w:rsidP="00C93911">
      <w:pPr>
        <w:spacing w:after="0"/>
        <w:jc w:val="both"/>
        <w:rPr>
          <w:rFonts w:ascii="Times New Roman" w:hAnsi="Times New Roman" w:cs="Times New Roman"/>
          <w:sz w:val="24"/>
          <w:szCs w:val="24"/>
        </w:rPr>
      </w:pPr>
      <w:r w:rsidRPr="006070A6">
        <w:rPr>
          <w:rFonts w:ascii="Times New Roman" w:hAnsi="Times New Roman" w:cs="Times New Roman"/>
          <w:sz w:val="24"/>
          <w:szCs w:val="24"/>
        </w:rPr>
        <w:t>использования специальных приемов и средств обучения, приемов анализа и презентации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w:t>
      </w:r>
    </w:p>
    <w:p w:rsidR="00124E3A" w:rsidRPr="006070A6" w:rsidRDefault="00124E3A" w:rsidP="00C93911">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Освоение учебного материала ведется дифференцированно с включением элементов коррекционно-развивающих технологий, основанных на принципах усиления практической направленности изучаемого материала; опоры на жизненный опыт обучающихся; ориентации на внутренние связи в содержании изучаемого материала как в рамках одного предмета, так и между предметами; необходимости и достаточности в определении объёма изучаемого материала; введения в содержание учебных программ коррекционных заданий, предусматривающих активизацию познавательной деятельности. </w:t>
      </w:r>
    </w:p>
    <w:p w:rsidR="00124E3A" w:rsidRPr="006070A6" w:rsidRDefault="00124E3A" w:rsidP="00C93911">
      <w:pPr>
        <w:spacing w:after="0"/>
        <w:jc w:val="both"/>
        <w:rPr>
          <w:rFonts w:ascii="Times New Roman" w:hAnsi="Times New Roman" w:cs="Times New Roman"/>
          <w:sz w:val="24"/>
          <w:szCs w:val="24"/>
        </w:rPr>
      </w:pPr>
      <w:r w:rsidRPr="006070A6">
        <w:rPr>
          <w:rFonts w:ascii="Times New Roman" w:hAnsi="Times New Roman" w:cs="Times New Roman"/>
          <w:sz w:val="24"/>
          <w:szCs w:val="24"/>
        </w:rPr>
        <w:t>Программой предполагается проведение практических работ/компьютерных практикумов, направленных на отработку отдельных технологических приемов.</w:t>
      </w:r>
    </w:p>
    <w:p w:rsidR="00124E3A" w:rsidRPr="006070A6" w:rsidRDefault="00124E3A" w:rsidP="00C93911">
      <w:pPr>
        <w:spacing w:after="0"/>
        <w:jc w:val="both"/>
        <w:rPr>
          <w:rFonts w:ascii="Times New Roman" w:hAnsi="Times New Roman" w:cs="Times New Roman"/>
          <w:sz w:val="24"/>
          <w:szCs w:val="24"/>
        </w:rPr>
      </w:pPr>
      <w:r w:rsidRPr="006070A6">
        <w:rPr>
          <w:rFonts w:ascii="Times New Roman" w:hAnsi="Times New Roman" w:cs="Times New Roman"/>
          <w:sz w:val="24"/>
          <w:szCs w:val="24"/>
        </w:rPr>
        <w:lastRenderedPageBreak/>
        <w:t>Единицей учебного процесса является урок. В первой части урока проводится объяснение нового материала, а на конец урока планируется компьютерный практикум (практические работы). Работа обучающихся за компьютером в 8 классах 10-15 минут. В ходе обучения обучающимся предлагаются короткие (5-10 минут) проверочные работы (в форме тестирования). Очень важно, чтобы каждый обучающийся имел доступ к компьютеру и пытался выполнять практические работы по описанию самостоятельно, без посторонней помощи учителя или товарищей.</w:t>
      </w:r>
    </w:p>
    <w:p w:rsidR="00124E3A" w:rsidRPr="006070A6" w:rsidRDefault="00124E3A" w:rsidP="00C93911">
      <w:pPr>
        <w:spacing w:after="0"/>
        <w:jc w:val="both"/>
        <w:rPr>
          <w:rFonts w:ascii="Times New Roman" w:hAnsi="Times New Roman" w:cs="Times New Roman"/>
          <w:sz w:val="24"/>
          <w:szCs w:val="24"/>
        </w:rPr>
      </w:pPr>
    </w:p>
    <w:p w:rsidR="00124E3A" w:rsidRPr="006070A6" w:rsidRDefault="00124E3A" w:rsidP="00C93911">
      <w:pPr>
        <w:spacing w:after="0"/>
        <w:jc w:val="both"/>
        <w:rPr>
          <w:rFonts w:ascii="Times New Roman" w:hAnsi="Times New Roman" w:cs="Times New Roman"/>
          <w:sz w:val="24"/>
          <w:szCs w:val="24"/>
        </w:rPr>
      </w:pPr>
      <w:r w:rsidRPr="006070A6">
        <w:rPr>
          <w:rFonts w:ascii="Times New Roman" w:hAnsi="Times New Roman" w:cs="Times New Roman"/>
          <w:sz w:val="24"/>
          <w:szCs w:val="24"/>
        </w:rPr>
        <w:t>ПЛАНИРУЕМЫЕ РЕЗУЛЬТАТЫ ОСВОЕНИЯ УЧЕБНОГО ПРЕДМЕТА «ИНФОРМАТИКА» НА УРОВНЕ ОСНОВНОГО ОБЩЕГО ОБРАЗОВАНИЯ</w:t>
      </w:r>
    </w:p>
    <w:p w:rsidR="00124E3A" w:rsidRPr="006070A6" w:rsidRDefault="00124E3A" w:rsidP="00C93911">
      <w:pPr>
        <w:spacing w:after="0"/>
        <w:jc w:val="both"/>
        <w:rPr>
          <w:rFonts w:ascii="Times New Roman" w:hAnsi="Times New Roman" w:cs="Times New Roman"/>
          <w:sz w:val="24"/>
          <w:szCs w:val="24"/>
        </w:rPr>
      </w:pPr>
      <w:r w:rsidRPr="006070A6">
        <w:rPr>
          <w:rFonts w:ascii="Times New Roman" w:hAnsi="Times New Roman" w:cs="Times New Roman"/>
          <w:sz w:val="24"/>
          <w:szCs w:val="24"/>
        </w:rPr>
        <w:t>Соответствуют ПООП ООО</w:t>
      </w:r>
    </w:p>
    <w:p w:rsidR="00124E3A" w:rsidRPr="006070A6" w:rsidRDefault="00124E3A" w:rsidP="00C93911">
      <w:pPr>
        <w:spacing w:after="0"/>
        <w:jc w:val="both"/>
        <w:rPr>
          <w:rFonts w:ascii="Times New Roman" w:hAnsi="Times New Roman" w:cs="Times New Roman"/>
          <w:sz w:val="24"/>
          <w:szCs w:val="24"/>
        </w:rPr>
      </w:pPr>
      <w:r w:rsidRPr="006070A6">
        <w:rPr>
          <w:rFonts w:ascii="Times New Roman" w:hAnsi="Times New Roman" w:cs="Times New Roman"/>
          <w:sz w:val="24"/>
          <w:szCs w:val="24"/>
        </w:rPr>
        <w:t>ОЦЕНИВАНИЕ РЕЗУЛЬТАТОВ ОСВОЕНИЯ ПРОГРАММЫ</w:t>
      </w:r>
    </w:p>
    <w:p w:rsidR="00124E3A" w:rsidRPr="006070A6" w:rsidRDefault="00124E3A" w:rsidP="00C93911">
      <w:pPr>
        <w:spacing w:after="0"/>
        <w:jc w:val="both"/>
        <w:rPr>
          <w:rFonts w:ascii="Times New Roman" w:hAnsi="Times New Roman" w:cs="Times New Roman"/>
          <w:sz w:val="24"/>
          <w:szCs w:val="24"/>
        </w:rPr>
      </w:pPr>
      <w:r w:rsidRPr="006070A6">
        <w:rPr>
          <w:rFonts w:ascii="Times New Roman" w:hAnsi="Times New Roman" w:cs="Times New Roman"/>
          <w:sz w:val="24"/>
          <w:szCs w:val="24"/>
        </w:rPr>
        <w:t>При проверке усвоения материала выявляется полнота, прочность усвоения учащимися теории и умения применять ее на практике в знакомых и незнакомых ситуациях.</w:t>
      </w:r>
    </w:p>
    <w:p w:rsidR="00124E3A" w:rsidRPr="006070A6" w:rsidRDefault="00124E3A" w:rsidP="00C93911">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При оценивании устных ответов необходимо учитывать следующее: </w:t>
      </w:r>
    </w:p>
    <w:p w:rsidR="00124E3A" w:rsidRPr="006070A6" w:rsidRDefault="00124E3A" w:rsidP="00C93911">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по окончании устного ответа обучающегося педагогом даётся краткий анализ ответа, объявляется мотивированная оценка. Возможно привлечение других обучающихся для анализа ответа, самоанализ, предложение оценки; </w:t>
      </w:r>
    </w:p>
    <w:p w:rsidR="00124E3A" w:rsidRPr="006070A6" w:rsidRDefault="00124E3A" w:rsidP="00C93911">
      <w:pPr>
        <w:spacing w:after="0"/>
        <w:jc w:val="both"/>
        <w:rPr>
          <w:rFonts w:ascii="Times New Roman" w:hAnsi="Times New Roman" w:cs="Times New Roman"/>
          <w:sz w:val="24"/>
          <w:szCs w:val="24"/>
        </w:rPr>
      </w:pPr>
      <w:r w:rsidRPr="006070A6">
        <w:rPr>
          <w:rFonts w:ascii="Times New Roman" w:hAnsi="Times New Roman" w:cs="Times New Roman"/>
          <w:sz w:val="24"/>
          <w:szCs w:val="24"/>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rsidR="00124E3A" w:rsidRPr="006070A6" w:rsidRDefault="00124E3A" w:rsidP="00C93911">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При оценивании практических работ и проведении тестирования рекомендуется учитывать следующее: </w:t>
      </w:r>
    </w:p>
    <w:p w:rsidR="00124E3A" w:rsidRPr="006070A6" w:rsidRDefault="00124E3A" w:rsidP="00C93911">
      <w:pPr>
        <w:spacing w:after="0"/>
        <w:jc w:val="both"/>
        <w:rPr>
          <w:rFonts w:ascii="Times New Roman" w:hAnsi="Times New Roman" w:cs="Times New Roman"/>
          <w:sz w:val="24"/>
          <w:szCs w:val="24"/>
        </w:rPr>
      </w:pPr>
      <w:r w:rsidRPr="006070A6">
        <w:rPr>
          <w:rFonts w:ascii="Times New Roman" w:hAnsi="Times New Roman" w:cs="Times New Roman"/>
          <w:sz w:val="24"/>
          <w:szCs w:val="24"/>
        </w:rPr>
        <w:t>учитель имеет право поставить обучающемуся оценку выше той, которая предусмотрена нормами, если он продемонстрировал оптимальный для него (лучших для данного обучающегося в данных условиях) результат;</w:t>
      </w:r>
    </w:p>
    <w:p w:rsidR="00124E3A" w:rsidRPr="006070A6" w:rsidRDefault="00124E3A" w:rsidP="00C93911">
      <w:pPr>
        <w:spacing w:after="0"/>
        <w:jc w:val="both"/>
        <w:rPr>
          <w:rFonts w:ascii="Times New Roman" w:hAnsi="Times New Roman" w:cs="Times New Roman"/>
          <w:sz w:val="24"/>
          <w:szCs w:val="24"/>
        </w:rPr>
      </w:pPr>
      <w:r w:rsidRPr="006070A6">
        <w:rPr>
          <w:rFonts w:ascii="Times New Roman" w:hAnsi="Times New Roman" w:cs="Times New Roman"/>
          <w:sz w:val="24"/>
          <w:szCs w:val="24"/>
        </w:rPr>
        <w:t>внимательно следует относиться к «пограничным» ситуациям, когда один балл определяет «судьбу» оценки; в таких случаях следует внимательно проанализировать ошибочные ответы и, по возможности, принять решение в пользу обучающегося,</w:t>
      </w:r>
    </w:p>
    <w:p w:rsidR="00124E3A" w:rsidRPr="006070A6" w:rsidRDefault="00124E3A" w:rsidP="00C93911">
      <w:pPr>
        <w:spacing w:after="0"/>
        <w:jc w:val="both"/>
        <w:rPr>
          <w:rFonts w:ascii="Times New Roman" w:hAnsi="Times New Roman" w:cs="Times New Roman"/>
          <w:sz w:val="24"/>
          <w:szCs w:val="24"/>
        </w:rPr>
      </w:pPr>
      <w:r w:rsidRPr="006070A6">
        <w:rPr>
          <w:rFonts w:ascii="Times New Roman" w:hAnsi="Times New Roman" w:cs="Times New Roman"/>
          <w:sz w:val="24"/>
          <w:szCs w:val="24"/>
        </w:rPr>
        <w:t>при выполнении контрольных практических заданий, проведении тестирования необходимо создавать обстановку взаимопонимания и сотрудничества, снимать излишнее эмоциональное напряжение, возникающее у обучающихся;</w:t>
      </w:r>
    </w:p>
    <w:p w:rsidR="00124E3A" w:rsidRPr="006070A6" w:rsidRDefault="00124E3A" w:rsidP="00C93911">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оценки с анализом доводятся до сведения обучающихся, как правило, на последующем уроке, предусматривается работа над ошибками, устранение пробелов. </w:t>
      </w:r>
    </w:p>
    <w:p w:rsidR="00124E3A" w:rsidRPr="006070A6" w:rsidRDefault="00124E3A" w:rsidP="00C93911">
      <w:pPr>
        <w:spacing w:after="0"/>
        <w:jc w:val="both"/>
        <w:rPr>
          <w:rFonts w:ascii="Times New Roman" w:hAnsi="Times New Roman" w:cs="Times New Roman"/>
          <w:sz w:val="24"/>
          <w:szCs w:val="24"/>
        </w:rPr>
      </w:pPr>
      <w:bookmarkStart w:id="62" w:name="физ"/>
      <w:bookmarkEnd w:id="61"/>
    </w:p>
    <w:p w:rsidR="00124E3A" w:rsidRPr="006070A6" w:rsidRDefault="006070A6" w:rsidP="00424B69">
      <w:pPr>
        <w:jc w:val="both"/>
        <w:rPr>
          <w:rFonts w:ascii="Times New Roman" w:hAnsi="Times New Roman" w:cs="Times New Roman"/>
          <w:b/>
          <w:sz w:val="24"/>
          <w:szCs w:val="24"/>
        </w:rPr>
      </w:pPr>
      <w:bookmarkStart w:id="63" w:name="_Toc98861165"/>
      <w:r w:rsidRPr="006070A6">
        <w:rPr>
          <w:rFonts w:ascii="Times New Roman" w:hAnsi="Times New Roman" w:cs="Times New Roman"/>
          <w:b/>
          <w:sz w:val="24"/>
          <w:szCs w:val="24"/>
        </w:rPr>
        <w:t>2.1.10. Физика</w:t>
      </w:r>
      <w:bookmarkEnd w:id="63"/>
    </w:p>
    <w:bookmarkEnd w:id="62"/>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Соответствует ПООП ООО</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МЕСТО УЧЕБНОГО ПРЕДМЕТА «ФИЗИКА» В УЧЕБНОМ ПЛАНЕ</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Учебный предмет «Физика» реализуется классах за счет обязательной части учебного плана.</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В рамках адаптированной образовательной программы для детей с ТНР на изучение физики с 7 по 9 (10) класс отводится по 2 часа в неделю, из расчёта 34 учебные недели в год.</w:t>
      </w:r>
    </w:p>
    <w:p w:rsidR="00124E3A" w:rsidRPr="006070A6" w:rsidRDefault="00124E3A" w:rsidP="00424B69">
      <w:pPr>
        <w:spacing w:after="0"/>
        <w:jc w:val="both"/>
        <w:rPr>
          <w:rFonts w:ascii="Times New Roman" w:hAnsi="Times New Roman" w:cs="Times New Roman"/>
          <w:sz w:val="24"/>
          <w:szCs w:val="24"/>
        </w:rPr>
      </w:pP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СОДЕРЖАНИЕ УЧЕБНОГО ПРЕДМЕТА «ФИЗИКА»</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Изучаемая тематика совпадает с ПООП ООО.</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При выборе образовательной организацией модели обучения, включающую 10 класс, в первом полугодии отводится время на изучение наиболее сложных тем 9 класса для данного </w:t>
      </w:r>
      <w:r w:rsidRPr="006070A6">
        <w:rPr>
          <w:rFonts w:ascii="Times New Roman" w:hAnsi="Times New Roman" w:cs="Times New Roman"/>
          <w:sz w:val="24"/>
          <w:szCs w:val="24"/>
        </w:rPr>
        <w:lastRenderedPageBreak/>
        <w:t>состава обучающихся по выбору учителя. Второе полугодие 10 класса отводится на повторение и систематизацию всего курса в целом.</w:t>
      </w:r>
    </w:p>
    <w:p w:rsidR="00124E3A" w:rsidRPr="006070A6" w:rsidRDefault="00124E3A" w:rsidP="00424B69">
      <w:pPr>
        <w:spacing w:after="0"/>
        <w:jc w:val="both"/>
        <w:rPr>
          <w:rFonts w:ascii="Times New Roman" w:hAnsi="Times New Roman" w:cs="Times New Roman"/>
          <w:sz w:val="24"/>
          <w:szCs w:val="24"/>
        </w:rPr>
      </w:pP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КОРРЕКЦИОННО-РАЗВИВАЮЩАЯ НАПРАВЛЕННОСТЬ УЧЕБНОГО ПРЕДМЕТА «ФИЗИКА» достигается за счет: </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развития речемыслительной деятельности в процессе установления логических внутри- и межпредметных связей, овладения умениями сравнивать, наблюдать, обобщать, анализировать, делать выводы, применять физические знания для объяснения свойств явлений и веществ, установления связи процессов и явлений;</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привлечения междисциплинарных связей, интенсивного интеллектуального развития средствами математики на материале, отвечающем особенностям и возможностям учащихся;</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активного использования совместных с учителем форм работы (например, задачи, требующие применения сложных математических вычислений и формул, по темам решаются в классе с помощью учителя);</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формирования, расширения и координации предметных, пространственных и временных представлений на материале курса, в процессе проведения демонстраций, опытов, наблюдений, экспериментов; </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специального структурирования и анализа изучаемого материала (выделение существенных признаков изучаемых явлений и установление их взаимосвязи),</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формирования познавательной деятельности в ходе физических экспериментов и наблюдений, при выполнении лабораторных работ: умения выделять и осознавать учебную задачу, строить и оречевлять план действий, актуализировать свои знания, подбирать адекватные средства деятельности, осуществлять самоконтроль и самооценку действий:</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использование методов дифференцированной работы с обучающимися: повторение, анализ и устранение ошибок, разработка и выполнение необходимого минимума заданий для ликвидации индивидуальных пробелов, систематизация индивидуальных заданий и развивающих упражнений; </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дополнительное инструктирование в ходе учебной деятельности;</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стимулирование учебной деятельности: поощрение, ситуация успеха, побуждение к активному труду, эмоциональный комфорт, доброжелательность на уроке;</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использования специальных приемов и средств обучения, приемов анализа и презентации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Обучающиеся с тяжёлыми нарушениями речи из-за особенностей своего речевого, познавательного и личностного развития нуждаются в существенной адаптации программы по физике.  Освоение учебного материала ведется дифференцированно с включением элементов коррекционно-развивающих технологий, основанных на принципах усиления практической направленности изучаемого материала; опоры на жизненный опыт обучающихся; ориентации на внутренние связи в содержании изучаемого материала как в рамках одного предмета, так и между предметами; необходимости и достаточности в определении объёма изучаемого материала; введения в содержание учебных программ коррекционных заданий, предусматривающих активизацию познавательной деятельности. </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Основная форма организации учебного занятия: урок. Используются индивидуальные, групповые, индивидуально-групповые, фронтальные виды работы.</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ПЛАНИРУЕМЫЕ РЕЗУЛЬТАТЫ ОСВОЕНИЯ УЧЕБНОГО ПРЕДМЕТА «ФИЗИКА» НА УРОВНЕ ОСНОВНОГО ОБЩЕГО ОБРАЗОВАНИЯ</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Соответствует ПООП ООО</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lastRenderedPageBreak/>
        <w:t xml:space="preserve">ОЦЕНИВАНИЕ РЕЗУЛЬТАТОВ ОСВОЕНИЯ ПРОГРАММЫ </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Проверка и оценка знаний проходит в ходе текущих занятий в устной или письменной форме. </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Формами контроля являются промежуточные и итоговые тестовые контрольные работы, самостоятельные работы; фронтальный и индивидуальный опрос; отчеты по практическим и лабораторным работам; творческие задания.</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Достижения обучающихся оцениваются в процессе фронтального и индивидуального контроля на обычных уроках, в процессе практических работ по окончании изучения крупных тем. Проверочные работы проводятся в письменной форме, в виде тестов (варианты ответов сокращены с 4х до 3х). Запланированные лабораторные работы подлежат оценке по усмотрению учителя. </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При оценке знаний обучающихся предполагается обращать внимание на правильность, осознанность, логичность и доказательность в изложении материала, точность использования терминологии, самостоятельность ответа.</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Нормы оценок за устный ответ</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Оценка «5» ставится, если обучающийся: </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устанавливает межпредметные (на основе ранее приобретенных знаний) и внутрипредметные связи, демонстрирует умение творчески применять полученные знания в незнакомой ситуации;</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умеет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 умеет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Оценка «4» ставится, если обучающийся: </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показывает знания всего изученного программного материала; даёт полный и правильный ответ на основе изученных теорий; допускает незначительные ошибки и недочёты при воспроизведении изученного материала, небольшие неточности при использовании научных терминов или в выводах и обобщениях из наблюдений и опытов; </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материал излагает связно,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подтверждает ответ конкретными примерами; правильно отвечает на дополнительные вопросы учителя; </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lastRenderedPageBreak/>
        <w:t xml:space="preserve">демонстрирует умение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Оценка «3» ставится, если обучающийся: </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материал излагает несистематизированно, фрагментарно, не всегда последовательно; </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показывает недостаточную сформированность отдельных знаний и умений; выводы и обобщения аргументирует слабо, допускает в них ошибки. </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допустил ошибки и неточности в использовании научной терминологии, определения понятий дал недостаточно четкие; </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не использовал в качестве доказательства выводы и обобщения из наблюдений, фактов, опытов или допустил ошибки при их изложении; </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значение в этом тексте; </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Оценка «2» ставится, если обучающийся: </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не усвоил и не раскрыл основное содержание материала; </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не делает выводов и обобщений; </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не знает и не понимает значительную или основную часть программного материала в пределах поставленных вопросов; </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имеет слабо сформированные и неполные знания и не умеет применять их к решению конкретных вопросов и задач по образцу; </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при ответе (на один вопрос) допускает более двух грубых ошибок, которые не может исправить даже при помощи учителя. </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Примечание </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По окончании устного ответа обучающегося педагогом даётся краткий анализ ответа, объявляется мотивированная оценка. Возможно привлечение других обучающихся для анализа ответа, самоанализ, предложение оценки. </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Нормы оценки письменных работ.</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Оценка «5» ставится, если обучающийся: </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выполнил работу без ошибок и недочетов; </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допустил не более одного недочета. </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Оценка «4» ставится, если обучающийся выполнил работу полностью, но допустил в ней: </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не более одной негрубой ошибки и одного недочета; </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или не более двух недочетов. </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Оценка «3» ставится, если обучающийся правильно выполнил не менее половины работы или допустил: </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не более двух грубых ошибок; </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lastRenderedPageBreak/>
        <w:t xml:space="preserve">или не более одной грубой и одной негрубой ошибки и одного недочета; </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или не более двух-трех негрубых ошибок; </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или одной негрубой ошибки и трех недочетов; </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или при отсутствии ошибок, но при наличии четырех-пяти недочетов. </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Оценка «2» ставится, если обучающийся: </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допустил число ошибок и недочетов, превосходящее норму, при которой может быть выставлена оценка «3»; </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или если правильно выполнил менее половины работы. </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Оценка «1» ставится, если обучающийся: </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не приступал к выполнению работы; </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или правильно выполнил не более 10 % всех заданий. </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Примечание. </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Учитель имеет право поставить обучающемуся оценку выше той, которая предусмотрена нормами, если им оригинально выполнена работа.</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Оценки с анализом доводятся до сведения обучающихся, как правило, на последующем уроке, предусматривается работа над ошибками, устранение пробелов. </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Оценка не снижается за грамматические и дисграфические ошибки, допущенные в работе. Исключения составляют случаи написания тех слов и словосочетаний, которые широко используются на уроках физики. Учитывая особенности детей с тяжелыми нарушениями речи, допускается наличие 1 исправления при условии повторной записи корректного ответа.</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Ошибки, обусловленные тяжелыми нарушениями речи и письма, следует рассматривать индивидуально для каждого обучающегося. Специфическими для них ошибками являются замена согласных, искажение 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обучающихся.</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Критерии выставления оценок за проверочные тесты.</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Время выполнения тестовой работы из 10 вопросов: 10-15 мин.</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Время выполнения тестовой работы из 20 вопросов: 30-40 мин.</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77-100% - правильных ответов оценка «5»</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52-76% - правильных ответов оценка «4»</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27- 51% - правильных ответов оценка «3»</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0– 26% - правильных ответов оценка «2»</w:t>
      </w:r>
    </w:p>
    <w:p w:rsidR="00124E3A" w:rsidRPr="006070A6" w:rsidRDefault="00124E3A" w:rsidP="00424B69">
      <w:pPr>
        <w:spacing w:after="0"/>
        <w:jc w:val="both"/>
        <w:rPr>
          <w:rFonts w:ascii="Times New Roman" w:hAnsi="Times New Roman" w:cs="Times New Roman"/>
          <w:sz w:val="24"/>
          <w:szCs w:val="24"/>
        </w:rPr>
      </w:pPr>
      <w:bookmarkStart w:id="64" w:name="_Hlk48153377"/>
    </w:p>
    <w:p w:rsidR="00124E3A" w:rsidRPr="006070A6" w:rsidRDefault="006070A6" w:rsidP="00424B69">
      <w:pPr>
        <w:spacing w:after="0"/>
        <w:jc w:val="both"/>
        <w:rPr>
          <w:rFonts w:ascii="Times New Roman" w:hAnsi="Times New Roman" w:cs="Times New Roman"/>
          <w:b/>
          <w:sz w:val="24"/>
          <w:szCs w:val="24"/>
        </w:rPr>
      </w:pPr>
      <w:bookmarkStart w:id="65" w:name="_Toc98861166"/>
      <w:bookmarkStart w:id="66" w:name="био"/>
      <w:bookmarkEnd w:id="64"/>
      <w:r w:rsidRPr="006070A6">
        <w:rPr>
          <w:rFonts w:ascii="Times New Roman" w:hAnsi="Times New Roman" w:cs="Times New Roman"/>
          <w:b/>
          <w:sz w:val="24"/>
          <w:szCs w:val="24"/>
        </w:rPr>
        <w:t>2.1.11. Биология</w:t>
      </w:r>
      <w:bookmarkEnd w:id="65"/>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Соответствует ПООП ООО</w:t>
      </w:r>
    </w:p>
    <w:p w:rsidR="00124E3A" w:rsidRPr="006070A6" w:rsidRDefault="00124E3A" w:rsidP="00424B69">
      <w:pPr>
        <w:spacing w:after="0"/>
        <w:jc w:val="both"/>
        <w:rPr>
          <w:rFonts w:ascii="Times New Roman" w:hAnsi="Times New Roman" w:cs="Times New Roman"/>
          <w:sz w:val="24"/>
          <w:szCs w:val="24"/>
        </w:rPr>
      </w:pPr>
      <w:bookmarkStart w:id="67" w:name="_Hlk57329686"/>
      <w:bookmarkEnd w:id="66"/>
      <w:r w:rsidRPr="006070A6">
        <w:rPr>
          <w:rFonts w:ascii="Times New Roman" w:hAnsi="Times New Roman" w:cs="Times New Roman"/>
          <w:sz w:val="24"/>
          <w:szCs w:val="24"/>
        </w:rPr>
        <w:t>МЕСТО УЧЕБНОГО ПРЕДМЕТА «БИОЛОГИЯ»</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Учебный предмет «Биология» реализуется за счет обязательной части учебного плана.</w:t>
      </w:r>
    </w:p>
    <w:bookmarkEnd w:id="67"/>
    <w:p w:rsidR="00124E3A" w:rsidRPr="006070A6" w:rsidRDefault="00124E3A" w:rsidP="00424B69">
      <w:pPr>
        <w:spacing w:after="0"/>
        <w:jc w:val="both"/>
        <w:rPr>
          <w:rFonts w:ascii="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3"/>
        <w:gridCol w:w="5193"/>
      </w:tblGrid>
      <w:tr w:rsidR="00124E3A" w:rsidRPr="006070A6" w:rsidTr="00F3660A">
        <w:trPr>
          <w:trHeight w:val="570"/>
          <w:jc w:val="center"/>
        </w:trPr>
        <w:tc>
          <w:tcPr>
            <w:tcW w:w="2222" w:type="pct"/>
            <w:vMerge w:val="restart"/>
          </w:tcPr>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Классы</w:t>
            </w:r>
          </w:p>
        </w:tc>
        <w:tc>
          <w:tcPr>
            <w:tcW w:w="2778" w:type="pct"/>
            <w:vMerge w:val="restart"/>
          </w:tcPr>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Объем учебного времени</w:t>
            </w:r>
          </w:p>
        </w:tc>
      </w:tr>
      <w:tr w:rsidR="00124E3A" w:rsidRPr="006070A6" w:rsidTr="00F3660A">
        <w:trPr>
          <w:trHeight w:val="570"/>
          <w:jc w:val="center"/>
        </w:trPr>
        <w:tc>
          <w:tcPr>
            <w:tcW w:w="2222" w:type="pct"/>
            <w:vMerge/>
          </w:tcPr>
          <w:p w:rsidR="00124E3A" w:rsidRPr="006070A6" w:rsidRDefault="00124E3A" w:rsidP="00424B69">
            <w:pPr>
              <w:spacing w:after="0"/>
              <w:jc w:val="both"/>
              <w:rPr>
                <w:rFonts w:ascii="Times New Roman" w:hAnsi="Times New Roman" w:cs="Times New Roman"/>
                <w:sz w:val="24"/>
                <w:szCs w:val="24"/>
              </w:rPr>
            </w:pPr>
          </w:p>
        </w:tc>
        <w:tc>
          <w:tcPr>
            <w:tcW w:w="2778" w:type="pct"/>
            <w:vMerge/>
          </w:tcPr>
          <w:p w:rsidR="00124E3A" w:rsidRPr="006070A6" w:rsidRDefault="00124E3A" w:rsidP="00424B69">
            <w:pPr>
              <w:spacing w:after="0"/>
              <w:jc w:val="both"/>
              <w:rPr>
                <w:rFonts w:ascii="Times New Roman" w:hAnsi="Times New Roman" w:cs="Times New Roman"/>
                <w:sz w:val="24"/>
                <w:szCs w:val="24"/>
              </w:rPr>
            </w:pPr>
          </w:p>
        </w:tc>
      </w:tr>
      <w:tr w:rsidR="00124E3A" w:rsidRPr="006070A6" w:rsidTr="00F3660A">
        <w:trPr>
          <w:jc w:val="center"/>
        </w:trPr>
        <w:tc>
          <w:tcPr>
            <w:tcW w:w="2222" w:type="pct"/>
          </w:tcPr>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5-й</w:t>
            </w:r>
          </w:p>
        </w:tc>
        <w:tc>
          <w:tcPr>
            <w:tcW w:w="2778" w:type="pct"/>
          </w:tcPr>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34 ч.</w:t>
            </w:r>
          </w:p>
        </w:tc>
      </w:tr>
      <w:tr w:rsidR="00124E3A" w:rsidRPr="006070A6" w:rsidTr="00F3660A">
        <w:trPr>
          <w:jc w:val="center"/>
        </w:trPr>
        <w:tc>
          <w:tcPr>
            <w:tcW w:w="2222" w:type="pct"/>
          </w:tcPr>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lastRenderedPageBreak/>
              <w:t>6-й</w:t>
            </w:r>
          </w:p>
        </w:tc>
        <w:tc>
          <w:tcPr>
            <w:tcW w:w="2778" w:type="pct"/>
          </w:tcPr>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34 ч</w:t>
            </w:r>
          </w:p>
        </w:tc>
      </w:tr>
      <w:tr w:rsidR="00124E3A" w:rsidRPr="006070A6" w:rsidTr="00F3660A">
        <w:trPr>
          <w:jc w:val="center"/>
        </w:trPr>
        <w:tc>
          <w:tcPr>
            <w:tcW w:w="2222" w:type="pct"/>
          </w:tcPr>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7-й</w:t>
            </w:r>
          </w:p>
        </w:tc>
        <w:tc>
          <w:tcPr>
            <w:tcW w:w="2778" w:type="pct"/>
          </w:tcPr>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68 ч</w:t>
            </w:r>
          </w:p>
        </w:tc>
      </w:tr>
      <w:tr w:rsidR="00124E3A" w:rsidRPr="006070A6" w:rsidTr="00F3660A">
        <w:trPr>
          <w:jc w:val="center"/>
        </w:trPr>
        <w:tc>
          <w:tcPr>
            <w:tcW w:w="2222" w:type="pct"/>
          </w:tcPr>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8-й</w:t>
            </w:r>
          </w:p>
        </w:tc>
        <w:tc>
          <w:tcPr>
            <w:tcW w:w="2778" w:type="pct"/>
          </w:tcPr>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68 ч</w:t>
            </w:r>
          </w:p>
        </w:tc>
      </w:tr>
      <w:tr w:rsidR="00124E3A" w:rsidRPr="006070A6" w:rsidTr="00F3660A">
        <w:trPr>
          <w:jc w:val="center"/>
        </w:trPr>
        <w:tc>
          <w:tcPr>
            <w:tcW w:w="2222" w:type="pct"/>
          </w:tcPr>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9-й</w:t>
            </w:r>
          </w:p>
        </w:tc>
        <w:tc>
          <w:tcPr>
            <w:tcW w:w="2778" w:type="pct"/>
          </w:tcPr>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68 ч</w:t>
            </w:r>
          </w:p>
        </w:tc>
      </w:tr>
      <w:tr w:rsidR="00124E3A" w:rsidRPr="006070A6" w:rsidTr="00F3660A">
        <w:trPr>
          <w:jc w:val="center"/>
        </w:trPr>
        <w:tc>
          <w:tcPr>
            <w:tcW w:w="2222" w:type="pct"/>
          </w:tcPr>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10-й </w:t>
            </w:r>
          </w:p>
        </w:tc>
        <w:tc>
          <w:tcPr>
            <w:tcW w:w="2778" w:type="pct"/>
          </w:tcPr>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68 ч.</w:t>
            </w:r>
          </w:p>
        </w:tc>
      </w:tr>
    </w:tbl>
    <w:p w:rsidR="00124E3A" w:rsidRPr="006070A6" w:rsidRDefault="00124E3A" w:rsidP="00424B69">
      <w:pPr>
        <w:spacing w:after="0"/>
        <w:jc w:val="both"/>
        <w:rPr>
          <w:rFonts w:ascii="Times New Roman" w:hAnsi="Times New Roman" w:cs="Times New Roman"/>
          <w:sz w:val="24"/>
          <w:szCs w:val="24"/>
        </w:rPr>
      </w:pPr>
    </w:p>
    <w:p w:rsidR="00124E3A" w:rsidRPr="006070A6" w:rsidRDefault="00124E3A" w:rsidP="00424B69">
      <w:pPr>
        <w:spacing w:after="0"/>
        <w:jc w:val="both"/>
        <w:rPr>
          <w:rFonts w:ascii="Times New Roman" w:hAnsi="Times New Roman" w:cs="Times New Roman"/>
          <w:sz w:val="24"/>
          <w:szCs w:val="24"/>
        </w:rPr>
      </w:pPr>
      <w:bookmarkStart w:id="68" w:name="_Hlk57329787"/>
      <w:r w:rsidRPr="006070A6">
        <w:rPr>
          <w:rFonts w:ascii="Times New Roman" w:hAnsi="Times New Roman" w:cs="Times New Roman"/>
          <w:sz w:val="24"/>
          <w:szCs w:val="24"/>
        </w:rPr>
        <w:t>СОДЕРЖАНИЕ УЧЕБНОГО ПРЕДМЕТА «БИОЛОГИЯ»</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Изучаемая тематика совпадает с ПООП ООО.</w:t>
      </w:r>
    </w:p>
    <w:bookmarkEnd w:id="68"/>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При выборе образовательной организацией модели обучения, включающую 10 класс, в первом полугодии отводится время на изучение наиболее сложных тем 9 класса для данного состава обучающихся по выбору учителя. Второе полугодие 10 класса отводится на повторение и систематизацию всего курса в целом.</w:t>
      </w:r>
    </w:p>
    <w:p w:rsidR="00124E3A" w:rsidRPr="006070A6" w:rsidRDefault="00124E3A" w:rsidP="00424B69">
      <w:pPr>
        <w:spacing w:after="0"/>
        <w:jc w:val="both"/>
        <w:rPr>
          <w:rFonts w:ascii="Times New Roman" w:hAnsi="Times New Roman" w:cs="Times New Roman"/>
          <w:sz w:val="24"/>
          <w:szCs w:val="24"/>
        </w:rPr>
      </w:pPr>
    </w:p>
    <w:p w:rsidR="00124E3A" w:rsidRPr="006070A6" w:rsidRDefault="00124E3A" w:rsidP="00424B69">
      <w:pPr>
        <w:spacing w:after="0"/>
        <w:jc w:val="both"/>
        <w:rPr>
          <w:rFonts w:ascii="Times New Roman" w:hAnsi="Times New Roman" w:cs="Times New Roman"/>
          <w:sz w:val="24"/>
          <w:szCs w:val="24"/>
        </w:rPr>
      </w:pPr>
      <w:bookmarkStart w:id="69" w:name="_Hlk57329799"/>
      <w:r w:rsidRPr="006070A6">
        <w:rPr>
          <w:rFonts w:ascii="Times New Roman" w:hAnsi="Times New Roman" w:cs="Times New Roman"/>
          <w:sz w:val="24"/>
          <w:szCs w:val="24"/>
        </w:rPr>
        <w:t>КОРРЕКЦИОННО-РАЗВИВАЮЩАЯ НАПРАВЛЕННОСТЬ УЧЕБНОГО ПРЕДМЕТА «БИОЛОГИЯ»</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Построение учебного содержания «Биология» осуществляется последовательно от общего к частному с учётом реализации внутрипредметных и метапредметных связей. В основу положено взаимодействие научного, гуманистического, аксиологического, культурологического, личностно-деятельностного, историко-проблемного, интегративного, компетентностного подходов. Содержание курса направлено на формирование универсальных учебных действий, обеспечивающих развитие познавательных и коммуникативных качеств личности. Обучающиеся включаются в проектную и исследовательскую деятельность, основу которой составляют такие учебные действия, как умение видеть проблемы, ставить вопросы, классифицировать, наблюдать, проводить эксперимент, делать выводы, объяснять, доказывать, защищать свои идеи, давать определения понятиям, структурировать материал и др. Обучающиеся включаются в коммуникативную учебную деятельность, где преобладают такие её виды, как умение полно и точно выражать свои мысли, аргументировать свою точку зрения, работать в группе, представлять и сообщать информацию в устной и письменной форме, вступать в диалог и т.д.</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Большое значение для полноценного формирования мировоззрения и экологического образования обучающихся с ТНР приобретает опора на межпредметные связи вопросов, изучаемых в курсе биологии с такими учебными предметами, как «География», «Физика», «Адаптивная физкультура». Позволяя рассматривать один и тот же учебный материал с разных точек зрения, межпредметные связи способствуют его лучшему осмыслению, более прочному закреплению полученных знаний и практических умений. Изучение курса биологии предусматривает формирование у обучающихся с ТНР умений анализировать, сравнивать, обобщать изучаемый материал, планировать предстоящую работу, осуществлять самоконтроль. Проведение практических занятий, побуждающих обучающихся к активному учебному труду, включение учебного материала в ассоциативные связи (для развития напоминания), способствует коррекции высших психических функций (внимание, память, мышление, речь - при этом необходимо постоянно следить за правильностью речевого оформления высказываний обучающихся).</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Приоритетной является практическая деятельность обучающихся по проведению наблюдений, постановке опытов, учету природных объектов, описанию экологических последствий при использовании и преобразовании окружающей среды. При этом важен выбор условий проведения наблюдения или опыта, при которых меняется лишь одна величина, а все остальные остаются постоянными. Результатом практической деятельности </w:t>
      </w:r>
      <w:r w:rsidRPr="006070A6">
        <w:rPr>
          <w:rFonts w:ascii="Times New Roman" w:hAnsi="Times New Roman" w:cs="Times New Roman"/>
          <w:sz w:val="24"/>
          <w:szCs w:val="24"/>
        </w:rPr>
        <w:lastRenderedPageBreak/>
        <w:t>становится описание по заданным алгоритмам природных объектов и сравнение их по выделенным признакам.</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Большое внимание уделяется развитию практических навыков и умений в работе с дополнительными источниками информации: энциклопедиями, справочниками, словарями, научно-популярной литературой, ресурсами Internet и др. Использование дополнительных источников информации при решении учебных задач связано с интенсивной специальной работой с текстами естественнонаучного характера (пересказ; выделение в тексте терминов, описаний наблюдений и опытов; составление плана; заполнение предложенных таблиц); </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Специальное внимание уделяется подготовке кратких сообщений с использованием естественнонаучной лексики и иллюстративного материала (в том числе компьютерной презентации в поддержку устного выступления), организации учебного диалога при работе в малой группе.</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Обязательной является оценка обучающимися собственного вклада в деятельность группы сотрудничества; самооценка уровня личных учебных достижений по предложенному образцу.</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Коррекционная направленность учебного предмета «Биология» реализуется за счет:</w:t>
      </w:r>
    </w:p>
    <w:bookmarkEnd w:id="69"/>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формирования у обучающихся естественнонаучной картины мира и использования ее потенциала для развития информационной основы высказываний;</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развития речемыслительной деятельности в процессе установления логических внутри- и межпредметных связей, овладения умениями сравнивать, наблюдать, обобщать, анализировать, делать выводы, применять биологические знания для объяснения процессов и явлений животного мира;</w:t>
      </w:r>
    </w:p>
    <w:p w:rsidR="00124E3A" w:rsidRPr="006070A6" w:rsidRDefault="00124E3A" w:rsidP="00424B69">
      <w:pPr>
        <w:spacing w:after="0"/>
        <w:jc w:val="both"/>
        <w:rPr>
          <w:rFonts w:ascii="Times New Roman" w:hAnsi="Times New Roman" w:cs="Times New Roman"/>
          <w:sz w:val="24"/>
          <w:szCs w:val="24"/>
        </w:rPr>
      </w:pPr>
      <w:bookmarkStart w:id="70" w:name="_Hlk57330183"/>
      <w:r w:rsidRPr="006070A6">
        <w:rPr>
          <w:rFonts w:ascii="Times New Roman" w:hAnsi="Times New Roman" w:cs="Times New Roman"/>
          <w:sz w:val="24"/>
          <w:szCs w:val="24"/>
        </w:rPr>
        <w:t xml:space="preserve">формирования, расширения и координации предметных, пространственных и временных представлений на материале курса; </w:t>
      </w:r>
    </w:p>
    <w:p w:rsidR="00124E3A" w:rsidRPr="006070A6" w:rsidRDefault="00124E3A" w:rsidP="00424B69">
      <w:pPr>
        <w:spacing w:after="0"/>
        <w:jc w:val="both"/>
        <w:rPr>
          <w:rFonts w:ascii="Times New Roman" w:hAnsi="Times New Roman" w:cs="Times New Roman"/>
          <w:sz w:val="24"/>
          <w:szCs w:val="24"/>
        </w:rPr>
      </w:pPr>
      <w:bookmarkStart w:id="71" w:name="_Hlk57330268"/>
      <w:bookmarkEnd w:id="70"/>
      <w:r w:rsidRPr="006070A6">
        <w:rPr>
          <w:rFonts w:ascii="Times New Roman" w:hAnsi="Times New Roman" w:cs="Times New Roman"/>
          <w:sz w:val="24"/>
          <w:szCs w:val="24"/>
        </w:rPr>
        <w:t>обучения работе с натуральными объектами, гербарным материалом, развитии на этой основе сенсорного (зрительного, слухового и осязательного) восприятия и высших психических функций (внимание, память, мышление, воображение, речь);</w:t>
      </w:r>
    </w:p>
    <w:bookmarkEnd w:id="71"/>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развития познавательных интересов и мотивов, интеллектуальных и творческих способностей в процессе получения знаний о животном мире, проведения наблюдений за живыми организмами, биологических экспериментов, работы с различными источниками информации; </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воспитания позитивного ценностного отношения к животному миру, культуры взаимодействия с природой, обеспечение осознания значения животных в природе и жизни человека;</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освоения понятийного аппарата биологического знания, включения его в самостоятельную речь обучающихся;</w:t>
      </w:r>
    </w:p>
    <w:p w:rsidR="00124E3A" w:rsidRPr="006070A6" w:rsidRDefault="00124E3A" w:rsidP="00424B69">
      <w:pPr>
        <w:spacing w:after="0"/>
        <w:jc w:val="both"/>
        <w:rPr>
          <w:rFonts w:ascii="Times New Roman" w:hAnsi="Times New Roman" w:cs="Times New Roman"/>
          <w:sz w:val="24"/>
          <w:szCs w:val="24"/>
        </w:rPr>
      </w:pPr>
      <w:bookmarkStart w:id="72" w:name="_Hlk57330229"/>
      <w:r w:rsidRPr="006070A6">
        <w:rPr>
          <w:rFonts w:ascii="Times New Roman" w:hAnsi="Times New Roman" w:cs="Times New Roman"/>
          <w:sz w:val="24"/>
          <w:szCs w:val="24"/>
        </w:rPr>
        <w:t xml:space="preserve">совершенствования связной речи обучающихся, развития разных видов речевой деятельности, формирования коммуникативной культуры; </w:t>
      </w:r>
    </w:p>
    <w:bookmarkEnd w:id="72"/>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усиления практической направленности учебного материала; </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специального структурирования и анализа изучаемого материала (выделение существенных признаков изучаемых явлений и установление их взаимосвязи); </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использования специальных приемов и средств обучения, приемов анализа и презентации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ПЛАНИРУЕМЫЕ РЕЗУЛЬТАТЫ ОСВОЕНИЯ УЧЕБНОГО ПРЕДМЕТА «БИОЛОГИЯ» НА УРОВНЕ ОСНОВНОГО ОБЩЕГО ОБРАЗОВАНИЯ</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Соответствует ПООП ООО</w:t>
      </w:r>
    </w:p>
    <w:p w:rsidR="00124E3A" w:rsidRPr="006070A6" w:rsidRDefault="00124E3A" w:rsidP="00424B69">
      <w:pPr>
        <w:spacing w:after="0"/>
        <w:jc w:val="both"/>
        <w:rPr>
          <w:rFonts w:ascii="Times New Roman" w:hAnsi="Times New Roman" w:cs="Times New Roman"/>
          <w:sz w:val="24"/>
          <w:szCs w:val="24"/>
        </w:rPr>
      </w:pPr>
      <w:bookmarkStart w:id="73" w:name="_Hlk57330401"/>
      <w:r w:rsidRPr="006070A6">
        <w:rPr>
          <w:rFonts w:ascii="Times New Roman" w:hAnsi="Times New Roman" w:cs="Times New Roman"/>
          <w:sz w:val="24"/>
          <w:szCs w:val="24"/>
        </w:rPr>
        <w:lastRenderedPageBreak/>
        <w:t>ОЦЕНИВАНИЕ РЕЗУЛЬТАТОВ ОСВОЕНИЯ ПРОГРАММЫ</w:t>
      </w:r>
    </w:p>
    <w:bookmarkEnd w:id="73"/>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Проверка и оценка знаний проходит в ходе текущих занятий в устной или письменной форме. </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Формами контроля являются промежуточные и итоговые тестовые контрольные работы, самостоятельные работы; фронтальный и индивидуальный опрос; отчеты по практическим и лабораторным работам; творческие задания.</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Достижения обучающихся оцениваются в процессе фронтального и индивидуального контроля на обычных уроках, в процессе практических работ по окончании изучения крупных тем. Проверочные работы проводятся в письменной форме, в виде тестов (варианты ответов сокращены с 4х до 3х). Запланированные проверочные практические работы подлежат оценке по усмотрению учителя. Задания разрабатываются в соответствии с формируемыми образовательными компетенциями. </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При оценке знаний обучающихся предполагается обращать внимание на правильность, осознанность, логичность и доказательность в изложении материала, точность использования терминологии, самостоятельность ответа.</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Нормы оценок за устный ответ</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Устный опрос является одним из методов учёта знаний, умений и навыков обучающихся по адаптированной образовательной программе по биологии. При оценивании устных ответов принимается во внимание:</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правильность ответа по содержанию, свидетельствующая об усвоении изученного материала;</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полнота ответа;</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умение практически применять свои знания;</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последовательность изложения и речевое оформление ответа.</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Оценка «5» ставится, если обучающийся: </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устанавливает межпредметные (на основе ранее приобретенных знаний) и внутрипредметные связи, демонстрирует умение творчески применять полученные знания в незнакомой ситуации;</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умеет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умеет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Оценка «4» ставится, если обучающийся: </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lastRenderedPageBreak/>
        <w:t xml:space="preserve">показывает знания всего изученного программного материала; даёт полный и правильный ответ на основе изученных теорий; допускает незначительные ошибки и недочёты при воспроизведении изученного материала, небольшие неточности при использовании научных терминов или в выводах и обобщениях из наблюдений и опытов; </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материал излагает связно,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подтверждает ответ конкретными примерами; правильно отвечает на дополнительные вопросы учителя; </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демонстрирует умение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Оценка «3» ставится, если обучающийся: </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материал излагает несистематизированно, фрагментарно, не всегда последовательно; </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показывает недостаточную сформированность отдельных знаний и умений; выводы и обобщения аргументирует слабо, допускает в них ошибки. </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допустил ошибки и неточности в использовании научной терминологии, определения понятий дал недостаточно четкие; </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не использовал в качестве доказательства выводы и обобщения из наблюдений, фактов, опытов или допустил ошибки при их изложении; </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значение в этом тексте; </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Оценка «2» ставится, если обучающийся: </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не усвоил и не раскрыл основное содержание материала; </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не делает выводов и обобщений; </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не знает и не понимает значительную или основную часть программного материала в пределах поставленных вопросов; </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имеет слабо сформированные и неполные знания и не умеет применять их к решению конкретных вопросов и задач по образцу; </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при ответе (на один вопрос) допускает более двух грубых ошибок, которые не может исправить даже при помощи учителя. </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Примечание </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По окончании устного ответа обучающегося педагогом даётся краткий анализ ответа, объявляется мотивированная оценка. Возможно привлечение других обучающихся для анализа ответа, самоанализ, предложение оценки. ю</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lastRenderedPageBreak/>
        <w:t xml:space="preserve"> </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Нормы оценок самостоятельных письменных и контрольных работ</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Оценка «5» ставится, если обучающийся: </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выполнил работу без ошибок и недочетов; </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допустил не более одного недочета. </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Оценка «4» ставится, если обучающийся выполнил работу полностью, но допустил в ней: </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не более одной негрубой ошибки и одного недочета; </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или не более двух недочетов. </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Оценка «3» ставится, если обучающийся правильно выполнил не менее половины работы или допустил: </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не более двух грубых ошибок; </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или не более одной грубой и одной негрубой ошибки и одного недочета; </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или не более двух-трех негрубых ошибок; </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или одной негрубой ошибки и трех недочетов; </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или при отсутствии ошибок, но при наличии четырех-пяти недочетов. </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Оценка «2» ставится, если обучающийся: </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допустил число ошибок и недочетов, превосходящее норму, при которой может быть выставлена оценка «3»; </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или если правильно выполнил менее половины работы. </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Примечание. </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Учитель имеет право поставить обучающему оценку выше той, которая предусмотрена нормами, если им оригинально выполнена работа.</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Оценки с анализом доводятся до сведения обучающихся, как правило, на последующем уроке, предусматривается работа над ошибками, устранение пробелов. </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Оценка не снижается за грамматические и дисграфические ошибки, допущенные в работе. Исключения составляют случаи написания тех слов и словосочетаний, которые широко используются на уроках биологии. Учитывая особенности детей с тяжелыми нарушениями речи, допускается наличие 1 исправления при условии повторной записи корректного ответа.</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Ошибки, обусловленные тяжелыми нарушениями речи и письма, следует рассматривать индивидуально для каждого обучающегося. Специфическими для них ошибками являются замена согласных, искажение 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обучающихся.</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Оценки с анализом доводятся до сведения обучающихся, как правило, на последующем уроке, предусматривается работа над ошибками, устранение пробелов.</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Нормы оценок выполнения практических работ</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“5” – правильно даны ответы по содержанию, нет погрешностей в оформлении; </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“4” – погрешности в оформлении, несущественные недочеты по содержанию; </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“3” – погрешности в раскрытии сути вопроса, неточности в измерениях, небрежность в оформлении; </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“2” – серьезные ошибки по содержанию, отсутствие навыков оформления; </w:t>
      </w:r>
    </w:p>
    <w:p w:rsidR="00124E3A" w:rsidRPr="006070A6" w:rsidRDefault="00124E3A" w:rsidP="00424B69">
      <w:pPr>
        <w:spacing w:after="0"/>
        <w:jc w:val="both"/>
        <w:rPr>
          <w:rFonts w:ascii="Times New Roman" w:hAnsi="Times New Roman" w:cs="Times New Roman"/>
          <w:sz w:val="24"/>
          <w:szCs w:val="24"/>
        </w:rPr>
      </w:pP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Оценка тестовых работ</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77-100% - правильных ответов оценка «5»</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lastRenderedPageBreak/>
        <w:t>52-76% - правильных ответов оценка «4»</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27- 51% - правильных ответов оценка «3»</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0– 26% - правильных ответов оценка «2»</w:t>
      </w:r>
    </w:p>
    <w:p w:rsidR="00124E3A" w:rsidRPr="006070A6" w:rsidRDefault="00124E3A" w:rsidP="00424B69">
      <w:pPr>
        <w:spacing w:after="0"/>
        <w:jc w:val="both"/>
        <w:rPr>
          <w:rFonts w:ascii="Times New Roman" w:hAnsi="Times New Roman" w:cs="Times New Roman"/>
          <w:sz w:val="24"/>
          <w:szCs w:val="24"/>
        </w:rPr>
      </w:pPr>
    </w:p>
    <w:p w:rsidR="00124E3A" w:rsidRPr="006070A6" w:rsidRDefault="006070A6" w:rsidP="00424B69">
      <w:pPr>
        <w:spacing w:after="0"/>
        <w:jc w:val="both"/>
        <w:rPr>
          <w:rFonts w:ascii="Times New Roman" w:hAnsi="Times New Roman" w:cs="Times New Roman"/>
          <w:b/>
          <w:sz w:val="24"/>
          <w:szCs w:val="24"/>
        </w:rPr>
      </w:pPr>
      <w:bookmarkStart w:id="74" w:name="хим"/>
      <w:bookmarkStart w:id="75" w:name="_Toc98861167"/>
      <w:bookmarkEnd w:id="74"/>
      <w:r w:rsidRPr="006070A6">
        <w:rPr>
          <w:rFonts w:ascii="Times New Roman" w:hAnsi="Times New Roman" w:cs="Times New Roman"/>
          <w:b/>
          <w:sz w:val="24"/>
          <w:szCs w:val="24"/>
        </w:rPr>
        <w:t>2.1.12. Химия</w:t>
      </w:r>
      <w:bookmarkEnd w:id="75"/>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Соответствует ПООП ООО</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МЕСТО УЧЕБНОГО ПРЕДМЕТА «ХИМИЯ» В УЧЕБНОМ ПЛАНЕ</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Учебный предмет «Химия» реализуется классах за счет обязательной части учебного плана.</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В рамках адаптированной образовательной программы для детей с ТНР на изучение химии с 8 по 9 (10) класс отводится по 2 часа в неделю, из расчёта 34 учебные недели в год. </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Для каждого класса предусмотрено резервное учебное время,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 При этом обязательная (инвариантная) часть содержания предмета, установленная примерной рабочей программой, и время, отводимое на её изучение, должны быть сохранены полностью. Возможно перераспределение времени внутри инвариантной части между темами.</w:t>
      </w:r>
    </w:p>
    <w:p w:rsidR="00124E3A" w:rsidRPr="006070A6" w:rsidRDefault="00124E3A" w:rsidP="00424B69">
      <w:pPr>
        <w:spacing w:after="0"/>
        <w:jc w:val="both"/>
        <w:rPr>
          <w:rFonts w:ascii="Times New Roman" w:hAnsi="Times New Roman" w:cs="Times New Roman"/>
          <w:sz w:val="24"/>
          <w:szCs w:val="24"/>
        </w:rPr>
      </w:pP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СОДЕРЖАНИЕ УЧЕБНОГО ПРЕДМЕТА «ХИМИЯ»</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Изучаемая тематика совпадает с ПООП ООО.</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При реализации образовательной организацией модели обучения, включающей 10 класс, в первом полугодии отводится время на изучение наиболее сложных тем 9 класса для данного состава обучающихся по выбору учителя. Второе полугодие 10 класса отводится на повторение и систематизацию всего курса в целом.</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КОРРЕКЦИОННО-РАЗВИВАЮЩАЯ НАПРАВЛЕННОСТЬ курса химии достигается за счет: </w:t>
      </w:r>
    </w:p>
    <w:p w:rsidR="00124E3A" w:rsidRPr="006070A6" w:rsidRDefault="006070A6"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Развития </w:t>
      </w:r>
      <w:r w:rsidR="00124E3A" w:rsidRPr="006070A6">
        <w:rPr>
          <w:rFonts w:ascii="Times New Roman" w:hAnsi="Times New Roman" w:cs="Times New Roman"/>
          <w:sz w:val="24"/>
          <w:szCs w:val="24"/>
        </w:rPr>
        <w:t>речемыслительной деятельности в процессе установления логических внутри- и межпредметных связей, овладения умениями сравнивать, наблюдать, обобщать, анализировать, делать выводы, применять химические знания для объяснения свойств явлений и веществ, установления связи процессов и явлений;</w:t>
      </w:r>
    </w:p>
    <w:p w:rsidR="00124E3A" w:rsidRPr="006070A6" w:rsidRDefault="006070A6"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Привлечения </w:t>
      </w:r>
      <w:r w:rsidR="00124E3A" w:rsidRPr="006070A6">
        <w:rPr>
          <w:rFonts w:ascii="Times New Roman" w:hAnsi="Times New Roman" w:cs="Times New Roman"/>
          <w:sz w:val="24"/>
          <w:szCs w:val="24"/>
        </w:rPr>
        <w:t>междисциплинарных связей, интенсивного интеллектуального развития средствами химии на материале, отвечающем особенностям и возможностям обучающихся;</w:t>
      </w:r>
    </w:p>
    <w:p w:rsidR="00124E3A" w:rsidRPr="006070A6" w:rsidRDefault="006070A6"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Активного </w:t>
      </w:r>
      <w:r w:rsidR="00124E3A" w:rsidRPr="006070A6">
        <w:rPr>
          <w:rFonts w:ascii="Times New Roman" w:hAnsi="Times New Roman" w:cs="Times New Roman"/>
          <w:sz w:val="24"/>
          <w:szCs w:val="24"/>
        </w:rPr>
        <w:t>использования совместных с учителем форм работы (например, задачи, требующие применения сложных математических вычислений и формул, по темам решаются в классе с помощью учителя);</w:t>
      </w:r>
    </w:p>
    <w:p w:rsidR="00124E3A" w:rsidRPr="006070A6" w:rsidRDefault="006070A6"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Формирования</w:t>
      </w:r>
      <w:r w:rsidR="00124E3A" w:rsidRPr="006070A6">
        <w:rPr>
          <w:rFonts w:ascii="Times New Roman" w:hAnsi="Times New Roman" w:cs="Times New Roman"/>
          <w:sz w:val="24"/>
          <w:szCs w:val="24"/>
        </w:rPr>
        <w:t xml:space="preserve">, расширения и координации предметных, пространственных и временных представлений на материале курса, в процессе проведения демонстраций, опытов, наблюдений, экспериментов; </w:t>
      </w:r>
    </w:p>
    <w:p w:rsidR="00124E3A" w:rsidRPr="006070A6" w:rsidRDefault="006070A6"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Специального </w:t>
      </w:r>
      <w:r w:rsidR="00124E3A" w:rsidRPr="006070A6">
        <w:rPr>
          <w:rFonts w:ascii="Times New Roman" w:hAnsi="Times New Roman" w:cs="Times New Roman"/>
          <w:sz w:val="24"/>
          <w:szCs w:val="24"/>
        </w:rPr>
        <w:t>структурирования и анализа изучаемого материала (выделение существенных признаков изучаемых явлений и установление их взаимосвязи),</w:t>
      </w:r>
    </w:p>
    <w:p w:rsidR="00124E3A" w:rsidRPr="006070A6" w:rsidRDefault="006070A6"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Формирования </w:t>
      </w:r>
      <w:r w:rsidR="00124E3A" w:rsidRPr="006070A6">
        <w:rPr>
          <w:rFonts w:ascii="Times New Roman" w:hAnsi="Times New Roman" w:cs="Times New Roman"/>
          <w:sz w:val="24"/>
          <w:szCs w:val="24"/>
        </w:rPr>
        <w:t>познавательной деятельности в ходе химических экспериментов и наблюдений, при выполнении лабораторных работ: умения выделять и осознавать учебную задачу, строить и оречевлять план действий, актуализировать свои знания, подбирать адекватные средства деятельности, осуществлять самоконтроль и самооценку действий:</w:t>
      </w:r>
    </w:p>
    <w:p w:rsidR="00124E3A" w:rsidRPr="006070A6" w:rsidRDefault="006070A6"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Использование </w:t>
      </w:r>
      <w:r w:rsidR="00124E3A" w:rsidRPr="006070A6">
        <w:rPr>
          <w:rFonts w:ascii="Times New Roman" w:hAnsi="Times New Roman" w:cs="Times New Roman"/>
          <w:sz w:val="24"/>
          <w:szCs w:val="24"/>
        </w:rPr>
        <w:t xml:space="preserve">методов дифференцированной работы с обучающимися: повторение, анализ и устранение ошибок, разработка и выполнение необходимого минимума заданий для ликвидации индивидуальных пробелов, систематизация индивидуальных заданий и развивающих упражнений; </w:t>
      </w:r>
    </w:p>
    <w:p w:rsidR="00124E3A" w:rsidRPr="006070A6" w:rsidRDefault="006070A6"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Дополнительное </w:t>
      </w:r>
      <w:r w:rsidR="00124E3A" w:rsidRPr="006070A6">
        <w:rPr>
          <w:rFonts w:ascii="Times New Roman" w:hAnsi="Times New Roman" w:cs="Times New Roman"/>
          <w:sz w:val="24"/>
          <w:szCs w:val="24"/>
        </w:rPr>
        <w:t>инструктирование в ходе учебной деятельности;</w:t>
      </w:r>
    </w:p>
    <w:p w:rsidR="00124E3A" w:rsidRPr="006070A6" w:rsidRDefault="006070A6"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lastRenderedPageBreak/>
        <w:t xml:space="preserve">Стимулирование </w:t>
      </w:r>
      <w:r w:rsidR="00124E3A" w:rsidRPr="006070A6">
        <w:rPr>
          <w:rFonts w:ascii="Times New Roman" w:hAnsi="Times New Roman" w:cs="Times New Roman"/>
          <w:sz w:val="24"/>
          <w:szCs w:val="24"/>
        </w:rPr>
        <w:t>учебной деятельности: поощрение, ситуация успеха, побуждение к активному т руду, эмоциональный комфорт, доброжелательность на уроке;</w:t>
      </w:r>
    </w:p>
    <w:p w:rsidR="00124E3A" w:rsidRPr="006070A6" w:rsidRDefault="006070A6"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Использования </w:t>
      </w:r>
      <w:r w:rsidR="00124E3A" w:rsidRPr="006070A6">
        <w:rPr>
          <w:rFonts w:ascii="Times New Roman" w:hAnsi="Times New Roman" w:cs="Times New Roman"/>
          <w:sz w:val="24"/>
          <w:szCs w:val="24"/>
        </w:rPr>
        <w:t>специальных приемов и средств обучения, приемов анализа и презентации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Обучающиеся с тяжёлыми нарушениями речи из-за особенностей своего речевого, познавательного и личностного развития нуждаются в существенной адаптации программы по химии.  Освоение учебного материала ведется дифференцированно с включением элементов коррекционно-развивающих технологий, основанных на принципах усиления практической направленности изучаемого материала; опоры на жизненный опыт обучающихся; ориентации на внутренние связи в содержании изучаемого материала как в рамках одного предмета, так и между предметами; необходимости и достаточности в определении объёма изучаемого материала; введения в содержание учебных программ коррекционных заданий, предусматривающих активизацию познавательной деятельности. </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Основная форма организации учебного занятия: урок. Используются индивидуальные, групповые, индивидуально-групповые, фронтальные виды работы.</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Основным типом урока является комбинированный.</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ПЛАНИРУЕМЫЕ РЕЗУЛЬТАТЫ ОСВОЕНИЯ УЧЕБНОГО ПРЕДМЕТА «ХИМИЯ НА УРОВНЕ ОСНОВНОГО ОБЩЕГО ОБРАЗОВАНИЯ</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Соответствуют ПООП ООО</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ОЦЕНИВАНИЕ РЕЗУЛЬТАТОВ ОСВОЕНИЯ ПРОГРАММЫ</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Проверка и оценка знаний проходит в ходе текущих занятий в устной или письменной форме. </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Формами контроля являются промежуточные и итоговые тестовые контрольные работы, самостоятельные работы; фронтальный и индивидуальный опрос; отчеты по практическим и лабораторным работам; творческие задания.</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Достижения обучающихся оцениваются в процессе фронтального и индивидуального контроля на обычных уроках, в процессе практических работ по окончании изучения крупных тем. Проверочные работы проводятся в письменной форме, в виде тестов (варианты ответов сокращены с 4х до 3х). Запланированные лабораторные работы подлежат оценке по усмотрению учителя. </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При оценке знаний обучающихся предполагается обращать внимание на правильность, осознанность, логичность и доказательность в изложении материала, точность использования терминологии, самостоятельность ответа.</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Нормы оценок за устный ответ</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Оценка «5» ставится, если обучающийся: </w:t>
      </w:r>
    </w:p>
    <w:p w:rsidR="00124E3A" w:rsidRPr="006070A6" w:rsidRDefault="006070A6"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Показывает </w:t>
      </w:r>
      <w:r w:rsidR="00124E3A" w:rsidRPr="006070A6">
        <w:rPr>
          <w:rFonts w:ascii="Times New Roman" w:hAnsi="Times New Roman" w:cs="Times New Roman"/>
          <w:sz w:val="24"/>
          <w:szCs w:val="24"/>
        </w:rPr>
        <w:t xml:space="preserve">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rsidR="00124E3A" w:rsidRPr="006070A6" w:rsidRDefault="006070A6"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Умеет </w:t>
      </w:r>
      <w:r w:rsidR="00124E3A" w:rsidRPr="006070A6">
        <w:rPr>
          <w:rFonts w:ascii="Times New Roman" w:hAnsi="Times New Roman" w:cs="Times New Roman"/>
          <w:sz w:val="24"/>
          <w:szCs w:val="24"/>
        </w:rPr>
        <w:t xml:space="preserve">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w:t>
      </w:r>
    </w:p>
    <w:p w:rsidR="00124E3A" w:rsidRPr="006070A6" w:rsidRDefault="006070A6"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lastRenderedPageBreak/>
        <w:t xml:space="preserve">Устанавливает </w:t>
      </w:r>
      <w:r w:rsidR="00124E3A" w:rsidRPr="006070A6">
        <w:rPr>
          <w:rFonts w:ascii="Times New Roman" w:hAnsi="Times New Roman" w:cs="Times New Roman"/>
          <w:sz w:val="24"/>
          <w:szCs w:val="24"/>
        </w:rPr>
        <w:t>межпредметные (на основе ранее приобретенных знаний) и внутрипредметные связи, демонстрирует умение творчески применять полученные знания в незнакомой ситуации;</w:t>
      </w:r>
    </w:p>
    <w:p w:rsidR="00124E3A" w:rsidRPr="006070A6" w:rsidRDefault="006070A6"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Умеет </w:t>
      </w:r>
      <w:r w:rsidR="00124E3A" w:rsidRPr="006070A6">
        <w:rPr>
          <w:rFonts w:ascii="Times New Roman" w:hAnsi="Times New Roman" w:cs="Times New Roman"/>
          <w:sz w:val="24"/>
          <w:szCs w:val="24"/>
        </w:rPr>
        <w:t>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 </w:t>
      </w:r>
      <w:r w:rsidR="006070A6" w:rsidRPr="006070A6">
        <w:rPr>
          <w:rFonts w:ascii="Times New Roman" w:hAnsi="Times New Roman" w:cs="Times New Roman"/>
          <w:sz w:val="24"/>
          <w:szCs w:val="24"/>
        </w:rPr>
        <w:t xml:space="preserve">Умеет </w:t>
      </w:r>
      <w:r w:rsidRPr="006070A6">
        <w:rPr>
          <w:rFonts w:ascii="Times New Roman" w:hAnsi="Times New Roman" w:cs="Times New Roman"/>
          <w:sz w:val="24"/>
          <w:szCs w:val="24"/>
        </w:rPr>
        <w:t xml:space="preserve">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Оценка «4» ставится, если обучающийся: </w:t>
      </w:r>
    </w:p>
    <w:p w:rsidR="00124E3A" w:rsidRPr="006070A6" w:rsidRDefault="006070A6"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Показывает </w:t>
      </w:r>
      <w:r w:rsidR="00124E3A" w:rsidRPr="006070A6">
        <w:rPr>
          <w:rFonts w:ascii="Times New Roman" w:hAnsi="Times New Roman" w:cs="Times New Roman"/>
          <w:sz w:val="24"/>
          <w:szCs w:val="24"/>
        </w:rPr>
        <w:t xml:space="preserve">знания всего изученного программного материала; даёт полный и правильный ответ на основе изученных теорий; допускает незначительные ошибки и недочёты при воспроизведении изученного материала, небольшие неточности при использовании научных терминов или в выводах и обобщениях из наблюдений и опытов; </w:t>
      </w:r>
    </w:p>
    <w:p w:rsidR="00124E3A" w:rsidRPr="006070A6" w:rsidRDefault="006070A6"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Материал </w:t>
      </w:r>
      <w:r w:rsidR="00124E3A" w:rsidRPr="006070A6">
        <w:rPr>
          <w:rFonts w:ascii="Times New Roman" w:hAnsi="Times New Roman" w:cs="Times New Roman"/>
          <w:sz w:val="24"/>
          <w:szCs w:val="24"/>
        </w:rPr>
        <w:t xml:space="preserve">излагает связно,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подтверждает ответ конкретными примерами; правильно отвечает на дополнительные вопросы учителя; </w:t>
      </w:r>
    </w:p>
    <w:p w:rsidR="00124E3A" w:rsidRPr="006070A6" w:rsidRDefault="006070A6"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Умеет </w:t>
      </w:r>
      <w:r w:rsidR="00124E3A" w:rsidRPr="006070A6">
        <w:rPr>
          <w:rFonts w:ascii="Times New Roman" w:hAnsi="Times New Roman" w:cs="Times New Roman"/>
          <w:sz w:val="24"/>
          <w:szCs w:val="24"/>
        </w:rPr>
        <w:t xml:space="preserve">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w:t>
      </w:r>
    </w:p>
    <w:p w:rsidR="00124E3A" w:rsidRPr="006070A6" w:rsidRDefault="006070A6"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Демонстрирует </w:t>
      </w:r>
      <w:r w:rsidR="00124E3A" w:rsidRPr="006070A6">
        <w:rPr>
          <w:rFonts w:ascii="Times New Roman" w:hAnsi="Times New Roman" w:cs="Times New Roman"/>
          <w:sz w:val="24"/>
          <w:szCs w:val="24"/>
        </w:rPr>
        <w:t xml:space="preserve">умение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Оценка «3» ставится, если обучающийся </w:t>
      </w:r>
    </w:p>
    <w:p w:rsidR="00124E3A" w:rsidRPr="006070A6" w:rsidRDefault="006070A6"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Усвоил </w:t>
      </w:r>
      <w:r w:rsidR="00124E3A" w:rsidRPr="006070A6">
        <w:rPr>
          <w:rFonts w:ascii="Times New Roman" w:hAnsi="Times New Roman" w:cs="Times New Roman"/>
          <w:sz w:val="24"/>
          <w:szCs w:val="24"/>
        </w:rPr>
        <w:t xml:space="preserve">основное содержание учебного материала, имеет пробелы в усвоении материала, не препятствующие дальнейшему усвоению программного материала; </w:t>
      </w:r>
    </w:p>
    <w:p w:rsidR="00124E3A" w:rsidRPr="006070A6" w:rsidRDefault="006070A6"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Материал </w:t>
      </w:r>
      <w:r w:rsidR="00124E3A" w:rsidRPr="006070A6">
        <w:rPr>
          <w:rFonts w:ascii="Times New Roman" w:hAnsi="Times New Roman" w:cs="Times New Roman"/>
          <w:sz w:val="24"/>
          <w:szCs w:val="24"/>
        </w:rPr>
        <w:t xml:space="preserve">излагает несистематизированно, фрагментарно, не всегда последовательно; </w:t>
      </w:r>
    </w:p>
    <w:p w:rsidR="00124E3A" w:rsidRPr="006070A6" w:rsidRDefault="006070A6"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Показывает </w:t>
      </w:r>
      <w:r w:rsidR="00124E3A" w:rsidRPr="006070A6">
        <w:rPr>
          <w:rFonts w:ascii="Times New Roman" w:hAnsi="Times New Roman" w:cs="Times New Roman"/>
          <w:sz w:val="24"/>
          <w:szCs w:val="24"/>
        </w:rPr>
        <w:t xml:space="preserve">недостаточную сформированность отдельных знаний и умений; выводы и обобщения аргументирует слабо, допускает в них ошибки. </w:t>
      </w:r>
    </w:p>
    <w:p w:rsidR="00124E3A" w:rsidRPr="006070A6" w:rsidRDefault="006070A6"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Допустил </w:t>
      </w:r>
      <w:r w:rsidR="00124E3A" w:rsidRPr="006070A6">
        <w:rPr>
          <w:rFonts w:ascii="Times New Roman" w:hAnsi="Times New Roman" w:cs="Times New Roman"/>
          <w:sz w:val="24"/>
          <w:szCs w:val="24"/>
        </w:rPr>
        <w:t xml:space="preserve">ошибки и неточности в использовании научной терминологии, определения понятий дал недостаточно четкие; </w:t>
      </w:r>
    </w:p>
    <w:p w:rsidR="00124E3A" w:rsidRPr="006070A6" w:rsidRDefault="006070A6"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Не </w:t>
      </w:r>
      <w:r w:rsidR="00124E3A" w:rsidRPr="006070A6">
        <w:rPr>
          <w:rFonts w:ascii="Times New Roman" w:hAnsi="Times New Roman" w:cs="Times New Roman"/>
          <w:sz w:val="24"/>
          <w:szCs w:val="24"/>
        </w:rPr>
        <w:t xml:space="preserve">использовал в качестве доказательства выводы и обобщения из наблюдений, фактов, опытов или допустил ошибки при их изложении; </w:t>
      </w:r>
    </w:p>
    <w:p w:rsidR="00124E3A" w:rsidRPr="006070A6" w:rsidRDefault="006070A6"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Испытывает </w:t>
      </w:r>
      <w:r w:rsidR="00124E3A" w:rsidRPr="006070A6">
        <w:rPr>
          <w:rFonts w:ascii="Times New Roman" w:hAnsi="Times New Roman" w:cs="Times New Roman"/>
          <w:sz w:val="24"/>
          <w:szCs w:val="24"/>
        </w:rPr>
        <w:t xml:space="preserve">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rsidR="00124E3A" w:rsidRPr="006070A6" w:rsidRDefault="006070A6"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Отвечает </w:t>
      </w:r>
      <w:r w:rsidR="00124E3A" w:rsidRPr="006070A6">
        <w:rPr>
          <w:rFonts w:ascii="Times New Roman" w:hAnsi="Times New Roman" w:cs="Times New Roman"/>
          <w:sz w:val="24"/>
          <w:szCs w:val="24"/>
        </w:rPr>
        <w:t xml:space="preserve">неполно на вопросы учителя (упуская и основное), или воспроизводит содержание текста учебника, но недостаточно понимает отдельные положения, имеющие значение в этом тексте; </w:t>
      </w:r>
    </w:p>
    <w:p w:rsidR="00124E3A" w:rsidRPr="006070A6" w:rsidRDefault="006070A6"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Обнаруживает </w:t>
      </w:r>
      <w:r w:rsidR="00124E3A" w:rsidRPr="006070A6">
        <w:rPr>
          <w:rFonts w:ascii="Times New Roman" w:hAnsi="Times New Roman" w:cs="Times New Roman"/>
          <w:sz w:val="24"/>
          <w:szCs w:val="24"/>
        </w:rPr>
        <w:t xml:space="preserve">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Оценка «2» ставится, если обучающийся </w:t>
      </w:r>
    </w:p>
    <w:p w:rsidR="00124E3A" w:rsidRPr="006070A6" w:rsidRDefault="006070A6"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Не </w:t>
      </w:r>
      <w:r w:rsidR="00124E3A" w:rsidRPr="006070A6">
        <w:rPr>
          <w:rFonts w:ascii="Times New Roman" w:hAnsi="Times New Roman" w:cs="Times New Roman"/>
          <w:sz w:val="24"/>
          <w:szCs w:val="24"/>
        </w:rPr>
        <w:t xml:space="preserve">усвоил и не раскрыл основное содержание материала; </w:t>
      </w:r>
    </w:p>
    <w:p w:rsidR="00124E3A" w:rsidRPr="006070A6" w:rsidRDefault="006070A6"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Не </w:t>
      </w:r>
      <w:r w:rsidR="00124E3A" w:rsidRPr="006070A6">
        <w:rPr>
          <w:rFonts w:ascii="Times New Roman" w:hAnsi="Times New Roman" w:cs="Times New Roman"/>
          <w:sz w:val="24"/>
          <w:szCs w:val="24"/>
        </w:rPr>
        <w:t xml:space="preserve">делает выводов и обобщений; </w:t>
      </w:r>
    </w:p>
    <w:p w:rsidR="00124E3A" w:rsidRPr="006070A6" w:rsidRDefault="006070A6"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lastRenderedPageBreak/>
        <w:t xml:space="preserve">Не </w:t>
      </w:r>
      <w:r w:rsidR="00124E3A" w:rsidRPr="006070A6">
        <w:rPr>
          <w:rFonts w:ascii="Times New Roman" w:hAnsi="Times New Roman" w:cs="Times New Roman"/>
          <w:sz w:val="24"/>
          <w:szCs w:val="24"/>
        </w:rPr>
        <w:t xml:space="preserve">знает и не понимает значительную или основную часть программного материала в пределах поставленных вопросов; </w:t>
      </w:r>
    </w:p>
    <w:p w:rsidR="00124E3A" w:rsidRPr="006070A6" w:rsidRDefault="006070A6"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Имеет </w:t>
      </w:r>
      <w:r w:rsidR="00124E3A" w:rsidRPr="006070A6">
        <w:rPr>
          <w:rFonts w:ascii="Times New Roman" w:hAnsi="Times New Roman" w:cs="Times New Roman"/>
          <w:sz w:val="24"/>
          <w:szCs w:val="24"/>
        </w:rPr>
        <w:t xml:space="preserve">слабо сформированные и неполные знания и не умеет применять их к решению конкретных вопросов и задач по образцу; </w:t>
      </w:r>
    </w:p>
    <w:p w:rsidR="00124E3A" w:rsidRPr="006070A6" w:rsidRDefault="006070A6"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При </w:t>
      </w:r>
      <w:r w:rsidR="00124E3A" w:rsidRPr="006070A6">
        <w:rPr>
          <w:rFonts w:ascii="Times New Roman" w:hAnsi="Times New Roman" w:cs="Times New Roman"/>
          <w:sz w:val="24"/>
          <w:szCs w:val="24"/>
        </w:rPr>
        <w:t xml:space="preserve">ответе (на один вопрос) допускает более двух грубых ошибок, которые не может исправить даже при помощи учителя. </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Примечание </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По окончании устного ответа обучающегося педагогом даётся краткий анализ ответа, объявляется мотивированная оценка. Возможно привлечение других обучающихся для анализа ответа, самоанализ, предложение оценки. </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Нормы оценки письменных работ.</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Оценка «5» ставится, если обучающийся: </w:t>
      </w:r>
    </w:p>
    <w:p w:rsidR="00124E3A" w:rsidRPr="006070A6" w:rsidRDefault="006070A6"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Выполнил </w:t>
      </w:r>
      <w:r w:rsidR="00124E3A" w:rsidRPr="006070A6">
        <w:rPr>
          <w:rFonts w:ascii="Times New Roman" w:hAnsi="Times New Roman" w:cs="Times New Roman"/>
          <w:sz w:val="24"/>
          <w:szCs w:val="24"/>
        </w:rPr>
        <w:t xml:space="preserve">работу без ошибок и недочетов; </w:t>
      </w:r>
    </w:p>
    <w:p w:rsidR="00124E3A" w:rsidRPr="006070A6" w:rsidRDefault="006070A6"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Допустил </w:t>
      </w:r>
      <w:r w:rsidR="00124E3A" w:rsidRPr="006070A6">
        <w:rPr>
          <w:rFonts w:ascii="Times New Roman" w:hAnsi="Times New Roman" w:cs="Times New Roman"/>
          <w:sz w:val="24"/>
          <w:szCs w:val="24"/>
        </w:rPr>
        <w:t xml:space="preserve">не более одного недочета. </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Оценка «4» ставится, если обучающийся выполнил работу полностью, но допустил в ней: </w:t>
      </w:r>
    </w:p>
    <w:p w:rsidR="00124E3A" w:rsidRPr="006070A6" w:rsidRDefault="006070A6"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Не </w:t>
      </w:r>
      <w:r w:rsidR="00124E3A" w:rsidRPr="006070A6">
        <w:rPr>
          <w:rFonts w:ascii="Times New Roman" w:hAnsi="Times New Roman" w:cs="Times New Roman"/>
          <w:sz w:val="24"/>
          <w:szCs w:val="24"/>
        </w:rPr>
        <w:t xml:space="preserve">более одной негрубой ошибки и одного недочета; </w:t>
      </w:r>
    </w:p>
    <w:p w:rsidR="00124E3A" w:rsidRPr="006070A6" w:rsidRDefault="006070A6"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Или </w:t>
      </w:r>
      <w:r w:rsidR="00124E3A" w:rsidRPr="006070A6">
        <w:rPr>
          <w:rFonts w:ascii="Times New Roman" w:hAnsi="Times New Roman" w:cs="Times New Roman"/>
          <w:sz w:val="24"/>
          <w:szCs w:val="24"/>
        </w:rPr>
        <w:t xml:space="preserve">не более двух недочетов. </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Оценка «3» ставится, если обучающийся правильно выполнил не менее половины работы или допустил: </w:t>
      </w:r>
    </w:p>
    <w:p w:rsidR="00124E3A" w:rsidRPr="006070A6" w:rsidRDefault="006070A6"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Не </w:t>
      </w:r>
      <w:r w:rsidR="00124E3A" w:rsidRPr="006070A6">
        <w:rPr>
          <w:rFonts w:ascii="Times New Roman" w:hAnsi="Times New Roman" w:cs="Times New Roman"/>
          <w:sz w:val="24"/>
          <w:szCs w:val="24"/>
        </w:rPr>
        <w:t xml:space="preserve">более двух грубых ошибок; </w:t>
      </w:r>
    </w:p>
    <w:p w:rsidR="00124E3A" w:rsidRPr="006070A6" w:rsidRDefault="006070A6"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Или </w:t>
      </w:r>
      <w:r w:rsidR="00124E3A" w:rsidRPr="006070A6">
        <w:rPr>
          <w:rFonts w:ascii="Times New Roman" w:hAnsi="Times New Roman" w:cs="Times New Roman"/>
          <w:sz w:val="24"/>
          <w:szCs w:val="24"/>
        </w:rPr>
        <w:t xml:space="preserve">не более одной грубой и одной негрубой ошибки и одного недочета; </w:t>
      </w:r>
    </w:p>
    <w:p w:rsidR="00124E3A" w:rsidRPr="006070A6" w:rsidRDefault="006070A6"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Или </w:t>
      </w:r>
      <w:r w:rsidR="00124E3A" w:rsidRPr="006070A6">
        <w:rPr>
          <w:rFonts w:ascii="Times New Roman" w:hAnsi="Times New Roman" w:cs="Times New Roman"/>
          <w:sz w:val="24"/>
          <w:szCs w:val="24"/>
        </w:rPr>
        <w:t xml:space="preserve">не более двух-трех негрубых ошибок; </w:t>
      </w:r>
    </w:p>
    <w:p w:rsidR="00124E3A" w:rsidRPr="006070A6" w:rsidRDefault="006070A6"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Или </w:t>
      </w:r>
      <w:r w:rsidR="00124E3A" w:rsidRPr="006070A6">
        <w:rPr>
          <w:rFonts w:ascii="Times New Roman" w:hAnsi="Times New Roman" w:cs="Times New Roman"/>
          <w:sz w:val="24"/>
          <w:szCs w:val="24"/>
        </w:rPr>
        <w:t xml:space="preserve">одной негрубой ошибки и трех недочетов; </w:t>
      </w:r>
    </w:p>
    <w:p w:rsidR="00124E3A" w:rsidRPr="006070A6" w:rsidRDefault="006070A6"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Или </w:t>
      </w:r>
      <w:r w:rsidR="00124E3A" w:rsidRPr="006070A6">
        <w:rPr>
          <w:rFonts w:ascii="Times New Roman" w:hAnsi="Times New Roman" w:cs="Times New Roman"/>
          <w:sz w:val="24"/>
          <w:szCs w:val="24"/>
        </w:rPr>
        <w:t xml:space="preserve">при отсутствии ошибок, но при наличии четырех-пяти недочетов. </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Оценка «2» ставится, если обучающийся: </w:t>
      </w:r>
    </w:p>
    <w:p w:rsidR="00124E3A" w:rsidRPr="006070A6" w:rsidRDefault="006070A6"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Допустил </w:t>
      </w:r>
      <w:r w:rsidR="00124E3A" w:rsidRPr="006070A6">
        <w:rPr>
          <w:rFonts w:ascii="Times New Roman" w:hAnsi="Times New Roman" w:cs="Times New Roman"/>
          <w:sz w:val="24"/>
          <w:szCs w:val="24"/>
        </w:rPr>
        <w:t xml:space="preserve">число ошибок и недочетов, превосходящее норму, при которой может быть выставлена оценка «3»; </w:t>
      </w:r>
    </w:p>
    <w:p w:rsidR="00124E3A" w:rsidRPr="006070A6" w:rsidRDefault="006070A6"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Или </w:t>
      </w:r>
      <w:r w:rsidR="00124E3A" w:rsidRPr="006070A6">
        <w:rPr>
          <w:rFonts w:ascii="Times New Roman" w:hAnsi="Times New Roman" w:cs="Times New Roman"/>
          <w:sz w:val="24"/>
          <w:szCs w:val="24"/>
        </w:rPr>
        <w:t xml:space="preserve">если правильно выполнил менее половины работы. </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Примечание. </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Учитель имеет право поставить обучающемуся оценку выше той, которая предусмотрена нормами, если им оригинально выполнена работа.</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Оценки с анализом доводятся до сведения обучающихся, как правило, на последующем уроке, предусматривается работа над ошибками, устранение пробелов. </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Оценка не снижается за грамматические и дисграфические ошибки, допущенные в работе. Исключения составляют случаи написания тех слов и словосочетаний, которые широко используются на уроках химии. Учитывая особенности детей с тяжелыми нарушениями речи, допускается наличие 1 исправления при условии повторной записи корректного ответа.</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Ошибки, обусловленные тяжелыми нарушениями речи и письма, следует рассматривать индивидуально для каждого обучающегося. Специфическими для них ошибками являются замена согласных, искажение 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lastRenderedPageBreak/>
        <w:t>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обучающегося.</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Критерии выставления оценок за проверочные тесты.</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Время выполнения тестовой работы из 10 вопросов: 10-15 мин.</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Время выполнения тестовой работы из 20 вопросов: 30-40 мин.</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77-100% - правильных ответов оценка «5»</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52-76% - правильных ответов оценка «4»</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27- 51% - правильных ответов оценка «3»</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0– 26% - правильных ответов оценка «2»</w:t>
      </w:r>
    </w:p>
    <w:p w:rsidR="00124E3A" w:rsidRPr="006070A6" w:rsidRDefault="00124E3A" w:rsidP="006070A6">
      <w:pPr>
        <w:spacing w:after="0"/>
        <w:rPr>
          <w:rFonts w:ascii="Times New Roman" w:hAnsi="Times New Roman" w:cs="Times New Roman"/>
          <w:sz w:val="24"/>
          <w:szCs w:val="24"/>
        </w:rPr>
      </w:pPr>
    </w:p>
    <w:p w:rsidR="00124E3A" w:rsidRPr="006070A6" w:rsidRDefault="006070A6" w:rsidP="00424B69">
      <w:pPr>
        <w:spacing w:after="0"/>
        <w:jc w:val="both"/>
        <w:rPr>
          <w:rFonts w:ascii="Times New Roman" w:hAnsi="Times New Roman" w:cs="Times New Roman"/>
          <w:b/>
          <w:sz w:val="24"/>
          <w:szCs w:val="24"/>
        </w:rPr>
      </w:pPr>
      <w:bookmarkStart w:id="76" w:name="_Toc98861168"/>
      <w:r w:rsidRPr="006070A6">
        <w:rPr>
          <w:rFonts w:ascii="Times New Roman" w:hAnsi="Times New Roman" w:cs="Times New Roman"/>
          <w:b/>
          <w:sz w:val="24"/>
          <w:szCs w:val="24"/>
        </w:rPr>
        <w:t>2.1.13. Основы духовно</w:t>
      </w:r>
      <w:r w:rsidR="0098729F">
        <w:rPr>
          <w:rFonts w:ascii="Times New Roman" w:hAnsi="Times New Roman" w:cs="Times New Roman"/>
          <w:b/>
          <w:sz w:val="24"/>
          <w:szCs w:val="24"/>
        </w:rPr>
        <w:t>-нравственной культуры народов Р</w:t>
      </w:r>
      <w:r w:rsidRPr="006070A6">
        <w:rPr>
          <w:rFonts w:ascii="Times New Roman" w:hAnsi="Times New Roman" w:cs="Times New Roman"/>
          <w:b/>
          <w:sz w:val="24"/>
          <w:szCs w:val="24"/>
        </w:rPr>
        <w:t>оссии</w:t>
      </w:r>
      <w:bookmarkEnd w:id="76"/>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Соответствует ПООП ООО</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МЕСТО УЧЕБНОГО ПРЕДМЕТА «ОСНОВЫ ДУХОВНО-НРАВСТВЕННОЙ КУЛЬТУРЫ НАРОДОВ РОСИИ» В УЧЕБНОМ ПЛАНЕ</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В рамках адаптированной образовательной программы для детей с ТНР на изучение ОДНКНР в 5 классе отводится 1 час в неделю, из расчёта 34 учебные недели</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СОДЕРЖАНИЕ УЧЕБНОГО ПРЕДМЕТА «ОСНОВЫ ДУХОВНО-НРАВСТВЕННОЙ КУЛЬТУРЫ НАРОДОВ РОСИИ»</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Изучаемая тематика совпадает с ПООП ООО.</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КОРРЕКЦИОННО-РАЗВИВАЮЩАЯ НАПРАВЛЕННОСТЬ </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При изучении курса важно использование личностно-ориентированных приемов обучения, ориентация на эмоциональную реакцию обучающихся, вовлечение их в решение проблемных ситуаций. Для обучающихся с ТНР принципиально важным является включение речи на всех этапах учебной деятельности.</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Реализация междисциплинарных связей с предметами «Русский язык», «Литература», «История», «Изобразительная деятельность», «Музыка», «Развитие речи» обеспечивает:</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тесную взаимосвязь в формировании перцептивных, речевых и интеллектуальных предпосылок овладения учебными знаниями, действиями, умениями и навыками;</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воздействие на все компоненты речи при устранении её системного недоразвития в процессе освоения содержания предмета (ОДНКНР);</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реализацию интегративной коммуникативно-речевой цели – формирование речевого взаимодействия в единстве всех его функций (познавательной, регулятивной, контрольно-оценочной и др.) в соответствии с различными ситуациями.</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Учебный предмет «Основы нравственной культуры народов России» (ОДНКНР) является составной частью системы изучения дисциплин социально-гуманитарного цикла. Курс ориентирован на развитие общей культуры обучающегося, формирование у него гражданской идентичности, осознание своей принадлежности к народу, национальности, российской общности; воспитание уважения к представителям разных национальностей и вероисповеданий. </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К началу изучения курса обучающиеся владеют пропедевтическими, полученными на уровне начального общего образования представлениями о Родине (России, своем крае: районе, городе, селе), гражданстве и гражданских правах, правах ребенка, правилах и нормах жизни в обществе, поведении на улице, в школе, в общественном месте, правилах взаимоотношений между людьми, об уважении к старшим, о составе семьи, родословной, взаимоотношениях с природой, об образцах позитивного поведения. Обучающиеся с ТНР имеют сформированную обиходно-бытовую речь, опыт учебной и внеучебной коммуникации, речевые нарушения у них часто носят парциальный характер. Изучение курса ОДНКНР направлено на содействие социализации обучающихся с ТНР.</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lastRenderedPageBreak/>
        <w:t xml:space="preserve">Коррекционная направленность учебного предмета обеспечивается через специально организованную работу с текстами, а именно: </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предлагаемый к изучению материал соотносится с личным опытом обучающихся, понятными им жизненными ситуациями;</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проводится пропедевтическая (до чтения текста) работа по семантизации слов, включенных в изучаемые тексты и потенциально сложные для осмысления учащимися с ТНР (понятийный словарь, многозначная лексика, фразеологизмы и устойчивые сочетания и др.), установлению синонимических и антонимических отношений, связей внутри лексико-тематических групп, дифференциации значений омонимов и паронимов;</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используются разнообразные приемы аудирования и чтения текстов, обеспечивается смена видов работы с текстом; </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осуществляется адаптация (преобразование, дробление) сложных синтаксических конструкций (предложения с разными типами связи, с нескольким придаточными, с группами однородных членов, с причастными и деепричастными оборотами и др.);</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при необходимости сокращается объем текста или он дробится на смысловые части;</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при необходимости осуществляется линейное переструктурирование материала, выделение временной последовательности, причинно-следственных связей;</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обеспечивается выделение в тексте семантически значимых, ключевых компонентов, облегчающих навигацию в текстовом материале, выделение этапных предложений, позволяющих составить минимальный и достаточный план описания исторического явления, события, особенностей эпохи и т.д.,  </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задаются алгоритмы описания явлений культуры и других видов развёрнутых устных и письменных ответов;</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определяется алгоритм поиска необходимой текстовой информации и представления полученных данных (в том числе в сети Интернет);</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используются средства наглядного моделирования текстового материала (схемы, таблицы, изображения, видеофрагменты и др.);</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обсуждение текстового материала включает вопросы и задания, направленные на обеспечение целостного и завершённого представления о рассматриваемом явлении, событии, процессе;</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специально организуется обсуждение материала при наличии параллелей с материалом уроков литературы, истории (обсуждение семейных отношений, действий фольклорных, литературных и исторических персонажей и др.); </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целенаправленная пропедевтическая работа проводится на уроках развития речи.</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На каждом уроке обязательно отводится время на повторение пройденного и проведение физкультминутки.</w:t>
      </w:r>
    </w:p>
    <w:p w:rsidR="00124E3A" w:rsidRPr="006070A6" w:rsidRDefault="00124E3A" w:rsidP="00424B69">
      <w:pPr>
        <w:spacing w:after="0"/>
        <w:jc w:val="both"/>
        <w:rPr>
          <w:rFonts w:ascii="Times New Roman" w:hAnsi="Times New Roman" w:cs="Times New Roman"/>
          <w:sz w:val="24"/>
          <w:szCs w:val="24"/>
        </w:rPr>
      </w:pP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ПЛАНИРУЕМЫЕ РЕЗУЛЬТАТА ОСВОЕНИЯ УЧЕБНОГО ПРЕДМЕТА ОСНОВЫ ДУХОВНО-НРАВСТВЕННОЙ КУЛЬТУРЫ НАРОДОВ РОСИИ» НА УРОВНЕ ОСНОВНОГО ОБЩЕГО ОБРАЗОВАНИЯ</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Соответствуют ПООП ООО</w:t>
      </w:r>
    </w:p>
    <w:p w:rsidR="00124E3A" w:rsidRPr="006070A6" w:rsidRDefault="00124E3A" w:rsidP="00424B69">
      <w:pPr>
        <w:spacing w:after="0"/>
        <w:jc w:val="both"/>
        <w:rPr>
          <w:rFonts w:ascii="Times New Roman" w:hAnsi="Times New Roman" w:cs="Times New Roman"/>
          <w:sz w:val="24"/>
          <w:szCs w:val="24"/>
        </w:rPr>
      </w:pP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ОЦЕНИВАНИЕ РЕЗУЛЬТАТОВ ОСВОЕНИЯ ПРОГРАММЫ</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Оценка результатов достижений обучающихся по модулям предусмотрена в основном в рамках последнего, завершающего раздела курса, в форме индивидуальных и коллективных творческих работ обучающихся и их обсуждения в классе.</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При планировании предполагаемых результатов и оценке знаний, умений и навыков по ОДНКНР, необходимо определять уровень возможностей каждого обучающегося, исходя </w:t>
      </w:r>
      <w:r w:rsidRPr="006070A6">
        <w:rPr>
          <w:rFonts w:ascii="Times New Roman" w:hAnsi="Times New Roman" w:cs="Times New Roman"/>
          <w:sz w:val="24"/>
          <w:szCs w:val="24"/>
        </w:rPr>
        <w:lastRenderedPageBreak/>
        <w:t>из структуры нарушения речи, индивидуальных особенностей развития, состояния эмоционально-волевой сфер и др.</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 использование дополнительных стимулирующих приемов (давать задания поэтапно, поощрять и одобрять обучающихся в ходе выполнения работы и т.п.).</w:t>
      </w:r>
    </w:p>
    <w:p w:rsidR="00124E3A" w:rsidRPr="006070A6" w:rsidRDefault="00124E3A" w:rsidP="00424B69">
      <w:pPr>
        <w:spacing w:after="0"/>
        <w:jc w:val="both"/>
        <w:rPr>
          <w:rFonts w:ascii="Times New Roman" w:hAnsi="Times New Roman" w:cs="Times New Roman"/>
          <w:sz w:val="24"/>
          <w:szCs w:val="24"/>
        </w:rPr>
      </w:pPr>
      <w:r w:rsidRPr="006070A6">
        <w:rPr>
          <w:rFonts w:ascii="Times New Roman" w:hAnsi="Times New Roman" w:cs="Times New Roman"/>
          <w:sz w:val="24"/>
          <w:szCs w:val="24"/>
        </w:rPr>
        <w:t>Оценка не снижается за грамматические и дисграфические ошибки, допущенные в письменной части работы. При оценке работ обучающихся, страдающих расстройством моторики, не следует снижать оценку за плохой почерк, неаккуратность оформления.</w:t>
      </w:r>
    </w:p>
    <w:p w:rsidR="00124E3A" w:rsidRPr="006070A6" w:rsidRDefault="00124E3A" w:rsidP="00424B69">
      <w:pPr>
        <w:spacing w:after="0"/>
        <w:jc w:val="both"/>
        <w:rPr>
          <w:rFonts w:ascii="Times New Roman" w:hAnsi="Times New Roman" w:cs="Times New Roman"/>
          <w:sz w:val="24"/>
          <w:szCs w:val="24"/>
        </w:rPr>
      </w:pPr>
      <w:bookmarkStart w:id="77" w:name="изо"/>
    </w:p>
    <w:p w:rsidR="00124E3A" w:rsidRPr="006070A6" w:rsidRDefault="00124E3A" w:rsidP="006070A6">
      <w:pPr>
        <w:spacing w:after="0"/>
        <w:rPr>
          <w:rFonts w:ascii="Times New Roman" w:hAnsi="Times New Roman" w:cs="Times New Roman"/>
          <w:sz w:val="24"/>
          <w:szCs w:val="24"/>
        </w:rPr>
      </w:pPr>
    </w:p>
    <w:p w:rsidR="00124E3A" w:rsidRPr="006070A6" w:rsidRDefault="006070A6" w:rsidP="00902CEF">
      <w:pPr>
        <w:spacing w:after="0"/>
        <w:jc w:val="both"/>
        <w:rPr>
          <w:rFonts w:ascii="Times New Roman" w:hAnsi="Times New Roman" w:cs="Times New Roman"/>
          <w:b/>
          <w:sz w:val="24"/>
          <w:szCs w:val="24"/>
        </w:rPr>
      </w:pPr>
      <w:bookmarkStart w:id="78" w:name="_Toc98861169"/>
      <w:r w:rsidRPr="006070A6">
        <w:rPr>
          <w:rFonts w:ascii="Times New Roman" w:hAnsi="Times New Roman" w:cs="Times New Roman"/>
          <w:b/>
          <w:sz w:val="24"/>
          <w:szCs w:val="24"/>
        </w:rPr>
        <w:t>2.1.14. Изобразительное искусство</w:t>
      </w:r>
      <w:bookmarkEnd w:id="78"/>
      <w:r w:rsidRPr="006070A6">
        <w:rPr>
          <w:rFonts w:ascii="Times New Roman" w:hAnsi="Times New Roman" w:cs="Times New Roman"/>
          <w:b/>
          <w:sz w:val="24"/>
          <w:szCs w:val="24"/>
        </w:rPr>
        <w:t xml:space="preserve"> </w:t>
      </w:r>
    </w:p>
    <w:p w:rsidR="00124E3A" w:rsidRPr="006070A6" w:rsidRDefault="00124E3A" w:rsidP="00902CEF">
      <w:pPr>
        <w:spacing w:after="0"/>
        <w:jc w:val="both"/>
        <w:rPr>
          <w:rFonts w:ascii="Times New Roman" w:hAnsi="Times New Roman" w:cs="Times New Roman"/>
          <w:sz w:val="24"/>
          <w:szCs w:val="24"/>
        </w:rPr>
      </w:pPr>
      <w:r w:rsidRPr="006070A6">
        <w:rPr>
          <w:rFonts w:ascii="Times New Roman" w:hAnsi="Times New Roman" w:cs="Times New Roman"/>
          <w:sz w:val="24"/>
          <w:szCs w:val="24"/>
        </w:rPr>
        <w:t>Соответствует ПООП ООО</w:t>
      </w:r>
    </w:p>
    <w:p w:rsidR="00124E3A" w:rsidRPr="006070A6" w:rsidRDefault="00124E3A" w:rsidP="00902CEF">
      <w:pPr>
        <w:spacing w:after="0"/>
        <w:jc w:val="both"/>
        <w:rPr>
          <w:rFonts w:ascii="Times New Roman" w:hAnsi="Times New Roman" w:cs="Times New Roman"/>
          <w:sz w:val="24"/>
          <w:szCs w:val="24"/>
        </w:rPr>
      </w:pPr>
      <w:bookmarkStart w:id="79" w:name="_Toc98861170"/>
      <w:r w:rsidRPr="006070A6">
        <w:rPr>
          <w:rFonts w:ascii="Times New Roman" w:hAnsi="Times New Roman" w:cs="Times New Roman"/>
          <w:sz w:val="24"/>
          <w:szCs w:val="24"/>
        </w:rPr>
        <w:t>ЦЕЛЬ ИЗУЧЕНИЯ УЧЕБНОГО ПРЕДМЕТА «ИЗОБРАЗИТЕЛЬНОЕ ИСКУССТВО»</w:t>
      </w:r>
      <w:bookmarkEnd w:id="79"/>
    </w:p>
    <w:p w:rsidR="00124E3A" w:rsidRPr="006070A6" w:rsidRDefault="00124E3A" w:rsidP="00902CEF">
      <w:pPr>
        <w:spacing w:after="0"/>
        <w:jc w:val="both"/>
        <w:rPr>
          <w:rFonts w:ascii="Times New Roman" w:hAnsi="Times New Roman" w:cs="Times New Roman"/>
          <w:sz w:val="24"/>
          <w:szCs w:val="24"/>
        </w:rPr>
      </w:pPr>
      <w:r w:rsidRPr="006070A6">
        <w:rPr>
          <w:rFonts w:ascii="Times New Roman" w:hAnsi="Times New Roman" w:cs="Times New Roman"/>
          <w:sz w:val="24"/>
          <w:szCs w:val="24"/>
        </w:rPr>
        <w:t>Помимо целей и задач, указанных в ПООП ООО выделяются специфические коррекционные задачи:</w:t>
      </w:r>
    </w:p>
    <w:p w:rsidR="00124E3A" w:rsidRPr="006070A6" w:rsidRDefault="00124E3A" w:rsidP="00902CEF">
      <w:pPr>
        <w:spacing w:after="0"/>
        <w:jc w:val="both"/>
        <w:rPr>
          <w:rFonts w:ascii="Times New Roman" w:hAnsi="Times New Roman" w:cs="Times New Roman"/>
          <w:sz w:val="24"/>
          <w:szCs w:val="24"/>
        </w:rPr>
      </w:pPr>
      <w:r w:rsidRPr="006070A6">
        <w:rPr>
          <w:rFonts w:ascii="Times New Roman" w:hAnsi="Times New Roman" w:cs="Times New Roman"/>
          <w:sz w:val="24"/>
          <w:szCs w:val="24"/>
        </w:rPr>
        <w:t>коррекция недостатков познавательной деятельности путем систематического и целенаправленного воспитания и развития правильного восприятия формы, конструкции, величины, цвета предметов, их положения в пространстве; умения находить в изображенном существенные признаки, устанавливать их сходство и различие;</w:t>
      </w:r>
    </w:p>
    <w:p w:rsidR="00124E3A" w:rsidRPr="006070A6" w:rsidRDefault="00124E3A" w:rsidP="00902CEF">
      <w:pPr>
        <w:spacing w:after="0"/>
        <w:jc w:val="both"/>
        <w:rPr>
          <w:rFonts w:ascii="Times New Roman" w:hAnsi="Times New Roman" w:cs="Times New Roman"/>
          <w:sz w:val="24"/>
          <w:szCs w:val="24"/>
        </w:rPr>
      </w:pPr>
      <w:r w:rsidRPr="006070A6">
        <w:rPr>
          <w:rFonts w:ascii="Times New Roman" w:hAnsi="Times New Roman" w:cs="Times New Roman"/>
          <w:sz w:val="24"/>
          <w:szCs w:val="24"/>
        </w:rPr>
        <w:t>коррекция недостатков в развитии мелкой моторики;</w:t>
      </w:r>
    </w:p>
    <w:p w:rsidR="00124E3A" w:rsidRPr="006070A6" w:rsidRDefault="00124E3A" w:rsidP="00902CEF">
      <w:pPr>
        <w:spacing w:after="0"/>
        <w:jc w:val="both"/>
        <w:rPr>
          <w:rFonts w:ascii="Times New Roman" w:hAnsi="Times New Roman" w:cs="Times New Roman"/>
          <w:sz w:val="24"/>
          <w:szCs w:val="24"/>
        </w:rPr>
      </w:pPr>
      <w:r w:rsidRPr="006070A6">
        <w:rPr>
          <w:rFonts w:ascii="Times New Roman" w:hAnsi="Times New Roman" w:cs="Times New Roman"/>
          <w:sz w:val="24"/>
          <w:szCs w:val="24"/>
        </w:rPr>
        <w:t>развитие зрительного восприятия, оптико-пространственных представлений, конструктивного праксиса, графических умений и навыков;</w:t>
      </w:r>
    </w:p>
    <w:p w:rsidR="00124E3A" w:rsidRPr="006070A6" w:rsidRDefault="00124E3A" w:rsidP="00902CEF">
      <w:pPr>
        <w:spacing w:after="0"/>
        <w:jc w:val="both"/>
        <w:rPr>
          <w:rFonts w:ascii="Times New Roman" w:hAnsi="Times New Roman" w:cs="Times New Roman"/>
          <w:sz w:val="24"/>
          <w:szCs w:val="24"/>
        </w:rPr>
      </w:pPr>
      <w:r w:rsidRPr="006070A6">
        <w:rPr>
          <w:rFonts w:ascii="Times New Roman" w:hAnsi="Times New Roman" w:cs="Times New Roman"/>
          <w:sz w:val="24"/>
          <w:szCs w:val="24"/>
        </w:rPr>
        <w:t>усвоение понятийного ряда, на основе которого достигается овладение изобразительной грамотой.</w:t>
      </w:r>
    </w:p>
    <w:p w:rsidR="00124E3A" w:rsidRPr="006070A6" w:rsidRDefault="00124E3A" w:rsidP="00902CEF">
      <w:pPr>
        <w:spacing w:after="0"/>
        <w:jc w:val="both"/>
        <w:rPr>
          <w:rFonts w:ascii="Times New Roman" w:hAnsi="Times New Roman" w:cs="Times New Roman"/>
          <w:sz w:val="24"/>
          <w:szCs w:val="24"/>
        </w:rPr>
      </w:pPr>
    </w:p>
    <w:p w:rsidR="00124E3A" w:rsidRPr="006070A6" w:rsidRDefault="00124E3A" w:rsidP="00902CEF">
      <w:pPr>
        <w:spacing w:after="0"/>
        <w:jc w:val="both"/>
        <w:rPr>
          <w:rFonts w:ascii="Times New Roman" w:hAnsi="Times New Roman" w:cs="Times New Roman"/>
          <w:sz w:val="24"/>
          <w:szCs w:val="24"/>
        </w:rPr>
      </w:pPr>
      <w:r w:rsidRPr="006070A6">
        <w:rPr>
          <w:rFonts w:ascii="Times New Roman" w:hAnsi="Times New Roman" w:cs="Times New Roman"/>
          <w:sz w:val="24"/>
          <w:szCs w:val="24"/>
        </w:rPr>
        <w:t>МЕСТО ПРЕДМЕТА «ИЗОБРАЗИТЕЛЬНОЕ ИСКУССТВО» В УЧЕБНОМ ПЛАНЕ</w:t>
      </w:r>
    </w:p>
    <w:p w:rsidR="00124E3A" w:rsidRPr="006070A6" w:rsidRDefault="00124E3A" w:rsidP="00902CEF">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Учебный предмет «Изобразительное искусство» реализуется за счет обязательной части учебного плана. Содержание предмета «Изобразительное искусство» структурировано как система тематических модулей. Три модуля входят в учебный план 5–7 классов программы основного общего образования в объёме 102 учебных часов, не менее 1 учебного часа в неделю в качестве инвариантных. Каждый модуль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 </w:t>
      </w:r>
    </w:p>
    <w:p w:rsidR="00124E3A" w:rsidRPr="006070A6" w:rsidRDefault="00124E3A" w:rsidP="00902CEF">
      <w:pPr>
        <w:spacing w:after="0"/>
        <w:jc w:val="both"/>
        <w:rPr>
          <w:rFonts w:ascii="Times New Roman" w:hAnsi="Times New Roman" w:cs="Times New Roman"/>
          <w:sz w:val="24"/>
          <w:szCs w:val="24"/>
        </w:rPr>
      </w:pPr>
      <w:r w:rsidRPr="006070A6">
        <w:rPr>
          <w:rFonts w:ascii="Times New Roman" w:hAnsi="Times New Roman" w:cs="Times New Roman"/>
          <w:sz w:val="24"/>
          <w:szCs w:val="24"/>
        </w:rPr>
        <w:t>Предлагаемая последовательность изучения модулей определяется психологическими возрастными особенностями учащихся, принципом системности обучения и опытом педагогической работы. Однако при определённых педагогических условиях и установках порядок изучения модулей может быть изменён, а также возможно некоторое перераспределение учебного времени между модулями (при сохранении общего количества учебных часов).</w:t>
      </w:r>
    </w:p>
    <w:p w:rsidR="00124E3A" w:rsidRPr="006070A6" w:rsidRDefault="00124E3A" w:rsidP="00902CEF">
      <w:pPr>
        <w:spacing w:after="0"/>
        <w:jc w:val="both"/>
        <w:rPr>
          <w:rFonts w:ascii="Times New Roman" w:hAnsi="Times New Roman" w:cs="Times New Roman"/>
          <w:sz w:val="24"/>
          <w:szCs w:val="24"/>
        </w:rPr>
      </w:pPr>
    </w:p>
    <w:p w:rsidR="00124E3A" w:rsidRPr="006070A6" w:rsidRDefault="00124E3A" w:rsidP="00902CEF">
      <w:pPr>
        <w:spacing w:after="0"/>
        <w:jc w:val="both"/>
        <w:rPr>
          <w:rFonts w:ascii="Times New Roman" w:hAnsi="Times New Roman" w:cs="Times New Roman"/>
          <w:sz w:val="24"/>
          <w:szCs w:val="24"/>
        </w:rPr>
      </w:pPr>
      <w:r w:rsidRPr="006070A6">
        <w:rPr>
          <w:rFonts w:ascii="Times New Roman" w:hAnsi="Times New Roman" w:cs="Times New Roman"/>
          <w:sz w:val="24"/>
          <w:szCs w:val="24"/>
        </w:rPr>
        <w:t>СОДЕРЖАНИЕ УЧЕБНОГО ПРЕДМЕТА «ИЗОБРАЗИТЕЛЬНОЕ ИСКУССТВО»</w:t>
      </w:r>
    </w:p>
    <w:p w:rsidR="00124E3A" w:rsidRPr="006070A6" w:rsidRDefault="00124E3A" w:rsidP="00902CEF">
      <w:pPr>
        <w:spacing w:after="0"/>
        <w:jc w:val="both"/>
        <w:rPr>
          <w:rFonts w:ascii="Times New Roman" w:hAnsi="Times New Roman" w:cs="Times New Roman"/>
          <w:sz w:val="24"/>
          <w:szCs w:val="24"/>
        </w:rPr>
      </w:pPr>
      <w:r w:rsidRPr="006070A6">
        <w:rPr>
          <w:rFonts w:ascii="Times New Roman" w:hAnsi="Times New Roman" w:cs="Times New Roman"/>
          <w:sz w:val="24"/>
          <w:szCs w:val="24"/>
        </w:rPr>
        <w:t>Соответствует ПООП ООО</w:t>
      </w:r>
    </w:p>
    <w:p w:rsidR="00124E3A" w:rsidRPr="006070A6" w:rsidRDefault="00124E3A" w:rsidP="00902CEF">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 Межпредметные связи учебного предмета «Изобразительное искусство» с учебными предметами «Русский язык», «Литература», «Биология», «География», «Музыка» обеспечивают обогащение и уточнение эмотивной лексики, развитие рефлексии, передаваемых чувств, отношений к природе, культурным традициям различных народов и стран, их музыке, былинам, сказкам, человеческим взаимоотношениям; формирование </w:t>
      </w:r>
      <w:r w:rsidRPr="006070A6">
        <w:rPr>
          <w:rFonts w:ascii="Times New Roman" w:hAnsi="Times New Roman" w:cs="Times New Roman"/>
          <w:sz w:val="24"/>
          <w:szCs w:val="24"/>
        </w:rPr>
        <w:lastRenderedPageBreak/>
        <w:t xml:space="preserve">представлений о роли изобразительного искусства в организации материального окружения человека. </w:t>
      </w:r>
    </w:p>
    <w:p w:rsidR="00124E3A" w:rsidRPr="006070A6" w:rsidRDefault="00124E3A" w:rsidP="00902CEF">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  Содержание программы направлено на реализацию приоритетных направлений художественного образования: приобщение к искусству как духовному опыту поколений, овладение способами художественной деятельности, развитие индивидуальности, дарования и творческих способностей обучающегося. Изучаются такие закономерности изобразительного искусства, без которых невозможна ориентация в потоке художественной информации. Обучающиеся получают представление об изобразительном искусстве как целостном явлении, поэтому темы программ формулируются так, чтобы избежать излишней детализации, расчлененности и препарирования явлений, фактов, событий. Это дает возможность сохранить ценностные аспекты искусства и не свести его изучение к узко технологической стороне. Содержание художественного образования предусматривает два вида деятельности обучающихся: восприятие произведений искусства (ученик – зритель) и собственную художественно-творческую деятельность (ученик – художник), что позволяет показать единство и взаимодействие двух сторон жизни человека в искусстве, раскрыть характер диалога между художником и зрителем, избежать преимущественно информационного подхода к изложению материала. При этом учитывается собственный эмоциональный опыт общения обучающегося с произведениями искусства, что позволяет вывести на передний план деятельностное освоение изобразительного искусства.</w:t>
      </w:r>
    </w:p>
    <w:p w:rsidR="00124E3A" w:rsidRPr="006070A6" w:rsidRDefault="00124E3A" w:rsidP="00902CEF">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   Основные межпредметные связи осуществляются с уроками музыки и литературы, при прохождении отдельных тем рекомендуется использовать межпредметные связи с биологией (строение растений, животных, пропорции человека, связи в природе), математикой (геометрические фигуры и объемы), технологией (природные и искусственные материалы, отделка готовых изделий). </w:t>
      </w:r>
    </w:p>
    <w:p w:rsidR="00124E3A" w:rsidRPr="006070A6" w:rsidRDefault="00124E3A" w:rsidP="00902CEF">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Программой предусмотрены следующие виды рисования: рисование с натуры, рисование на темы, декоративное рисование. При обучении этим видам изобразительной практической деятельности решаются как учебные, так и коррекционные задачи. </w:t>
      </w:r>
    </w:p>
    <w:p w:rsidR="00124E3A" w:rsidRPr="006070A6" w:rsidRDefault="00124E3A" w:rsidP="00902CEF">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   Рисование с натуры способствует формированию у обучающихся умения внимательно рассматривать предметы, анализировать их форму, пропорции и конструкцию, определять соотношения между объектами изображения и т.д. В процессе рисования с натуры развиваются зрительное восприятие, внимание обучающихся, их воображение и творческое мышление. </w:t>
      </w:r>
    </w:p>
    <w:p w:rsidR="00124E3A" w:rsidRPr="006070A6" w:rsidRDefault="00124E3A" w:rsidP="00902CEF">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   Рисунки на темы выполняются по памяти, на основе предварительных целенаправленных наблюдений. В процессе рисования на темы совершенствуются и закрепляются навыки грамотного изображения пропорций, конструктивных особенностей объекта, пространственного положения, освещенности, цвета предметов, а также формируется умение выполнять рисунок выразительно. Необходимо поощрять самостоятельность обучающихся в выборе тем и их раскрытии, использование оригинальных композиций и техники исполнения.</w:t>
      </w:r>
    </w:p>
    <w:p w:rsidR="00124E3A" w:rsidRPr="006070A6" w:rsidRDefault="00124E3A" w:rsidP="00902CEF">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Декоративное рисование – является одним из видов изобразительного искусства. Источником для данного вида изображения является многообразное народное искусство, в орнаментах которого отражается природа и национальная культура. Основное    назначение декоративного рисования – это украшение самых разных предметов. Особенностью народного декоративного узора является ритмическое повторение тех или иных элементов рисунка. </w:t>
      </w:r>
    </w:p>
    <w:p w:rsidR="00124E3A" w:rsidRPr="006070A6" w:rsidRDefault="00124E3A" w:rsidP="00902CEF">
      <w:pPr>
        <w:spacing w:after="0"/>
        <w:jc w:val="both"/>
        <w:rPr>
          <w:rFonts w:ascii="Times New Roman" w:hAnsi="Times New Roman" w:cs="Times New Roman"/>
          <w:sz w:val="24"/>
          <w:szCs w:val="24"/>
        </w:rPr>
      </w:pPr>
      <w:r w:rsidRPr="006070A6">
        <w:rPr>
          <w:rFonts w:ascii="Times New Roman" w:hAnsi="Times New Roman" w:cs="Times New Roman"/>
          <w:sz w:val="24"/>
          <w:szCs w:val="24"/>
        </w:rPr>
        <w:t>Ссылки на произведения искусства, которые можно использовать на уроках, следует считать примерными.</w:t>
      </w:r>
    </w:p>
    <w:p w:rsidR="00124E3A" w:rsidRPr="006070A6" w:rsidRDefault="00124E3A" w:rsidP="00902CEF">
      <w:pPr>
        <w:spacing w:after="0"/>
        <w:jc w:val="both"/>
        <w:rPr>
          <w:rFonts w:ascii="Times New Roman" w:hAnsi="Times New Roman" w:cs="Times New Roman"/>
          <w:sz w:val="24"/>
          <w:szCs w:val="24"/>
        </w:rPr>
      </w:pPr>
    </w:p>
    <w:p w:rsidR="00124E3A" w:rsidRPr="006070A6" w:rsidRDefault="00124E3A" w:rsidP="00902CEF">
      <w:pPr>
        <w:spacing w:after="0"/>
        <w:jc w:val="both"/>
        <w:rPr>
          <w:rFonts w:ascii="Times New Roman" w:hAnsi="Times New Roman" w:cs="Times New Roman"/>
          <w:sz w:val="24"/>
          <w:szCs w:val="24"/>
        </w:rPr>
      </w:pPr>
      <w:r w:rsidRPr="006070A6">
        <w:rPr>
          <w:rFonts w:ascii="Times New Roman" w:hAnsi="Times New Roman" w:cs="Times New Roman"/>
          <w:sz w:val="24"/>
          <w:szCs w:val="24"/>
        </w:rPr>
        <w:lastRenderedPageBreak/>
        <w:t xml:space="preserve">КОРРЕКЦИОННО-РАЗВИВАЮЩАЯ НАПРАВЛЕННОСТЬ УЧЕБНОГО ПРЕДМЕТА </w:t>
      </w:r>
    </w:p>
    <w:p w:rsidR="00124E3A" w:rsidRPr="006070A6" w:rsidRDefault="00124E3A" w:rsidP="00902CEF">
      <w:pPr>
        <w:spacing w:after="0"/>
        <w:jc w:val="both"/>
        <w:rPr>
          <w:rFonts w:ascii="Times New Roman" w:hAnsi="Times New Roman" w:cs="Times New Roman"/>
          <w:sz w:val="24"/>
          <w:szCs w:val="24"/>
        </w:rPr>
      </w:pPr>
      <w:r w:rsidRPr="006070A6">
        <w:rPr>
          <w:rFonts w:ascii="Times New Roman" w:hAnsi="Times New Roman" w:cs="Times New Roman"/>
          <w:sz w:val="24"/>
          <w:szCs w:val="24"/>
        </w:rPr>
        <w:t>Значимость учебного предмета «Изобразительное искусство» определяется нацеленностью этого предмета на развитие творческих способностей и потенциала, обучающегося с ТНР, формирование ассоциативно образного пространственного мышления, интуиции. По сравнению с остальными учебными предметами, развивающими рационально логический тип мышления, изобразительное искусство направлено в основном на формирование эмоционально образного, художественного типа мышления, что является условием становления интеллектуальной деятельности растущей личности.</w:t>
      </w:r>
    </w:p>
    <w:p w:rsidR="00124E3A" w:rsidRPr="006070A6" w:rsidRDefault="00124E3A" w:rsidP="00902CEF">
      <w:pPr>
        <w:spacing w:after="0"/>
        <w:jc w:val="both"/>
        <w:rPr>
          <w:rFonts w:ascii="Times New Roman" w:hAnsi="Times New Roman" w:cs="Times New Roman"/>
          <w:sz w:val="24"/>
          <w:szCs w:val="24"/>
        </w:rPr>
      </w:pPr>
      <w:r w:rsidRPr="006070A6">
        <w:rPr>
          <w:rFonts w:ascii="Times New Roman" w:hAnsi="Times New Roman" w:cs="Times New Roman"/>
          <w:sz w:val="24"/>
          <w:szCs w:val="24"/>
        </w:rPr>
        <w:t>Коррекционная направленность реализуется за счет:</w:t>
      </w:r>
    </w:p>
    <w:p w:rsidR="00124E3A" w:rsidRPr="006070A6" w:rsidRDefault="00124E3A" w:rsidP="00902CEF">
      <w:pPr>
        <w:spacing w:after="0"/>
        <w:jc w:val="both"/>
        <w:rPr>
          <w:rFonts w:ascii="Times New Roman" w:hAnsi="Times New Roman" w:cs="Times New Roman"/>
          <w:sz w:val="24"/>
          <w:szCs w:val="24"/>
        </w:rPr>
      </w:pPr>
      <w:r w:rsidRPr="006070A6">
        <w:rPr>
          <w:rFonts w:ascii="Times New Roman" w:hAnsi="Times New Roman" w:cs="Times New Roman"/>
          <w:sz w:val="24"/>
          <w:szCs w:val="24"/>
        </w:rPr>
        <w:t>формирования навыка восприятия сложных объектов и явлений, умений их эмоционального оценивания,</w:t>
      </w:r>
    </w:p>
    <w:p w:rsidR="00124E3A" w:rsidRPr="006070A6" w:rsidRDefault="00124E3A" w:rsidP="00902CEF">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обучения работе с натуральными объектами, разными видами средств рисования и техниками изобразительного искусства, развитии на этой основе сенсорного (зрительного, слухового и осязательного) восприятия и высших психических функций (внимание, память, мышление, воображение, речь); </w:t>
      </w:r>
    </w:p>
    <w:p w:rsidR="00124E3A" w:rsidRPr="006070A6" w:rsidRDefault="00124E3A" w:rsidP="00902CEF">
      <w:pPr>
        <w:spacing w:after="0"/>
        <w:jc w:val="both"/>
        <w:rPr>
          <w:rFonts w:ascii="Times New Roman" w:hAnsi="Times New Roman" w:cs="Times New Roman"/>
          <w:sz w:val="24"/>
          <w:szCs w:val="24"/>
        </w:rPr>
      </w:pPr>
      <w:r w:rsidRPr="006070A6">
        <w:rPr>
          <w:rFonts w:ascii="Times New Roman" w:hAnsi="Times New Roman" w:cs="Times New Roman"/>
          <w:sz w:val="24"/>
          <w:szCs w:val="24"/>
        </w:rPr>
        <w:t xml:space="preserve">целенаправленного формирования зрительно-пространственного гнозиса, умения узнать и правильно назвать изображённые предметы, </w:t>
      </w:r>
    </w:p>
    <w:p w:rsidR="00124E3A" w:rsidRPr="006070A6" w:rsidRDefault="00124E3A" w:rsidP="00902CEF">
      <w:pPr>
        <w:spacing w:after="0"/>
        <w:jc w:val="both"/>
        <w:rPr>
          <w:rFonts w:ascii="Times New Roman" w:hAnsi="Times New Roman" w:cs="Times New Roman"/>
          <w:sz w:val="24"/>
          <w:szCs w:val="24"/>
        </w:rPr>
      </w:pPr>
      <w:r w:rsidRPr="006070A6">
        <w:rPr>
          <w:rFonts w:ascii="Times New Roman" w:hAnsi="Times New Roman" w:cs="Times New Roman"/>
          <w:sz w:val="24"/>
          <w:szCs w:val="24"/>
        </w:rPr>
        <w:t>формированием графомоторных умений, в том числе включением уроков, направленных на обучение и написание печатного шрифта,</w:t>
      </w:r>
    </w:p>
    <w:p w:rsidR="00124E3A" w:rsidRPr="006070A6" w:rsidRDefault="00124E3A" w:rsidP="00902CEF">
      <w:pPr>
        <w:spacing w:after="0"/>
        <w:jc w:val="both"/>
        <w:rPr>
          <w:rFonts w:ascii="Times New Roman" w:hAnsi="Times New Roman" w:cs="Times New Roman"/>
          <w:sz w:val="24"/>
          <w:szCs w:val="24"/>
        </w:rPr>
      </w:pPr>
      <w:r w:rsidRPr="006070A6">
        <w:rPr>
          <w:rFonts w:ascii="Times New Roman" w:hAnsi="Times New Roman" w:cs="Times New Roman"/>
          <w:sz w:val="24"/>
          <w:szCs w:val="24"/>
        </w:rPr>
        <w:t>формирования, расширения и координации предметных, пространственных и временных представлений на материале курса;</w:t>
      </w:r>
    </w:p>
    <w:p w:rsidR="00124E3A" w:rsidRPr="006070A6" w:rsidRDefault="00124E3A" w:rsidP="00902CEF">
      <w:pPr>
        <w:spacing w:after="0"/>
        <w:jc w:val="both"/>
        <w:rPr>
          <w:rFonts w:ascii="Times New Roman" w:hAnsi="Times New Roman" w:cs="Times New Roman"/>
          <w:sz w:val="24"/>
          <w:szCs w:val="24"/>
        </w:rPr>
      </w:pPr>
      <w:r w:rsidRPr="006070A6">
        <w:rPr>
          <w:rFonts w:ascii="Times New Roman" w:hAnsi="Times New Roman" w:cs="Times New Roman"/>
          <w:sz w:val="24"/>
          <w:szCs w:val="24"/>
        </w:rPr>
        <w:t>специально организованной работой по обогащению словаря учащихся,</w:t>
      </w:r>
    </w:p>
    <w:p w:rsidR="00124E3A" w:rsidRPr="006070A6" w:rsidRDefault="00124E3A" w:rsidP="00902CEF">
      <w:pPr>
        <w:spacing w:after="0"/>
        <w:jc w:val="both"/>
        <w:rPr>
          <w:rFonts w:ascii="Times New Roman" w:hAnsi="Times New Roman" w:cs="Times New Roman"/>
          <w:sz w:val="24"/>
          <w:szCs w:val="24"/>
        </w:rPr>
      </w:pPr>
      <w:r w:rsidRPr="006070A6">
        <w:rPr>
          <w:rFonts w:ascii="Times New Roman" w:hAnsi="Times New Roman" w:cs="Times New Roman"/>
          <w:sz w:val="24"/>
          <w:szCs w:val="24"/>
        </w:rPr>
        <w:t>совершенствования связной речи обучающихся, развития разных видов речевой деятельности, формирования коммуникативной культуры;</w:t>
      </w:r>
    </w:p>
    <w:p w:rsidR="00124E3A" w:rsidRPr="006070A6" w:rsidRDefault="00124E3A" w:rsidP="00902CEF">
      <w:pPr>
        <w:spacing w:after="0"/>
        <w:jc w:val="both"/>
        <w:rPr>
          <w:rFonts w:ascii="Times New Roman" w:hAnsi="Times New Roman" w:cs="Times New Roman"/>
          <w:sz w:val="24"/>
          <w:szCs w:val="24"/>
        </w:rPr>
      </w:pPr>
    </w:p>
    <w:p w:rsidR="00124E3A" w:rsidRPr="006070A6" w:rsidRDefault="00124E3A" w:rsidP="00902CEF">
      <w:pPr>
        <w:spacing w:after="0"/>
        <w:jc w:val="both"/>
        <w:rPr>
          <w:rFonts w:ascii="Times New Roman" w:hAnsi="Times New Roman" w:cs="Times New Roman"/>
          <w:sz w:val="24"/>
          <w:szCs w:val="24"/>
        </w:rPr>
      </w:pPr>
      <w:r w:rsidRPr="006070A6">
        <w:rPr>
          <w:rFonts w:ascii="Times New Roman" w:hAnsi="Times New Roman" w:cs="Times New Roman"/>
          <w:sz w:val="24"/>
          <w:szCs w:val="24"/>
        </w:rPr>
        <w:t>ПЛАНИРУЕМЫЕ РЕЗУЛЬТАТЫ ОСВОЕНИЯ УЧЕБНОГО ПРЕДМЕТА «ИЗОБРАЗИТЕЛЬНОЕ ИСКУССТВО» НА УРОВНЕ ОСНОВНОГО ОБЩЕГО ОБРАЗОВАНИЯ</w:t>
      </w:r>
    </w:p>
    <w:p w:rsidR="00124E3A" w:rsidRPr="006070A6" w:rsidRDefault="00124E3A" w:rsidP="00902CEF">
      <w:pPr>
        <w:spacing w:after="0"/>
        <w:jc w:val="both"/>
        <w:rPr>
          <w:rFonts w:ascii="Times New Roman" w:hAnsi="Times New Roman" w:cs="Times New Roman"/>
          <w:sz w:val="24"/>
          <w:szCs w:val="24"/>
        </w:rPr>
      </w:pPr>
      <w:r w:rsidRPr="006070A6">
        <w:rPr>
          <w:rFonts w:ascii="Times New Roman" w:hAnsi="Times New Roman" w:cs="Times New Roman"/>
          <w:sz w:val="24"/>
          <w:szCs w:val="24"/>
        </w:rPr>
        <w:t>Соответствует ПООП ООО</w:t>
      </w:r>
    </w:p>
    <w:p w:rsidR="00124E3A" w:rsidRPr="006070A6" w:rsidRDefault="00124E3A" w:rsidP="00902CEF">
      <w:pPr>
        <w:spacing w:after="0"/>
        <w:jc w:val="both"/>
        <w:rPr>
          <w:rFonts w:ascii="Times New Roman" w:hAnsi="Times New Roman" w:cs="Times New Roman"/>
          <w:sz w:val="24"/>
          <w:szCs w:val="24"/>
        </w:rPr>
      </w:pPr>
    </w:p>
    <w:p w:rsidR="00124E3A" w:rsidRPr="006070A6" w:rsidRDefault="00124E3A" w:rsidP="00902CEF">
      <w:pPr>
        <w:spacing w:after="0"/>
        <w:jc w:val="both"/>
        <w:rPr>
          <w:rFonts w:ascii="Times New Roman" w:hAnsi="Times New Roman" w:cs="Times New Roman"/>
          <w:sz w:val="24"/>
          <w:szCs w:val="24"/>
        </w:rPr>
      </w:pPr>
      <w:r w:rsidRPr="006070A6">
        <w:rPr>
          <w:rFonts w:ascii="Times New Roman" w:hAnsi="Times New Roman" w:cs="Times New Roman"/>
          <w:sz w:val="24"/>
          <w:szCs w:val="24"/>
        </w:rPr>
        <w:t>ОЦЕНИВАНИЕ РЕЗУЛЬТАТОВ ОСВОЕНИЯ ПРОГРАММЫ</w:t>
      </w:r>
    </w:p>
    <w:p w:rsidR="00124E3A" w:rsidRPr="006070A6" w:rsidRDefault="00124E3A" w:rsidP="00902CEF">
      <w:pPr>
        <w:spacing w:after="0"/>
        <w:jc w:val="both"/>
        <w:rPr>
          <w:rFonts w:ascii="Times New Roman" w:hAnsi="Times New Roman" w:cs="Times New Roman"/>
          <w:sz w:val="24"/>
          <w:szCs w:val="24"/>
        </w:rPr>
      </w:pPr>
      <w:r w:rsidRPr="006070A6">
        <w:rPr>
          <w:rFonts w:ascii="Times New Roman" w:hAnsi="Times New Roman" w:cs="Times New Roman"/>
          <w:sz w:val="24"/>
          <w:szCs w:val="24"/>
        </w:rPr>
        <w:t>Обучающиеся с ТНР по предмету «Изобразительное искусство» аттестовываются по пятибалльной системе оценок. Оценку обучающийся получает за практическое занятие. Критериями оценивания выступают:</w:t>
      </w:r>
    </w:p>
    <w:p w:rsidR="00124E3A" w:rsidRPr="006070A6" w:rsidRDefault="00124E3A" w:rsidP="00902CEF">
      <w:pPr>
        <w:spacing w:after="0"/>
        <w:jc w:val="both"/>
        <w:rPr>
          <w:rFonts w:ascii="Times New Roman" w:hAnsi="Times New Roman" w:cs="Times New Roman"/>
          <w:sz w:val="24"/>
          <w:szCs w:val="24"/>
        </w:rPr>
      </w:pPr>
      <w:r w:rsidRPr="006070A6">
        <w:rPr>
          <w:rFonts w:ascii="Times New Roman" w:hAnsi="Times New Roman" w:cs="Times New Roman"/>
          <w:sz w:val="24"/>
          <w:szCs w:val="24"/>
        </w:rPr>
        <w:t>композиционное решение: правильное решение композиции, предмета, орнамента (как организована плоскость листа, как согласованы между собой все компоненты изображения, как выражена общая идея и содержание);</w:t>
      </w:r>
    </w:p>
    <w:p w:rsidR="00124E3A" w:rsidRPr="006070A6" w:rsidRDefault="00124E3A" w:rsidP="00902CEF">
      <w:pPr>
        <w:spacing w:after="0"/>
        <w:jc w:val="both"/>
        <w:rPr>
          <w:rFonts w:ascii="Times New Roman" w:hAnsi="Times New Roman" w:cs="Times New Roman"/>
          <w:sz w:val="24"/>
          <w:szCs w:val="24"/>
        </w:rPr>
      </w:pPr>
      <w:r w:rsidRPr="006070A6">
        <w:rPr>
          <w:rFonts w:ascii="Times New Roman" w:hAnsi="Times New Roman" w:cs="Times New Roman"/>
          <w:sz w:val="24"/>
          <w:szCs w:val="24"/>
        </w:rPr>
        <w:t>владение техникой: как обучающийся пользуется художественными материалами, как использует выразительные художественные средства в выполнении задания;</w:t>
      </w:r>
    </w:p>
    <w:p w:rsidR="00124E3A" w:rsidRPr="006070A6" w:rsidRDefault="00124E3A" w:rsidP="00902CEF">
      <w:pPr>
        <w:spacing w:after="0"/>
        <w:jc w:val="both"/>
        <w:rPr>
          <w:rFonts w:ascii="Times New Roman" w:hAnsi="Times New Roman" w:cs="Times New Roman"/>
          <w:sz w:val="24"/>
          <w:szCs w:val="24"/>
        </w:rPr>
      </w:pPr>
      <w:r w:rsidRPr="006070A6">
        <w:rPr>
          <w:rFonts w:ascii="Times New Roman" w:hAnsi="Times New Roman" w:cs="Times New Roman"/>
          <w:sz w:val="24"/>
          <w:szCs w:val="24"/>
        </w:rPr>
        <w:t>общее впечатление от работы; оригинальность, яркость и эмоциональность созданного образа; чувство меры в оформлении и соответствие оформления работы; аккуратность всей работы.</w:t>
      </w:r>
    </w:p>
    <w:p w:rsidR="00124E3A" w:rsidRPr="006070A6" w:rsidRDefault="00124E3A" w:rsidP="00902CEF">
      <w:pPr>
        <w:spacing w:after="0"/>
        <w:jc w:val="both"/>
        <w:rPr>
          <w:rFonts w:ascii="Times New Roman" w:hAnsi="Times New Roman" w:cs="Times New Roman"/>
          <w:sz w:val="24"/>
          <w:szCs w:val="24"/>
        </w:rPr>
      </w:pPr>
      <w:r w:rsidRPr="006070A6">
        <w:rPr>
          <w:rFonts w:ascii="Times New Roman" w:hAnsi="Times New Roman" w:cs="Times New Roman"/>
          <w:sz w:val="24"/>
          <w:szCs w:val="24"/>
        </w:rPr>
        <w:t>Оценка работы обучающего с ТНР по данным критериям осуществляется исходя из достижения им оптимальных (лучших для данного обучающегося в данных условиях) успехов.</w:t>
      </w:r>
    </w:p>
    <w:p w:rsidR="00124E3A" w:rsidRPr="006070A6" w:rsidRDefault="00124E3A" w:rsidP="00902CEF">
      <w:pPr>
        <w:spacing w:after="0"/>
        <w:jc w:val="both"/>
        <w:rPr>
          <w:rFonts w:ascii="Times New Roman" w:hAnsi="Times New Roman" w:cs="Times New Roman"/>
          <w:sz w:val="24"/>
          <w:szCs w:val="24"/>
        </w:rPr>
      </w:pPr>
      <w:bookmarkStart w:id="80" w:name="муз"/>
      <w:bookmarkEnd w:id="77"/>
    </w:p>
    <w:p w:rsidR="00124E3A" w:rsidRDefault="00124E3A" w:rsidP="00902CEF">
      <w:pPr>
        <w:spacing w:after="0"/>
        <w:jc w:val="both"/>
        <w:rPr>
          <w:rFonts w:ascii="Times New Roman" w:hAnsi="Times New Roman" w:cs="Times New Roman"/>
          <w:sz w:val="24"/>
          <w:szCs w:val="24"/>
        </w:rPr>
      </w:pPr>
    </w:p>
    <w:p w:rsidR="00902CEF" w:rsidRDefault="00902CEF" w:rsidP="00902CEF">
      <w:pPr>
        <w:spacing w:after="0"/>
        <w:jc w:val="both"/>
        <w:rPr>
          <w:rFonts w:ascii="Times New Roman" w:hAnsi="Times New Roman" w:cs="Times New Roman"/>
          <w:sz w:val="24"/>
          <w:szCs w:val="24"/>
        </w:rPr>
      </w:pPr>
    </w:p>
    <w:p w:rsidR="00902CEF" w:rsidRPr="006070A6" w:rsidRDefault="00902CEF" w:rsidP="00902CEF">
      <w:pPr>
        <w:spacing w:after="0"/>
        <w:jc w:val="both"/>
        <w:rPr>
          <w:rFonts w:ascii="Times New Roman" w:hAnsi="Times New Roman" w:cs="Times New Roman"/>
          <w:sz w:val="24"/>
          <w:szCs w:val="24"/>
        </w:rPr>
      </w:pPr>
    </w:p>
    <w:p w:rsidR="00124E3A" w:rsidRPr="006070A6" w:rsidRDefault="006070A6" w:rsidP="00902CEF">
      <w:pPr>
        <w:jc w:val="both"/>
        <w:rPr>
          <w:rFonts w:ascii="Times New Roman" w:hAnsi="Times New Roman" w:cs="Times New Roman"/>
          <w:b/>
          <w:sz w:val="24"/>
          <w:szCs w:val="24"/>
        </w:rPr>
      </w:pPr>
      <w:bookmarkStart w:id="81" w:name="_Toc98861171"/>
      <w:r w:rsidRPr="006070A6">
        <w:rPr>
          <w:rFonts w:ascii="Times New Roman" w:hAnsi="Times New Roman" w:cs="Times New Roman"/>
          <w:b/>
          <w:sz w:val="24"/>
          <w:szCs w:val="24"/>
        </w:rPr>
        <w:lastRenderedPageBreak/>
        <w:t>2.1.15. Музыка</w:t>
      </w:r>
      <w:bookmarkEnd w:id="81"/>
      <w:r w:rsidRPr="006070A6">
        <w:rPr>
          <w:rFonts w:ascii="Times New Roman" w:hAnsi="Times New Roman" w:cs="Times New Roman"/>
          <w:b/>
          <w:sz w:val="24"/>
          <w:szCs w:val="24"/>
        </w:rPr>
        <w:t xml:space="preserve"> </w:t>
      </w:r>
    </w:p>
    <w:p w:rsidR="00124E3A" w:rsidRPr="006070A6" w:rsidRDefault="00124E3A" w:rsidP="00902CEF">
      <w:pPr>
        <w:jc w:val="both"/>
        <w:rPr>
          <w:rFonts w:ascii="Times New Roman" w:hAnsi="Times New Roman" w:cs="Times New Roman"/>
          <w:sz w:val="24"/>
          <w:szCs w:val="24"/>
        </w:rPr>
      </w:pPr>
      <w:r w:rsidRPr="006070A6">
        <w:rPr>
          <w:rFonts w:ascii="Times New Roman" w:hAnsi="Times New Roman" w:cs="Times New Roman"/>
          <w:sz w:val="24"/>
          <w:szCs w:val="24"/>
        </w:rPr>
        <w:t>Соответствует ПООП ООО</w:t>
      </w:r>
    </w:p>
    <w:p w:rsidR="00124E3A" w:rsidRPr="006070A6" w:rsidRDefault="00124E3A" w:rsidP="00902CEF">
      <w:pPr>
        <w:jc w:val="both"/>
        <w:rPr>
          <w:rFonts w:ascii="Times New Roman" w:hAnsi="Times New Roman" w:cs="Times New Roman"/>
          <w:sz w:val="24"/>
          <w:szCs w:val="24"/>
        </w:rPr>
      </w:pPr>
      <w:bookmarkStart w:id="82" w:name="тех"/>
      <w:bookmarkEnd w:id="80"/>
      <w:r w:rsidRPr="006070A6">
        <w:rPr>
          <w:rFonts w:ascii="Times New Roman" w:hAnsi="Times New Roman" w:cs="Times New Roman"/>
          <w:sz w:val="24"/>
          <w:szCs w:val="24"/>
        </w:rPr>
        <w:t>МЕСТО ПРЕДМЕТА В УЧЕБНОМ ПЛАНЕ</w:t>
      </w:r>
    </w:p>
    <w:p w:rsidR="00124E3A" w:rsidRPr="006070A6" w:rsidRDefault="00124E3A" w:rsidP="00902CEF">
      <w:pPr>
        <w:jc w:val="both"/>
        <w:rPr>
          <w:rFonts w:ascii="Times New Roman" w:hAnsi="Times New Roman" w:cs="Times New Roman"/>
          <w:sz w:val="24"/>
          <w:szCs w:val="24"/>
        </w:rPr>
      </w:pPr>
      <w:r w:rsidRPr="006070A6">
        <w:rPr>
          <w:rFonts w:ascii="Times New Roman" w:hAnsi="Times New Roman" w:cs="Times New Roman"/>
          <w:sz w:val="24"/>
          <w:szCs w:val="24"/>
        </w:rPr>
        <w:t xml:space="preserve">Учебный предмет «Музыка» реализуется за счет обязательной части учебного плана. Предлагаемые варианты тематического планирования могут служить примерным образцом при составлении рабочих программ по предмету. Образовательная организация может выбрать один из них либо самостоятельно разработать и утвердить иной вариант тематического планирования, в том числе с учётом состава класса, возможностей внеурочной и внеклассной деятельности, эстетического компонента Программы воспитания образовательного учреждения. При этом необходимо руководствоваться принципом регулярности занятий и равномерности учебной нагрузки, которая должна составлять не менее 1 академического часа в неделю в 5, 6 и 7 классах. </w:t>
      </w:r>
    </w:p>
    <w:p w:rsidR="00124E3A" w:rsidRPr="006070A6" w:rsidRDefault="00124E3A" w:rsidP="00902CEF">
      <w:pPr>
        <w:jc w:val="both"/>
        <w:rPr>
          <w:rFonts w:ascii="Times New Roman" w:hAnsi="Times New Roman" w:cs="Times New Roman"/>
          <w:sz w:val="24"/>
          <w:szCs w:val="24"/>
        </w:rPr>
      </w:pPr>
    </w:p>
    <w:p w:rsidR="00124E3A" w:rsidRPr="006070A6" w:rsidRDefault="00124E3A" w:rsidP="00902CEF">
      <w:pPr>
        <w:jc w:val="both"/>
        <w:rPr>
          <w:rFonts w:ascii="Times New Roman" w:hAnsi="Times New Roman" w:cs="Times New Roman"/>
          <w:sz w:val="24"/>
          <w:szCs w:val="24"/>
        </w:rPr>
      </w:pPr>
      <w:r w:rsidRPr="006070A6">
        <w:rPr>
          <w:rFonts w:ascii="Times New Roman" w:hAnsi="Times New Roman" w:cs="Times New Roman"/>
          <w:sz w:val="24"/>
          <w:szCs w:val="24"/>
        </w:rPr>
        <w:t>СОДЕРЖАНИЕ УЧЕБНОГО ПРЕДМЕТА «МУЗЫКА»</w:t>
      </w:r>
    </w:p>
    <w:p w:rsidR="00124E3A" w:rsidRPr="006070A6" w:rsidRDefault="00124E3A" w:rsidP="00902CEF">
      <w:pPr>
        <w:jc w:val="both"/>
        <w:rPr>
          <w:rFonts w:ascii="Times New Roman" w:hAnsi="Times New Roman" w:cs="Times New Roman"/>
          <w:sz w:val="24"/>
          <w:szCs w:val="24"/>
        </w:rPr>
      </w:pPr>
      <w:r w:rsidRPr="006070A6">
        <w:rPr>
          <w:rFonts w:ascii="Times New Roman" w:hAnsi="Times New Roman" w:cs="Times New Roman"/>
          <w:sz w:val="24"/>
          <w:szCs w:val="24"/>
        </w:rPr>
        <w:t>Изучаемая тематика совпадает с ПООП ООО.</w:t>
      </w:r>
    </w:p>
    <w:p w:rsidR="00124E3A" w:rsidRPr="006070A6" w:rsidRDefault="00124E3A" w:rsidP="00902CEF">
      <w:pPr>
        <w:jc w:val="both"/>
        <w:rPr>
          <w:rFonts w:ascii="Times New Roman" w:hAnsi="Times New Roman" w:cs="Times New Roman"/>
          <w:sz w:val="24"/>
          <w:szCs w:val="24"/>
        </w:rPr>
      </w:pPr>
      <w:r w:rsidRPr="006070A6">
        <w:rPr>
          <w:rFonts w:ascii="Times New Roman" w:hAnsi="Times New Roman" w:cs="Times New Roman"/>
          <w:sz w:val="24"/>
          <w:szCs w:val="24"/>
        </w:rPr>
        <w:t>Ссылки на музыкальные произведения, которые можно использовать на уроках, следует считать примерными.</w:t>
      </w:r>
    </w:p>
    <w:p w:rsidR="00124E3A" w:rsidRPr="006070A6" w:rsidRDefault="00124E3A" w:rsidP="00902CEF">
      <w:pPr>
        <w:jc w:val="both"/>
        <w:rPr>
          <w:rFonts w:ascii="Times New Roman" w:hAnsi="Times New Roman" w:cs="Times New Roman"/>
          <w:sz w:val="24"/>
          <w:szCs w:val="24"/>
        </w:rPr>
      </w:pPr>
    </w:p>
    <w:p w:rsidR="00124E3A" w:rsidRPr="006070A6" w:rsidRDefault="00124E3A" w:rsidP="00902CEF">
      <w:pPr>
        <w:jc w:val="both"/>
        <w:rPr>
          <w:rFonts w:ascii="Times New Roman" w:hAnsi="Times New Roman" w:cs="Times New Roman"/>
          <w:sz w:val="24"/>
          <w:szCs w:val="24"/>
        </w:rPr>
      </w:pPr>
      <w:r w:rsidRPr="006070A6">
        <w:rPr>
          <w:rFonts w:ascii="Times New Roman" w:hAnsi="Times New Roman" w:cs="Times New Roman"/>
          <w:sz w:val="24"/>
          <w:szCs w:val="24"/>
        </w:rPr>
        <w:t xml:space="preserve">КОРРЕКЦИОННО-РАЗВИВАЮЩАЯ НАПРАВЛЕННОСТЬ </w:t>
      </w:r>
    </w:p>
    <w:p w:rsidR="00124E3A" w:rsidRPr="006070A6" w:rsidRDefault="00124E3A" w:rsidP="00902CEF">
      <w:pPr>
        <w:jc w:val="both"/>
        <w:rPr>
          <w:rFonts w:ascii="Times New Roman" w:hAnsi="Times New Roman" w:cs="Times New Roman"/>
          <w:sz w:val="24"/>
          <w:szCs w:val="24"/>
        </w:rPr>
      </w:pPr>
      <w:r w:rsidRPr="006070A6">
        <w:rPr>
          <w:rFonts w:ascii="Times New Roman" w:hAnsi="Times New Roman" w:cs="Times New Roman"/>
          <w:sz w:val="24"/>
          <w:szCs w:val="24"/>
        </w:rPr>
        <w:t xml:space="preserve">Значимость учебного предмета «Музыка» определяется его нацеленностью на развитие творческих способностей обучающегося с ТНР, формирование ассоциативно образного мышления, эмоционального восприятия картины мира, воображения, интуиции, </w:t>
      </w:r>
    </w:p>
    <w:p w:rsidR="00124E3A" w:rsidRPr="006070A6" w:rsidRDefault="00124E3A" w:rsidP="00902CEF">
      <w:pPr>
        <w:jc w:val="both"/>
        <w:rPr>
          <w:rFonts w:ascii="Times New Roman" w:hAnsi="Times New Roman" w:cs="Times New Roman"/>
          <w:sz w:val="24"/>
          <w:szCs w:val="24"/>
        </w:rPr>
      </w:pPr>
      <w:r w:rsidRPr="006070A6">
        <w:rPr>
          <w:rFonts w:ascii="Times New Roman" w:hAnsi="Times New Roman" w:cs="Times New Roman"/>
          <w:sz w:val="24"/>
          <w:szCs w:val="24"/>
        </w:rPr>
        <w:t>Музыка как учебная дисциплина обеспечивает:</w:t>
      </w:r>
    </w:p>
    <w:p w:rsidR="00124E3A" w:rsidRPr="006070A6" w:rsidRDefault="00124E3A" w:rsidP="00902CEF">
      <w:pPr>
        <w:jc w:val="both"/>
        <w:rPr>
          <w:rFonts w:ascii="Times New Roman" w:hAnsi="Times New Roman" w:cs="Times New Roman"/>
          <w:sz w:val="24"/>
          <w:szCs w:val="24"/>
        </w:rPr>
      </w:pPr>
      <w:r w:rsidRPr="006070A6">
        <w:rPr>
          <w:rFonts w:ascii="Times New Roman" w:hAnsi="Times New Roman" w:cs="Times New Roman"/>
          <w:sz w:val="24"/>
          <w:szCs w:val="24"/>
        </w:rPr>
        <w:t>формирование умения слушать и воспринимать музыкальные произведения;</w:t>
      </w:r>
    </w:p>
    <w:p w:rsidR="00124E3A" w:rsidRPr="006070A6" w:rsidRDefault="00124E3A" w:rsidP="00902CEF">
      <w:pPr>
        <w:jc w:val="both"/>
        <w:rPr>
          <w:rFonts w:ascii="Times New Roman" w:hAnsi="Times New Roman" w:cs="Times New Roman"/>
          <w:sz w:val="24"/>
          <w:szCs w:val="24"/>
        </w:rPr>
      </w:pPr>
      <w:r w:rsidRPr="006070A6">
        <w:rPr>
          <w:rFonts w:ascii="Times New Roman" w:hAnsi="Times New Roman" w:cs="Times New Roman"/>
          <w:sz w:val="24"/>
          <w:szCs w:val="24"/>
        </w:rPr>
        <w:t>развитие музыкальности; музыкального слуха, певческого голоса, музыкальной памяти, способности к сопереживанию; образного и ассоциативного мышления, творческого воображения;</w:t>
      </w:r>
    </w:p>
    <w:p w:rsidR="00124E3A" w:rsidRPr="006070A6" w:rsidRDefault="00124E3A" w:rsidP="00902CEF">
      <w:pPr>
        <w:jc w:val="both"/>
        <w:rPr>
          <w:rFonts w:ascii="Times New Roman" w:hAnsi="Times New Roman" w:cs="Times New Roman"/>
          <w:sz w:val="24"/>
          <w:szCs w:val="24"/>
        </w:rPr>
      </w:pPr>
      <w:r w:rsidRPr="006070A6">
        <w:rPr>
          <w:rFonts w:ascii="Times New Roman" w:hAnsi="Times New Roman" w:cs="Times New Roman"/>
          <w:sz w:val="24"/>
          <w:szCs w:val="24"/>
        </w:rPr>
        <w:t>расширение кругозора обучающихся за счет формирования знаний основ музыкальной культуры в ее жанровом и стилевом многообразии, знаний о творчестве выдающихся композиторов разных стран в разные исторические периоды;</w:t>
      </w:r>
    </w:p>
    <w:p w:rsidR="00124E3A" w:rsidRPr="006070A6" w:rsidRDefault="00124E3A" w:rsidP="00902CEF">
      <w:pPr>
        <w:jc w:val="both"/>
        <w:rPr>
          <w:rFonts w:ascii="Times New Roman" w:hAnsi="Times New Roman" w:cs="Times New Roman"/>
          <w:sz w:val="24"/>
          <w:szCs w:val="24"/>
        </w:rPr>
      </w:pPr>
      <w:r w:rsidRPr="006070A6">
        <w:rPr>
          <w:rFonts w:ascii="Times New Roman" w:hAnsi="Times New Roman" w:cs="Times New Roman"/>
          <w:sz w:val="24"/>
          <w:szCs w:val="24"/>
        </w:rPr>
        <w:t xml:space="preserve">воспитание музыкального вкуса, устойчивого интереса к музыке и стремления к музыкальному самообразованию; </w:t>
      </w:r>
    </w:p>
    <w:p w:rsidR="00124E3A" w:rsidRPr="006070A6" w:rsidRDefault="00124E3A" w:rsidP="00902CEF">
      <w:pPr>
        <w:jc w:val="both"/>
        <w:rPr>
          <w:rFonts w:ascii="Times New Roman" w:hAnsi="Times New Roman" w:cs="Times New Roman"/>
          <w:sz w:val="24"/>
          <w:szCs w:val="24"/>
        </w:rPr>
      </w:pPr>
      <w:r w:rsidRPr="006070A6">
        <w:rPr>
          <w:rFonts w:ascii="Times New Roman" w:hAnsi="Times New Roman" w:cs="Times New Roman"/>
          <w:sz w:val="24"/>
          <w:szCs w:val="24"/>
        </w:rPr>
        <w:t>развитие мотивации для общения с искусством, для участия в обсуждении смысла и выразительных средств музыкальных произведений;</w:t>
      </w:r>
    </w:p>
    <w:p w:rsidR="00124E3A" w:rsidRPr="006070A6" w:rsidRDefault="00124E3A" w:rsidP="00902CEF">
      <w:pPr>
        <w:jc w:val="both"/>
        <w:rPr>
          <w:rFonts w:ascii="Times New Roman" w:hAnsi="Times New Roman" w:cs="Times New Roman"/>
          <w:sz w:val="24"/>
          <w:szCs w:val="24"/>
        </w:rPr>
      </w:pPr>
      <w:r w:rsidRPr="006070A6">
        <w:rPr>
          <w:rFonts w:ascii="Times New Roman" w:hAnsi="Times New Roman" w:cs="Times New Roman"/>
          <w:sz w:val="24"/>
          <w:szCs w:val="24"/>
        </w:rPr>
        <w:t>развитие способности оценивать результаты музыкально-творческой деятельности, собственной и одноклассников.</w:t>
      </w:r>
    </w:p>
    <w:p w:rsidR="00124E3A" w:rsidRPr="006070A6" w:rsidRDefault="00124E3A" w:rsidP="00902CEF">
      <w:pPr>
        <w:jc w:val="both"/>
        <w:rPr>
          <w:rFonts w:ascii="Times New Roman" w:hAnsi="Times New Roman" w:cs="Times New Roman"/>
          <w:sz w:val="24"/>
          <w:szCs w:val="24"/>
        </w:rPr>
      </w:pPr>
      <w:r w:rsidRPr="006070A6">
        <w:rPr>
          <w:rFonts w:ascii="Times New Roman" w:hAnsi="Times New Roman" w:cs="Times New Roman"/>
          <w:sz w:val="24"/>
          <w:szCs w:val="24"/>
        </w:rPr>
        <w:t xml:space="preserve">Учебный предмет «Музыка» в 5-7 классах предполагает реализацию межпредметных связей, которые устанавливаются с предметами «Изобразительное искусство», </w:t>
      </w:r>
      <w:r w:rsidRPr="006070A6">
        <w:rPr>
          <w:rFonts w:ascii="Times New Roman" w:hAnsi="Times New Roman" w:cs="Times New Roman"/>
          <w:sz w:val="24"/>
          <w:szCs w:val="24"/>
        </w:rPr>
        <w:lastRenderedPageBreak/>
        <w:t xml:space="preserve">«Литература», «История», «Обществознание», «Иностранный язык», «Основы духовно-нравственной культуры народов России», «Развитие речи». </w:t>
      </w:r>
    </w:p>
    <w:p w:rsidR="00124E3A" w:rsidRPr="006070A6" w:rsidRDefault="00124E3A" w:rsidP="00902CEF">
      <w:pPr>
        <w:jc w:val="both"/>
        <w:rPr>
          <w:rFonts w:ascii="Times New Roman" w:hAnsi="Times New Roman" w:cs="Times New Roman"/>
          <w:sz w:val="24"/>
          <w:szCs w:val="24"/>
        </w:rPr>
      </w:pPr>
      <w:r w:rsidRPr="006070A6">
        <w:rPr>
          <w:rFonts w:ascii="Times New Roman" w:hAnsi="Times New Roman" w:cs="Times New Roman"/>
          <w:sz w:val="24"/>
          <w:szCs w:val="24"/>
        </w:rPr>
        <w:t>Явления музыкального искусства изучаются в их взаимодействии с художественными образами других искусств – литературы, изобразительного искусства, кино.  Музыкальный материал выстраивается с учетом его ориентации на развитие личностного отношения учащихся к музыкальному искусству и их эмоциональной отзывчивости, на последовательное расширение музыкально-слухового фонда знакомой музыки, на включение в репертуар музыки различных направлений, стилей и школ.</w:t>
      </w:r>
    </w:p>
    <w:p w:rsidR="00124E3A" w:rsidRPr="006070A6" w:rsidRDefault="00124E3A" w:rsidP="00902CEF">
      <w:pPr>
        <w:jc w:val="both"/>
        <w:rPr>
          <w:rFonts w:ascii="Times New Roman" w:hAnsi="Times New Roman" w:cs="Times New Roman"/>
          <w:sz w:val="24"/>
          <w:szCs w:val="24"/>
        </w:rPr>
      </w:pPr>
      <w:r w:rsidRPr="006070A6">
        <w:rPr>
          <w:rFonts w:ascii="Times New Roman" w:hAnsi="Times New Roman" w:cs="Times New Roman"/>
          <w:sz w:val="24"/>
          <w:szCs w:val="24"/>
        </w:rPr>
        <w:t>Коррекционная направленность учебного предмета «музыка» реализуется за счет:</w:t>
      </w:r>
    </w:p>
    <w:p w:rsidR="00124E3A" w:rsidRPr="006070A6" w:rsidRDefault="00124E3A" w:rsidP="00902CEF">
      <w:pPr>
        <w:jc w:val="both"/>
        <w:rPr>
          <w:rFonts w:ascii="Times New Roman" w:hAnsi="Times New Roman" w:cs="Times New Roman"/>
          <w:sz w:val="24"/>
          <w:szCs w:val="24"/>
        </w:rPr>
      </w:pPr>
      <w:r w:rsidRPr="006070A6">
        <w:rPr>
          <w:rFonts w:ascii="Times New Roman" w:hAnsi="Times New Roman" w:cs="Times New Roman"/>
          <w:sz w:val="24"/>
          <w:szCs w:val="24"/>
        </w:rPr>
        <w:t>формирования навыка восприятия музыкальных произволений, умений их эмоционального оценивания,</w:t>
      </w:r>
    </w:p>
    <w:p w:rsidR="00124E3A" w:rsidRPr="006070A6" w:rsidRDefault="00124E3A" w:rsidP="00902CEF">
      <w:pPr>
        <w:jc w:val="both"/>
        <w:rPr>
          <w:rFonts w:ascii="Times New Roman" w:hAnsi="Times New Roman" w:cs="Times New Roman"/>
          <w:sz w:val="24"/>
          <w:szCs w:val="24"/>
        </w:rPr>
      </w:pPr>
      <w:r w:rsidRPr="006070A6">
        <w:rPr>
          <w:rFonts w:ascii="Times New Roman" w:hAnsi="Times New Roman" w:cs="Times New Roman"/>
          <w:sz w:val="24"/>
          <w:szCs w:val="24"/>
        </w:rPr>
        <w:t xml:space="preserve">развития при прослушивании, обсуждении и исполнении музыкальных произведений сенсорного (зрительного, слухового и осязательного) восприятия и высших психических функций (внимание, память, мышление, воображение, речь); </w:t>
      </w:r>
    </w:p>
    <w:p w:rsidR="00124E3A" w:rsidRPr="006070A6" w:rsidRDefault="00124E3A" w:rsidP="00902CEF">
      <w:pPr>
        <w:jc w:val="both"/>
        <w:rPr>
          <w:rFonts w:ascii="Times New Roman" w:hAnsi="Times New Roman" w:cs="Times New Roman"/>
          <w:sz w:val="24"/>
          <w:szCs w:val="24"/>
        </w:rPr>
      </w:pPr>
      <w:r w:rsidRPr="006070A6">
        <w:rPr>
          <w:rFonts w:ascii="Times New Roman" w:hAnsi="Times New Roman" w:cs="Times New Roman"/>
          <w:sz w:val="24"/>
          <w:szCs w:val="24"/>
        </w:rPr>
        <w:t>целенаправленного формирования слуховой памяти, эмоционально-личностного восприятия музыкальных произведений, интерпретационных и прогностических умений на музыкальном материале;</w:t>
      </w:r>
    </w:p>
    <w:p w:rsidR="00124E3A" w:rsidRPr="006070A6" w:rsidRDefault="00124E3A" w:rsidP="00902CEF">
      <w:pPr>
        <w:jc w:val="both"/>
        <w:rPr>
          <w:rFonts w:ascii="Times New Roman" w:hAnsi="Times New Roman" w:cs="Times New Roman"/>
          <w:sz w:val="24"/>
          <w:szCs w:val="24"/>
        </w:rPr>
      </w:pPr>
      <w:r w:rsidRPr="006070A6">
        <w:rPr>
          <w:rFonts w:ascii="Times New Roman" w:hAnsi="Times New Roman" w:cs="Times New Roman"/>
          <w:sz w:val="24"/>
          <w:szCs w:val="24"/>
        </w:rPr>
        <w:t>формирования умений решать музыкально-творческие задачи, выстраивая коммуникацию и совместную деятельность;</w:t>
      </w:r>
    </w:p>
    <w:p w:rsidR="00124E3A" w:rsidRPr="006070A6" w:rsidRDefault="00124E3A" w:rsidP="00902CEF">
      <w:pPr>
        <w:jc w:val="both"/>
        <w:rPr>
          <w:rFonts w:ascii="Times New Roman" w:hAnsi="Times New Roman" w:cs="Times New Roman"/>
          <w:sz w:val="24"/>
          <w:szCs w:val="24"/>
        </w:rPr>
      </w:pPr>
      <w:r w:rsidRPr="006070A6">
        <w:rPr>
          <w:rFonts w:ascii="Times New Roman" w:hAnsi="Times New Roman" w:cs="Times New Roman"/>
          <w:sz w:val="24"/>
          <w:szCs w:val="24"/>
        </w:rPr>
        <w:t>специально организованной работы по обогащению словаря учащихся,</w:t>
      </w:r>
    </w:p>
    <w:p w:rsidR="00124E3A" w:rsidRPr="006070A6" w:rsidRDefault="00124E3A" w:rsidP="00902CEF">
      <w:pPr>
        <w:jc w:val="both"/>
        <w:rPr>
          <w:rFonts w:ascii="Times New Roman" w:hAnsi="Times New Roman" w:cs="Times New Roman"/>
          <w:sz w:val="24"/>
          <w:szCs w:val="24"/>
        </w:rPr>
      </w:pPr>
      <w:r w:rsidRPr="006070A6">
        <w:rPr>
          <w:rFonts w:ascii="Times New Roman" w:hAnsi="Times New Roman" w:cs="Times New Roman"/>
          <w:sz w:val="24"/>
          <w:szCs w:val="24"/>
        </w:rPr>
        <w:t>совершенствования связной речи обучающихся, развития разных видов речевой деятельности, формирования коммуникативной культуры.</w:t>
      </w:r>
    </w:p>
    <w:p w:rsidR="00124E3A" w:rsidRPr="006070A6" w:rsidRDefault="00124E3A" w:rsidP="00902CEF">
      <w:pPr>
        <w:jc w:val="both"/>
        <w:rPr>
          <w:rFonts w:ascii="Times New Roman" w:hAnsi="Times New Roman" w:cs="Times New Roman"/>
          <w:sz w:val="24"/>
          <w:szCs w:val="24"/>
        </w:rPr>
      </w:pPr>
    </w:p>
    <w:p w:rsidR="00124E3A" w:rsidRPr="006070A6" w:rsidRDefault="00124E3A" w:rsidP="00902CEF">
      <w:pPr>
        <w:jc w:val="both"/>
        <w:rPr>
          <w:rFonts w:ascii="Times New Roman" w:hAnsi="Times New Roman" w:cs="Times New Roman"/>
          <w:sz w:val="24"/>
          <w:szCs w:val="24"/>
        </w:rPr>
      </w:pPr>
      <w:r w:rsidRPr="006070A6">
        <w:rPr>
          <w:rFonts w:ascii="Times New Roman" w:hAnsi="Times New Roman" w:cs="Times New Roman"/>
          <w:sz w:val="24"/>
          <w:szCs w:val="24"/>
        </w:rPr>
        <w:t>ПЛАНИРУЕМЫЕ РЕЗУЛЬТАТЫ ОСВОЕНИЯ УЧЕБНОГО ПРЕДМЕТА «МУЗЫКА» НА УРОВНЕ ОСНОВНОГО ОБЩЕГО ОБРАЗОВАНИЯ</w:t>
      </w:r>
    </w:p>
    <w:p w:rsidR="00124E3A" w:rsidRPr="006070A6" w:rsidRDefault="00124E3A" w:rsidP="00902CEF">
      <w:pPr>
        <w:jc w:val="both"/>
        <w:rPr>
          <w:rFonts w:ascii="Times New Roman" w:hAnsi="Times New Roman" w:cs="Times New Roman"/>
          <w:sz w:val="24"/>
          <w:szCs w:val="24"/>
        </w:rPr>
      </w:pPr>
      <w:r w:rsidRPr="006070A6">
        <w:rPr>
          <w:rFonts w:ascii="Times New Roman" w:hAnsi="Times New Roman" w:cs="Times New Roman"/>
          <w:sz w:val="24"/>
          <w:szCs w:val="24"/>
        </w:rPr>
        <w:t>Соответствуют ПООП ООО</w:t>
      </w:r>
    </w:p>
    <w:p w:rsidR="00124E3A" w:rsidRPr="006070A6" w:rsidRDefault="00124E3A" w:rsidP="00902CEF">
      <w:pPr>
        <w:jc w:val="both"/>
        <w:rPr>
          <w:rFonts w:ascii="Times New Roman" w:hAnsi="Times New Roman" w:cs="Times New Roman"/>
          <w:sz w:val="24"/>
          <w:szCs w:val="24"/>
        </w:rPr>
      </w:pPr>
      <w:r w:rsidRPr="006070A6">
        <w:rPr>
          <w:rFonts w:ascii="Times New Roman" w:hAnsi="Times New Roman" w:cs="Times New Roman"/>
          <w:sz w:val="24"/>
          <w:szCs w:val="24"/>
        </w:rPr>
        <w:t xml:space="preserve"> </w:t>
      </w:r>
    </w:p>
    <w:p w:rsidR="00124E3A" w:rsidRPr="006070A6" w:rsidRDefault="00124E3A" w:rsidP="00902CEF">
      <w:pPr>
        <w:jc w:val="both"/>
        <w:rPr>
          <w:rFonts w:ascii="Times New Roman" w:hAnsi="Times New Roman" w:cs="Times New Roman"/>
          <w:sz w:val="24"/>
          <w:szCs w:val="24"/>
        </w:rPr>
      </w:pPr>
      <w:r w:rsidRPr="006070A6">
        <w:rPr>
          <w:rFonts w:ascii="Times New Roman" w:hAnsi="Times New Roman" w:cs="Times New Roman"/>
          <w:sz w:val="24"/>
          <w:szCs w:val="24"/>
        </w:rPr>
        <w:t>ОЦЕНИВАНИЕ РЕЗУЛЬТАТОВ ОСВОЕНИЯ ПРОГРАММЫ</w:t>
      </w:r>
    </w:p>
    <w:p w:rsidR="00124E3A" w:rsidRPr="006070A6" w:rsidRDefault="00124E3A" w:rsidP="00902CEF">
      <w:pPr>
        <w:jc w:val="both"/>
        <w:rPr>
          <w:rFonts w:ascii="Times New Roman" w:hAnsi="Times New Roman" w:cs="Times New Roman"/>
          <w:sz w:val="24"/>
          <w:szCs w:val="24"/>
        </w:rPr>
      </w:pPr>
      <w:r w:rsidRPr="006070A6">
        <w:rPr>
          <w:rFonts w:ascii="Times New Roman" w:hAnsi="Times New Roman" w:cs="Times New Roman"/>
          <w:sz w:val="24"/>
          <w:szCs w:val="24"/>
        </w:rPr>
        <w:t>Обучающиеся с ТНР по предмету «Музыка» аттестовываются по избранной образовательной организацией системе оценок, исходя из достижения оптимальных (лучших для данного обучающегося в данных условиях) успехов.</w:t>
      </w:r>
    </w:p>
    <w:p w:rsidR="00124E3A" w:rsidRPr="006621A7" w:rsidRDefault="006070A6" w:rsidP="00902CEF">
      <w:pPr>
        <w:spacing w:after="0"/>
        <w:jc w:val="both"/>
        <w:rPr>
          <w:rFonts w:ascii="Times New Roman" w:hAnsi="Times New Roman" w:cs="Times New Roman"/>
          <w:b/>
          <w:sz w:val="24"/>
          <w:szCs w:val="24"/>
        </w:rPr>
      </w:pPr>
      <w:bookmarkStart w:id="83" w:name="_Toc98861172"/>
      <w:r w:rsidRPr="006621A7">
        <w:rPr>
          <w:rFonts w:ascii="Times New Roman" w:hAnsi="Times New Roman" w:cs="Times New Roman"/>
          <w:b/>
          <w:sz w:val="24"/>
          <w:szCs w:val="24"/>
        </w:rPr>
        <w:t xml:space="preserve">2.1.16. </w:t>
      </w:r>
      <w:r w:rsidR="007D1A91">
        <w:rPr>
          <w:rFonts w:ascii="Times New Roman" w:hAnsi="Times New Roman" w:cs="Times New Roman"/>
          <w:b/>
          <w:sz w:val="24"/>
          <w:szCs w:val="24"/>
        </w:rPr>
        <w:t xml:space="preserve"> Труд (т</w:t>
      </w:r>
      <w:r w:rsidRPr="006621A7">
        <w:rPr>
          <w:rFonts w:ascii="Times New Roman" w:hAnsi="Times New Roman" w:cs="Times New Roman"/>
          <w:b/>
          <w:sz w:val="24"/>
          <w:szCs w:val="24"/>
        </w:rPr>
        <w:t>ехнология</w:t>
      </w:r>
      <w:bookmarkEnd w:id="83"/>
      <w:r w:rsidR="007D1A91">
        <w:rPr>
          <w:rFonts w:ascii="Times New Roman" w:hAnsi="Times New Roman" w:cs="Times New Roman"/>
          <w:b/>
          <w:sz w:val="24"/>
          <w:szCs w:val="24"/>
        </w:rPr>
        <w:t>)</w:t>
      </w:r>
      <w:r w:rsidRPr="006621A7">
        <w:rPr>
          <w:rFonts w:ascii="Times New Roman" w:hAnsi="Times New Roman" w:cs="Times New Roman"/>
          <w:b/>
          <w:sz w:val="24"/>
          <w:szCs w:val="24"/>
        </w:rPr>
        <w:t xml:space="preserve"> </w:t>
      </w:r>
      <w:bookmarkEnd w:id="82"/>
    </w:p>
    <w:p w:rsidR="00124E3A" w:rsidRPr="006621A7" w:rsidRDefault="00124E3A" w:rsidP="00902CEF">
      <w:pPr>
        <w:spacing w:after="0"/>
        <w:jc w:val="both"/>
        <w:rPr>
          <w:rFonts w:ascii="Times New Roman" w:hAnsi="Times New Roman" w:cs="Times New Roman"/>
          <w:sz w:val="24"/>
          <w:szCs w:val="24"/>
        </w:rPr>
      </w:pPr>
      <w:bookmarkStart w:id="84" w:name="афра"/>
      <w:r w:rsidRPr="006621A7">
        <w:rPr>
          <w:rFonts w:ascii="Times New Roman" w:hAnsi="Times New Roman" w:cs="Times New Roman"/>
          <w:sz w:val="24"/>
          <w:szCs w:val="24"/>
        </w:rPr>
        <w:t>Соответствует ПООП ООО.</w:t>
      </w:r>
    </w:p>
    <w:p w:rsidR="00124E3A" w:rsidRPr="006621A7" w:rsidRDefault="00124E3A" w:rsidP="00902CEF">
      <w:pPr>
        <w:spacing w:after="0"/>
        <w:jc w:val="both"/>
        <w:rPr>
          <w:rFonts w:ascii="Times New Roman" w:hAnsi="Times New Roman" w:cs="Times New Roman"/>
          <w:sz w:val="24"/>
          <w:szCs w:val="24"/>
        </w:rPr>
      </w:pP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МЕСТО УЧЕБНОГО ПРЕДМЕТА «</w:t>
      </w:r>
      <w:r w:rsidR="007D1A91">
        <w:rPr>
          <w:rFonts w:ascii="Times New Roman" w:hAnsi="Times New Roman" w:cs="Times New Roman"/>
          <w:sz w:val="24"/>
          <w:szCs w:val="24"/>
        </w:rPr>
        <w:t>ТРУД (</w:t>
      </w:r>
      <w:r w:rsidRPr="006621A7">
        <w:rPr>
          <w:rFonts w:ascii="Times New Roman" w:hAnsi="Times New Roman" w:cs="Times New Roman"/>
          <w:sz w:val="24"/>
          <w:szCs w:val="24"/>
        </w:rPr>
        <w:t>ТЕХНОЛОГИЯ</w:t>
      </w:r>
      <w:r w:rsidR="007D1A91">
        <w:rPr>
          <w:rFonts w:ascii="Times New Roman" w:hAnsi="Times New Roman" w:cs="Times New Roman"/>
          <w:sz w:val="24"/>
          <w:szCs w:val="24"/>
        </w:rPr>
        <w:t>)</w:t>
      </w:r>
      <w:r w:rsidRPr="006621A7">
        <w:rPr>
          <w:rFonts w:ascii="Times New Roman" w:hAnsi="Times New Roman" w:cs="Times New Roman"/>
          <w:sz w:val="24"/>
          <w:szCs w:val="24"/>
        </w:rPr>
        <w:t>» В УЧЕБНОМ ПЛАНЕ</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Учебный предмет «</w:t>
      </w:r>
      <w:r w:rsidR="007D1A91">
        <w:rPr>
          <w:rFonts w:ascii="Times New Roman" w:hAnsi="Times New Roman" w:cs="Times New Roman"/>
          <w:sz w:val="24"/>
          <w:szCs w:val="24"/>
        </w:rPr>
        <w:t>Труд (т</w:t>
      </w:r>
      <w:r w:rsidRPr="006621A7">
        <w:rPr>
          <w:rFonts w:ascii="Times New Roman" w:hAnsi="Times New Roman" w:cs="Times New Roman"/>
          <w:sz w:val="24"/>
          <w:szCs w:val="24"/>
        </w:rPr>
        <w:t>ехнология</w:t>
      </w:r>
      <w:r w:rsidR="007D1A91">
        <w:rPr>
          <w:rFonts w:ascii="Times New Roman" w:hAnsi="Times New Roman" w:cs="Times New Roman"/>
          <w:sz w:val="24"/>
          <w:szCs w:val="24"/>
        </w:rPr>
        <w:t>)</w:t>
      </w:r>
      <w:r w:rsidRPr="006621A7">
        <w:rPr>
          <w:rFonts w:ascii="Times New Roman" w:hAnsi="Times New Roman" w:cs="Times New Roman"/>
          <w:sz w:val="24"/>
          <w:szCs w:val="24"/>
        </w:rPr>
        <w:t>» реализуется за счет обязательной части учебного плана.</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Освоение предметной области «</w:t>
      </w:r>
      <w:r w:rsidR="007D1A91">
        <w:rPr>
          <w:rFonts w:ascii="Times New Roman" w:hAnsi="Times New Roman" w:cs="Times New Roman"/>
          <w:sz w:val="24"/>
          <w:szCs w:val="24"/>
        </w:rPr>
        <w:t>Труд(т</w:t>
      </w:r>
      <w:r w:rsidRPr="006621A7">
        <w:rPr>
          <w:rFonts w:ascii="Times New Roman" w:hAnsi="Times New Roman" w:cs="Times New Roman"/>
          <w:sz w:val="24"/>
          <w:szCs w:val="24"/>
        </w:rPr>
        <w:t>ехнология</w:t>
      </w:r>
      <w:r w:rsidR="007D1A91">
        <w:rPr>
          <w:rFonts w:ascii="Times New Roman" w:hAnsi="Times New Roman" w:cs="Times New Roman"/>
          <w:sz w:val="24"/>
          <w:szCs w:val="24"/>
        </w:rPr>
        <w:t>)</w:t>
      </w:r>
      <w:r w:rsidRPr="006621A7">
        <w:rPr>
          <w:rFonts w:ascii="Times New Roman" w:hAnsi="Times New Roman" w:cs="Times New Roman"/>
          <w:sz w:val="24"/>
          <w:szCs w:val="24"/>
        </w:rPr>
        <w:t>» в основной школе осуществляется в 5—8 классах из расчёта: в 5—6 классах — 2 часа в неделю, в 7-8 классах — 1 час.</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lastRenderedPageBreak/>
        <w:t>Дополнительно рекомендуется выделить за счёт внеурочной деятельности в 7 - 8 классе — 1 час в неделю и в 9 классе — 2 часа.</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 xml:space="preserve"> </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СОДЕРЖАНИЕ ОБУЧЕНИЯ</w:t>
      </w:r>
    </w:p>
    <w:p w:rsidR="007D1A91" w:rsidRPr="00C255A6" w:rsidRDefault="007D1A91" w:rsidP="007D1A91">
      <w:pPr>
        <w:spacing w:after="0" w:line="240" w:lineRule="auto"/>
        <w:ind w:firstLine="709"/>
        <w:jc w:val="center"/>
        <w:rPr>
          <w:rStyle w:val="a7"/>
          <w:rFonts w:ascii="Times New Roman" w:hAnsi="Times New Roman" w:cs="Times New Roman"/>
          <w:b/>
          <w:bCs/>
          <w:iCs/>
          <w:color w:val="0D0D0D" w:themeColor="text1" w:themeTint="F2"/>
          <w:sz w:val="24"/>
          <w:szCs w:val="24"/>
        </w:rPr>
      </w:pPr>
      <w:r w:rsidRPr="00C255A6">
        <w:rPr>
          <w:rStyle w:val="a7"/>
          <w:rFonts w:ascii="Times New Roman" w:hAnsi="Times New Roman" w:cs="Times New Roman"/>
          <w:b/>
          <w:bCs/>
          <w:iCs/>
          <w:color w:val="0D0D0D" w:themeColor="text1" w:themeTint="F2"/>
          <w:sz w:val="24"/>
          <w:szCs w:val="24"/>
        </w:rPr>
        <w:t>Содержание учебного предмета</w:t>
      </w:r>
    </w:p>
    <w:p w:rsidR="007D1A91" w:rsidRPr="00C255A6" w:rsidRDefault="007D1A91" w:rsidP="007D1A91">
      <w:pPr>
        <w:spacing w:after="0" w:line="240" w:lineRule="auto"/>
        <w:ind w:firstLine="709"/>
        <w:jc w:val="both"/>
        <w:rPr>
          <w:rFonts w:ascii="Times New Roman" w:hAnsi="Times New Roman" w:cs="Times New Roman"/>
          <w:iCs/>
          <w:color w:val="0D0D0D" w:themeColor="text1" w:themeTint="F2"/>
          <w:sz w:val="24"/>
          <w:szCs w:val="24"/>
        </w:rPr>
      </w:pPr>
      <w:r w:rsidRPr="00C255A6">
        <w:rPr>
          <w:rFonts w:ascii="Times New Roman" w:hAnsi="Times New Roman" w:cs="Times New Roman"/>
          <w:color w:val="0D0D0D" w:themeColor="text1" w:themeTint="F2"/>
          <w:sz w:val="24"/>
          <w:szCs w:val="24"/>
        </w:rPr>
        <w:t>Учебный предмет «</w:t>
      </w:r>
      <w:r>
        <w:rPr>
          <w:rFonts w:ascii="Times New Roman" w:hAnsi="Times New Roman" w:cs="Times New Roman"/>
          <w:color w:val="0D0D0D" w:themeColor="text1" w:themeTint="F2"/>
          <w:sz w:val="24"/>
          <w:szCs w:val="24"/>
        </w:rPr>
        <w:t>Труд (</w:t>
      </w:r>
      <w:r>
        <w:rPr>
          <w:rFonts w:ascii="Times New Roman" w:eastAsia="Times New Roman" w:hAnsi="Times New Roman" w:cs="Times New Roman"/>
          <w:color w:val="0D0D0D" w:themeColor="text1" w:themeTint="F2"/>
          <w:sz w:val="24"/>
          <w:szCs w:val="24"/>
          <w:lang w:eastAsia="ru-RU"/>
        </w:rPr>
        <w:t>т</w:t>
      </w:r>
      <w:r w:rsidRPr="00C255A6">
        <w:rPr>
          <w:rFonts w:ascii="Times New Roman" w:eastAsia="Times New Roman" w:hAnsi="Times New Roman" w:cs="Times New Roman"/>
          <w:color w:val="0D0D0D" w:themeColor="text1" w:themeTint="F2"/>
          <w:sz w:val="24"/>
          <w:szCs w:val="24"/>
          <w:lang w:eastAsia="ru-RU"/>
        </w:rPr>
        <w:t>ехнология</w:t>
      </w:r>
      <w:r>
        <w:rPr>
          <w:rFonts w:ascii="Times New Roman" w:eastAsia="Times New Roman" w:hAnsi="Times New Roman" w:cs="Times New Roman"/>
          <w:color w:val="0D0D0D" w:themeColor="text1" w:themeTint="F2"/>
          <w:sz w:val="24"/>
          <w:szCs w:val="24"/>
          <w:lang w:eastAsia="ru-RU"/>
        </w:rPr>
        <w:t>)</w:t>
      </w:r>
      <w:r w:rsidRPr="00C255A6">
        <w:rPr>
          <w:rFonts w:ascii="Times New Roman" w:hAnsi="Times New Roman" w:cs="Times New Roman"/>
          <w:color w:val="0D0D0D" w:themeColor="text1" w:themeTint="F2"/>
          <w:sz w:val="24"/>
          <w:szCs w:val="24"/>
        </w:rPr>
        <w:t xml:space="preserve">» является </w:t>
      </w:r>
      <w:r w:rsidRPr="00C255A6">
        <w:rPr>
          <w:rFonts w:ascii="Times New Roman" w:hAnsi="Times New Roman" w:cs="Times New Roman"/>
          <w:iCs/>
          <w:color w:val="0D0D0D" w:themeColor="text1" w:themeTint="F2"/>
          <w:sz w:val="24"/>
          <w:szCs w:val="24"/>
        </w:rPr>
        <w:t>общим для обучающихся с нормативным развитием и с нарушениями слуха, сохраняя модульную структуру и содержание модулей, их дифференциацию на инвариантные и вариативные:</w:t>
      </w:r>
    </w:p>
    <w:p w:rsidR="007D1A91" w:rsidRPr="00C255A6" w:rsidRDefault="007D1A91" w:rsidP="007D1A91">
      <w:pPr>
        <w:autoSpaceDE w:val="0"/>
        <w:autoSpaceDN w:val="0"/>
        <w:adjustRightInd w:val="0"/>
        <w:spacing w:after="0" w:line="240" w:lineRule="auto"/>
        <w:ind w:firstLine="709"/>
        <w:jc w:val="both"/>
        <w:rPr>
          <w:rFonts w:ascii="Times New Roman" w:hAnsi="Times New Roman" w:cs="Times New Roman"/>
          <w:bCs/>
          <w:i/>
          <w:color w:val="0D0D0D" w:themeColor="text1" w:themeTint="F2"/>
          <w:sz w:val="24"/>
          <w:szCs w:val="24"/>
        </w:rPr>
      </w:pPr>
      <w:r w:rsidRPr="00C255A6">
        <w:rPr>
          <w:rFonts w:ascii="Times New Roman" w:hAnsi="Times New Roman" w:cs="Times New Roman"/>
          <w:bCs/>
          <w:i/>
          <w:color w:val="0D0D0D" w:themeColor="text1" w:themeTint="F2"/>
          <w:sz w:val="24"/>
          <w:szCs w:val="24"/>
        </w:rPr>
        <w:t>Инвариантные модули</w:t>
      </w:r>
    </w:p>
    <w:p w:rsidR="007D1A91" w:rsidRPr="00C255A6" w:rsidRDefault="007D1A91" w:rsidP="007D1A91">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OfficinaSansMediumITC-Regular" w:hAnsi="Times New Roman" w:cs="Times New Roman"/>
          <w:color w:val="0D0D0D" w:themeColor="text1" w:themeTint="F2"/>
          <w:sz w:val="24"/>
          <w:szCs w:val="24"/>
        </w:rPr>
        <w:t>Модуль «Производство и технология».</w:t>
      </w:r>
    </w:p>
    <w:p w:rsidR="007D1A91" w:rsidRPr="00C255A6" w:rsidRDefault="007D1A91" w:rsidP="007D1A91">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OfficinaSansMediumITC-Regular" w:hAnsi="Times New Roman" w:cs="Times New Roman"/>
          <w:color w:val="0D0D0D" w:themeColor="text1" w:themeTint="F2"/>
          <w:sz w:val="24"/>
          <w:szCs w:val="24"/>
        </w:rPr>
        <w:t>Модуль «Технологии обработки материалов и пищевых продуктов».</w:t>
      </w:r>
    </w:p>
    <w:p w:rsidR="007D1A91" w:rsidRPr="00C255A6" w:rsidRDefault="007D1A91" w:rsidP="007D1A91">
      <w:pPr>
        <w:autoSpaceDE w:val="0"/>
        <w:autoSpaceDN w:val="0"/>
        <w:adjustRightInd w:val="0"/>
        <w:spacing w:after="0" w:line="240" w:lineRule="auto"/>
        <w:ind w:firstLine="709"/>
        <w:jc w:val="both"/>
        <w:rPr>
          <w:rFonts w:ascii="Times New Roman" w:hAnsi="Times New Roman" w:cs="Times New Roman"/>
          <w:bCs/>
          <w:i/>
          <w:color w:val="0D0D0D" w:themeColor="text1" w:themeTint="F2"/>
          <w:sz w:val="24"/>
          <w:szCs w:val="24"/>
        </w:rPr>
      </w:pPr>
      <w:r w:rsidRPr="00C255A6">
        <w:rPr>
          <w:rFonts w:ascii="Times New Roman" w:hAnsi="Times New Roman" w:cs="Times New Roman"/>
          <w:bCs/>
          <w:i/>
          <w:color w:val="0D0D0D" w:themeColor="text1" w:themeTint="F2"/>
          <w:sz w:val="24"/>
          <w:szCs w:val="24"/>
        </w:rPr>
        <w:t>Вариативные модули</w:t>
      </w:r>
    </w:p>
    <w:p w:rsidR="007D1A91" w:rsidRPr="00C255A6" w:rsidRDefault="007D1A91" w:rsidP="007D1A91">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OfficinaSansMediumITC-Regular" w:hAnsi="Times New Roman" w:cs="Times New Roman"/>
          <w:color w:val="0D0D0D" w:themeColor="text1" w:themeTint="F2"/>
          <w:sz w:val="24"/>
          <w:szCs w:val="24"/>
        </w:rPr>
        <w:t>Модуль «Робототехника».</w:t>
      </w:r>
    </w:p>
    <w:p w:rsidR="007D1A91" w:rsidRPr="00C255A6" w:rsidRDefault="007D1A91" w:rsidP="007D1A91">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OfficinaSansMediumITC-Regular" w:hAnsi="Times New Roman" w:cs="Times New Roman"/>
          <w:color w:val="0D0D0D" w:themeColor="text1" w:themeTint="F2"/>
          <w:sz w:val="24"/>
          <w:szCs w:val="24"/>
        </w:rPr>
        <w:t>Модуль «3D-моделирование, прототипирование, макетирование».</w:t>
      </w:r>
    </w:p>
    <w:p w:rsidR="007D1A91" w:rsidRPr="00C255A6" w:rsidRDefault="007D1A91" w:rsidP="007D1A91">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OfficinaSansMediumITC-Regular" w:hAnsi="Times New Roman" w:cs="Times New Roman"/>
          <w:color w:val="0D0D0D" w:themeColor="text1" w:themeTint="F2"/>
          <w:sz w:val="24"/>
          <w:szCs w:val="24"/>
        </w:rPr>
        <w:t>Модуль «Компьютерная графика. Черчение».</w:t>
      </w:r>
    </w:p>
    <w:p w:rsidR="007D1A91" w:rsidRPr="00C255A6" w:rsidRDefault="007D1A91" w:rsidP="007D1A91">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OfficinaSansMediumITC-Regular" w:hAnsi="Times New Roman" w:cs="Times New Roman"/>
          <w:color w:val="0D0D0D" w:themeColor="text1" w:themeTint="F2"/>
          <w:sz w:val="24"/>
          <w:szCs w:val="24"/>
        </w:rPr>
        <w:t>Модуль «Автоматизированные системы».</w:t>
      </w:r>
    </w:p>
    <w:p w:rsidR="007D1A91" w:rsidRPr="00C255A6" w:rsidRDefault="007D1A91" w:rsidP="007D1A91">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eastAsia="OfficinaSansMediumITC-Regular" w:hAnsi="Times New Roman" w:cs="Times New Roman"/>
          <w:color w:val="0D0D0D" w:themeColor="text1" w:themeTint="F2"/>
          <w:sz w:val="24"/>
          <w:szCs w:val="24"/>
        </w:rPr>
        <w:t>Модули «Животноводство» и «Растениеводство».</w:t>
      </w:r>
    </w:p>
    <w:p w:rsidR="007D1A91" w:rsidRPr="00C255A6" w:rsidRDefault="007D1A91" w:rsidP="007D1A91">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 xml:space="preserve">Названные модули можно рассматривать как элементы конструктора, из которого собирается содержание учебного предмета </w:t>
      </w:r>
      <w:r>
        <w:rPr>
          <w:rFonts w:ascii="Times New Roman" w:eastAsia="SchoolBookSanPin" w:hAnsi="Times New Roman" w:cs="Times New Roman"/>
          <w:color w:val="0D0D0D" w:themeColor="text1" w:themeTint="F2"/>
          <w:sz w:val="24"/>
          <w:szCs w:val="24"/>
        </w:rPr>
        <w:t>труда (</w:t>
      </w:r>
      <w:r w:rsidRPr="00C255A6">
        <w:rPr>
          <w:rFonts w:ascii="Times New Roman" w:eastAsia="SchoolBookSanPin" w:hAnsi="Times New Roman" w:cs="Times New Roman"/>
          <w:color w:val="0D0D0D" w:themeColor="text1" w:themeTint="F2"/>
          <w:sz w:val="24"/>
          <w:szCs w:val="24"/>
        </w:rPr>
        <w:t>технологии</w:t>
      </w:r>
      <w:r>
        <w:rPr>
          <w:rFonts w:ascii="Times New Roman" w:eastAsia="SchoolBookSanPin" w:hAnsi="Times New Roman" w:cs="Times New Roman"/>
          <w:color w:val="0D0D0D" w:themeColor="text1" w:themeTint="F2"/>
          <w:sz w:val="24"/>
          <w:szCs w:val="24"/>
        </w:rPr>
        <w:t>)</w:t>
      </w:r>
      <w:r w:rsidRPr="00C255A6">
        <w:rPr>
          <w:rFonts w:ascii="Times New Roman" w:eastAsia="SchoolBookSanPin" w:hAnsi="Times New Roman" w:cs="Times New Roman"/>
          <w:color w:val="0D0D0D" w:themeColor="text1" w:themeTint="F2"/>
          <w:sz w:val="24"/>
          <w:szCs w:val="24"/>
        </w:rPr>
        <w:t xml:space="preserve"> с учётом пожеланий, возможностей, особых образовательных потребностей обучающихся с нарушениями слуха, а также и возможностей образовательной организации. </w:t>
      </w:r>
    </w:p>
    <w:p w:rsidR="007D1A91" w:rsidRPr="00C255A6" w:rsidRDefault="007D1A91" w:rsidP="007D1A91">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eastAsia="SchoolBookSanPin" w:hAnsi="Times New Roman" w:cs="Times New Roman"/>
          <w:color w:val="0D0D0D" w:themeColor="text1" w:themeTint="F2"/>
          <w:sz w:val="24"/>
          <w:szCs w:val="24"/>
        </w:rPr>
        <w:t xml:space="preserve">Модули, входящие в инвариантный блок, являются обязательными для освоения. </w:t>
      </w:r>
    </w:p>
    <w:p w:rsidR="007D1A91" w:rsidRPr="00C255A6" w:rsidRDefault="007D1A91" w:rsidP="007D1A91">
      <w:pPr>
        <w:autoSpaceDE w:val="0"/>
        <w:autoSpaceDN w:val="0"/>
        <w:adjustRightInd w:val="0"/>
        <w:spacing w:after="0" w:line="240" w:lineRule="auto"/>
        <w:ind w:firstLine="709"/>
        <w:jc w:val="both"/>
        <w:rPr>
          <w:rFonts w:ascii="Times New Roman" w:eastAsia="SchoolBookSanPi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Все модули содержат основные теоретические сведения, практические работы и рекомендуемые объекты труда. При этом предполагается, что изучение материала, связанного с практическими работами, должно сопровождаться необходимым минимумом теоретических сведений.</w:t>
      </w:r>
    </w:p>
    <w:p w:rsidR="007D1A91" w:rsidRPr="00C255A6" w:rsidRDefault="007D1A91" w:rsidP="007D1A91">
      <w:pPr>
        <w:pStyle w:val="Default"/>
        <w:ind w:firstLine="709"/>
        <w:jc w:val="both"/>
        <w:rPr>
          <w:rStyle w:val="apple-converted-space"/>
          <w:rFonts w:ascii="Times New Roman" w:hAnsi="Times New Roman" w:cs="Times New Roman"/>
          <w:color w:val="0D0D0D" w:themeColor="text1" w:themeTint="F2"/>
          <w:shd w:val="clear" w:color="auto" w:fill="FFFFFF"/>
        </w:rPr>
      </w:pPr>
      <w:r w:rsidRPr="00C255A6">
        <w:rPr>
          <w:rStyle w:val="apple-converted-space"/>
          <w:rFonts w:ascii="Times New Roman" w:hAnsi="Times New Roman" w:cs="Times New Roman"/>
          <w:color w:val="0D0D0D" w:themeColor="text1" w:themeTint="F2"/>
          <w:shd w:val="clear" w:color="auto" w:fill="FFFFFF"/>
        </w:rPr>
        <w:t>Для расширения технического кругозора, закрепления знаний, полученных на уроках технологии, необходимо организовывать занятия таким образом, чтобы обучающиеся принимали активное участие в планировании предстоящей деятельности, организации рабочего места, проводили в процессе работы необходимые измерения, расчеты, пользовались техническими рисунками, чертежами, инструкционными картами, самостоятельно контролировали свои действия.</w:t>
      </w:r>
    </w:p>
    <w:p w:rsidR="007D1A91" w:rsidRPr="00C255A6" w:rsidRDefault="007D1A91" w:rsidP="007D1A91">
      <w:pPr>
        <w:tabs>
          <w:tab w:val="left" w:pos="851"/>
        </w:tabs>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Для обучающихся с нарушениями слуха, имеющими дополнительные нарушения в развитии (нарушения зрения, опорно-двигательного аппарата, расстройства аутистического спектра, задержку психического развития) рабочая программа по учебной дисциплине «</w:t>
      </w:r>
      <w:r>
        <w:rPr>
          <w:rFonts w:ascii="Times New Roman" w:hAnsi="Times New Roman" w:cs="Times New Roman"/>
          <w:color w:val="0D0D0D" w:themeColor="text1" w:themeTint="F2"/>
          <w:sz w:val="24"/>
          <w:szCs w:val="24"/>
        </w:rPr>
        <w:t>труд (т</w:t>
      </w:r>
      <w:r w:rsidRPr="00C255A6">
        <w:rPr>
          <w:rFonts w:ascii="Times New Roman" w:hAnsi="Times New Roman" w:cs="Times New Roman"/>
          <w:color w:val="0D0D0D" w:themeColor="text1" w:themeTint="F2"/>
          <w:sz w:val="24"/>
          <w:szCs w:val="24"/>
        </w:rPr>
        <w:t>ехнология</w:t>
      </w:r>
      <w:r>
        <w:rPr>
          <w:rFonts w:ascii="Times New Roman" w:hAnsi="Times New Roman" w:cs="Times New Roman"/>
          <w:color w:val="0D0D0D" w:themeColor="text1" w:themeTint="F2"/>
          <w:sz w:val="24"/>
          <w:szCs w:val="24"/>
        </w:rPr>
        <w:t>)</w:t>
      </w:r>
      <w:r w:rsidRPr="00C255A6">
        <w:rPr>
          <w:rFonts w:ascii="Times New Roman" w:hAnsi="Times New Roman" w:cs="Times New Roman"/>
          <w:color w:val="0D0D0D" w:themeColor="text1" w:themeTint="F2"/>
          <w:sz w:val="24"/>
          <w:szCs w:val="24"/>
        </w:rPr>
        <w:t>» индивидуализируется.</w:t>
      </w:r>
    </w:p>
    <w:p w:rsidR="007D1A91" w:rsidRPr="00C255A6" w:rsidRDefault="007D1A91" w:rsidP="007D1A91">
      <w:pPr>
        <w:spacing w:after="0" w:line="240" w:lineRule="auto"/>
        <w:ind w:firstLine="709"/>
        <w:jc w:val="both"/>
        <w:rPr>
          <w:rFonts w:ascii="Times New Roman" w:eastAsia="Times New Roman" w:hAnsi="Times New Roman" w:cs="Times New Roman"/>
          <w:b/>
          <w:color w:val="0D0D0D" w:themeColor="text1" w:themeTint="F2"/>
          <w:sz w:val="24"/>
          <w:szCs w:val="24"/>
          <w:lang w:eastAsia="ru-RU"/>
        </w:rPr>
      </w:pPr>
      <w:r w:rsidRPr="00C255A6">
        <w:rPr>
          <w:rFonts w:ascii="Times New Roman" w:eastAsia="Calibri" w:hAnsi="Times New Roman" w:cs="Times New Roman"/>
          <w:b/>
          <w:i/>
          <w:color w:val="0D0D0D" w:themeColor="text1" w:themeTint="F2"/>
          <w:sz w:val="24"/>
          <w:szCs w:val="24"/>
        </w:rPr>
        <w:t>Примерные виды деятельности обучающихся</w:t>
      </w:r>
      <w:r w:rsidRPr="00C255A6">
        <w:rPr>
          <w:rFonts w:ascii="Times New Roman" w:eastAsia="Calibri" w:hAnsi="Times New Roman" w:cs="Times New Roman"/>
          <w:b/>
          <w:color w:val="0D0D0D" w:themeColor="text1" w:themeTint="F2"/>
          <w:sz w:val="24"/>
          <w:szCs w:val="24"/>
        </w:rPr>
        <w:t>:</w:t>
      </w:r>
    </w:p>
    <w:p w:rsidR="007D1A91" w:rsidRPr="00C255A6" w:rsidRDefault="007D1A91" w:rsidP="007D1A91">
      <w:pPr>
        <w:spacing w:after="0" w:line="240" w:lineRule="auto"/>
        <w:ind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 xml:space="preserve">На уроках </w:t>
      </w:r>
      <w:r>
        <w:rPr>
          <w:rFonts w:ascii="Times New Roman" w:hAnsi="Times New Roman" w:cs="Times New Roman"/>
          <w:color w:val="0D0D0D" w:themeColor="text1" w:themeTint="F2"/>
          <w:sz w:val="24"/>
          <w:szCs w:val="24"/>
        </w:rPr>
        <w:t>труда (</w:t>
      </w:r>
      <w:r w:rsidRPr="00C255A6">
        <w:rPr>
          <w:rFonts w:ascii="Times New Roman" w:hAnsi="Times New Roman" w:cs="Times New Roman"/>
          <w:color w:val="0D0D0D" w:themeColor="text1" w:themeTint="F2"/>
          <w:sz w:val="24"/>
          <w:szCs w:val="24"/>
        </w:rPr>
        <w:t>технологии</w:t>
      </w:r>
      <w:r>
        <w:rPr>
          <w:rFonts w:ascii="Times New Roman" w:hAnsi="Times New Roman" w:cs="Times New Roman"/>
          <w:color w:val="0D0D0D" w:themeColor="text1" w:themeTint="F2"/>
          <w:sz w:val="24"/>
          <w:szCs w:val="24"/>
        </w:rPr>
        <w:t>)</w:t>
      </w:r>
      <w:r w:rsidRPr="00C255A6">
        <w:rPr>
          <w:rFonts w:ascii="Times New Roman" w:hAnsi="Times New Roman" w:cs="Times New Roman"/>
          <w:color w:val="0D0D0D" w:themeColor="text1" w:themeTint="F2"/>
          <w:sz w:val="24"/>
          <w:szCs w:val="24"/>
        </w:rPr>
        <w:t xml:space="preserve"> предусматривается использование следующих видов деятельности, обеспечивающих достижение личностных, метапредметных, предметных результатов; воспитание самостоятельности, формирование у обучающихся начальных профессиональных умений:</w:t>
      </w:r>
    </w:p>
    <w:p w:rsidR="007D1A91" w:rsidRPr="00C255A6" w:rsidRDefault="007D1A91" w:rsidP="007D1A91">
      <w:pPr>
        <w:numPr>
          <w:ilvl w:val="0"/>
          <w:numId w:val="18"/>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виды деятельности со словесной основой: самостоятельная работа с учебником, электронными образовательными ресурсами; подготовка и представление публичного выступления в виде презентации; поиск материала в справочниках, энциклопедиях, в сети Интернет и др.;</w:t>
      </w:r>
    </w:p>
    <w:p w:rsidR="007D1A91" w:rsidRPr="00C255A6" w:rsidRDefault="007D1A91" w:rsidP="007D1A91">
      <w:pPr>
        <w:numPr>
          <w:ilvl w:val="0"/>
          <w:numId w:val="18"/>
        </w:numPr>
        <w:tabs>
          <w:tab w:val="left" w:pos="851"/>
        </w:tabs>
        <w:spacing w:after="0" w:line="240" w:lineRule="auto"/>
        <w:ind w:left="0" w:firstLine="709"/>
        <w:jc w:val="both"/>
        <w:rPr>
          <w:rFonts w:ascii="Times New Roman"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виды деятельности на основе восприятия образа: составление чертежей, схем, эскизов, технологических карт, их анализ; обсуждение просмотренных учебных фильмов; наблюдение за демонстрируемыми учителем действиями и др.;</w:t>
      </w:r>
    </w:p>
    <w:p w:rsidR="007D1A91" w:rsidRPr="009C7D5D" w:rsidRDefault="007D1A91" w:rsidP="007D1A91">
      <w:pPr>
        <w:numPr>
          <w:ilvl w:val="0"/>
          <w:numId w:val="18"/>
        </w:numPr>
        <w:tabs>
          <w:tab w:val="left" w:pos="851"/>
        </w:tabs>
        <w:spacing w:after="0" w:line="240" w:lineRule="auto"/>
        <w:ind w:left="0" w:firstLine="709"/>
        <w:jc w:val="both"/>
        <w:rPr>
          <w:rFonts w:ascii="Times New Roman" w:eastAsia="Calibri" w:hAnsi="Times New Roman" w:cs="Times New Roman"/>
          <w:color w:val="0D0D0D" w:themeColor="text1" w:themeTint="F2"/>
          <w:sz w:val="24"/>
          <w:szCs w:val="24"/>
        </w:rPr>
      </w:pPr>
      <w:r w:rsidRPr="00C255A6">
        <w:rPr>
          <w:rFonts w:ascii="Times New Roman" w:hAnsi="Times New Roman" w:cs="Times New Roman"/>
          <w:color w:val="0D0D0D" w:themeColor="text1" w:themeTint="F2"/>
          <w:sz w:val="24"/>
          <w:szCs w:val="24"/>
        </w:rPr>
        <w:t>виды деятельности с практической основой: выполнение технологических операций с учётом содержания осваиваемого модуля (изготовление/ремонт изделия и т.п.); выполнение л</w:t>
      </w:r>
      <w:r w:rsidRPr="00C255A6">
        <w:rPr>
          <w:rFonts w:ascii="Times New Roman" w:hAnsi="Times New Roman" w:cs="Times New Roman"/>
          <w:bCs/>
          <w:iCs/>
          <w:color w:val="0D0D0D" w:themeColor="text1" w:themeTint="F2"/>
          <w:sz w:val="24"/>
          <w:szCs w:val="24"/>
          <w:lang w:eastAsia="ru-RU"/>
        </w:rPr>
        <w:t>абораторно-практических работ и др.</w:t>
      </w:r>
    </w:p>
    <w:p w:rsidR="007D1A91" w:rsidRDefault="007D1A91" w:rsidP="007D1A91">
      <w:pPr>
        <w:pStyle w:val="ConsPlusNormal"/>
        <w:tabs>
          <w:tab w:val="left" w:pos="1069"/>
        </w:tabs>
        <w:ind w:left="567"/>
        <w:jc w:val="both"/>
      </w:pPr>
    </w:p>
    <w:p w:rsidR="007D1A91" w:rsidRPr="00F11CA2" w:rsidRDefault="007D1A91" w:rsidP="007D1A91">
      <w:pPr>
        <w:pStyle w:val="ConsPlusNormal"/>
        <w:tabs>
          <w:tab w:val="left" w:pos="1069"/>
        </w:tabs>
        <w:ind w:left="567"/>
        <w:jc w:val="both"/>
        <w:rPr>
          <w:b/>
        </w:rPr>
      </w:pPr>
      <w:r w:rsidRPr="00F11CA2">
        <w:rPr>
          <w:b/>
        </w:rPr>
        <w:lastRenderedPageBreak/>
        <w:t>Содержание обучения.</w:t>
      </w:r>
    </w:p>
    <w:p w:rsidR="007D1A91" w:rsidRPr="00731808" w:rsidRDefault="007D1A91" w:rsidP="007D1A91">
      <w:pPr>
        <w:pStyle w:val="ConsPlusNormal"/>
        <w:tabs>
          <w:tab w:val="left" w:pos="1069"/>
        </w:tabs>
        <w:ind w:left="567"/>
        <w:jc w:val="both"/>
        <w:rPr>
          <w:b/>
        </w:rPr>
      </w:pPr>
    </w:p>
    <w:p w:rsidR="007D1A91" w:rsidRPr="00F11CA2" w:rsidRDefault="007D1A91" w:rsidP="007D1A91">
      <w:pPr>
        <w:pStyle w:val="ConsPlusNormal"/>
        <w:tabs>
          <w:tab w:val="left" w:pos="1069"/>
        </w:tabs>
        <w:jc w:val="both"/>
        <w:rPr>
          <w:b/>
        </w:rPr>
      </w:pPr>
      <w:r w:rsidRPr="00731808">
        <w:t xml:space="preserve">         </w:t>
      </w:r>
      <w:r w:rsidRPr="00F11CA2">
        <w:rPr>
          <w:b/>
        </w:rPr>
        <w:t>Модуль "Производство и технологии".</w:t>
      </w:r>
    </w:p>
    <w:p w:rsidR="007D1A91" w:rsidRPr="00F11CA2" w:rsidRDefault="007D1A91" w:rsidP="007D1A91">
      <w:pPr>
        <w:pStyle w:val="ConsPlusNormal"/>
        <w:tabs>
          <w:tab w:val="left" w:pos="1069"/>
        </w:tabs>
        <w:jc w:val="both"/>
        <w:rPr>
          <w:b/>
        </w:rPr>
      </w:pPr>
      <w:r w:rsidRPr="00F11CA2">
        <w:rPr>
          <w:b/>
        </w:rPr>
        <w:t>5 класс.</w:t>
      </w:r>
    </w:p>
    <w:p w:rsidR="007D1A91" w:rsidRPr="00F11CA2" w:rsidRDefault="007D1A91" w:rsidP="007D1A91">
      <w:pPr>
        <w:pStyle w:val="ConsPlusNormal"/>
        <w:tabs>
          <w:tab w:val="left" w:pos="1069"/>
        </w:tabs>
        <w:jc w:val="both"/>
      </w:pPr>
      <w:r w:rsidRPr="00F11CA2">
        <w:t>Технологии вокруг нас. Материальный мир и потребности человека. Трудовая деятельность человека и создание вещей (изделий).</w:t>
      </w:r>
    </w:p>
    <w:p w:rsidR="007D1A91" w:rsidRPr="00F11CA2" w:rsidRDefault="007D1A91" w:rsidP="007D1A91">
      <w:pPr>
        <w:pStyle w:val="ConsPlusNormal"/>
        <w:tabs>
          <w:tab w:val="left" w:pos="1069"/>
        </w:tabs>
        <w:jc w:val="both"/>
      </w:pPr>
      <w:r w:rsidRPr="00F11CA2">
        <w:t>Материальные технологии. Технологический процесс. Производство и техника. Роль техники в производственной деятельности человека. Классификация техники.</w:t>
      </w:r>
    </w:p>
    <w:p w:rsidR="007D1A91" w:rsidRPr="00F11CA2" w:rsidRDefault="007D1A91" w:rsidP="007D1A91">
      <w:pPr>
        <w:pStyle w:val="ConsPlusNormal"/>
        <w:tabs>
          <w:tab w:val="left" w:pos="1069"/>
        </w:tabs>
        <w:jc w:val="both"/>
      </w:pPr>
      <w:r w:rsidRPr="00F11CA2">
        <w:t>Проекты и ресурсы в производственной деятельности человека. Проект как форма организации деятельности. Виды проектов. Этапы проектной деятельности. Проектная документация.</w:t>
      </w:r>
    </w:p>
    <w:p w:rsidR="007D1A91" w:rsidRPr="00F11CA2" w:rsidRDefault="007D1A91" w:rsidP="007D1A91">
      <w:pPr>
        <w:pStyle w:val="ConsPlusNormal"/>
        <w:tabs>
          <w:tab w:val="left" w:pos="1069"/>
        </w:tabs>
        <w:jc w:val="both"/>
      </w:pPr>
      <w:r w:rsidRPr="00F11CA2">
        <w:t>Какие бывают профессии. Мир труда и профессий. Социальная значимость профессий.</w:t>
      </w:r>
    </w:p>
    <w:p w:rsidR="007D1A91" w:rsidRPr="00F11CA2" w:rsidRDefault="007D1A91" w:rsidP="007D1A91">
      <w:pPr>
        <w:pStyle w:val="ConsPlusNormal"/>
        <w:tabs>
          <w:tab w:val="left" w:pos="1069"/>
        </w:tabs>
        <w:jc w:val="both"/>
        <w:rPr>
          <w:b/>
        </w:rPr>
      </w:pPr>
      <w:r w:rsidRPr="00F11CA2">
        <w:rPr>
          <w:b/>
        </w:rPr>
        <w:t>6 Класс.</w:t>
      </w:r>
    </w:p>
    <w:p w:rsidR="007D1A91" w:rsidRPr="00F11CA2" w:rsidRDefault="007D1A91" w:rsidP="007D1A91">
      <w:pPr>
        <w:pStyle w:val="ConsPlusNormal"/>
        <w:tabs>
          <w:tab w:val="left" w:pos="1069"/>
        </w:tabs>
        <w:jc w:val="both"/>
      </w:pPr>
      <w:r w:rsidRPr="00F11CA2">
        <w:t>Модели и моделирование.</w:t>
      </w:r>
    </w:p>
    <w:p w:rsidR="007D1A91" w:rsidRPr="00F11CA2" w:rsidRDefault="007D1A91" w:rsidP="007D1A91">
      <w:pPr>
        <w:pStyle w:val="ConsPlusNormal"/>
        <w:tabs>
          <w:tab w:val="left" w:pos="1069"/>
        </w:tabs>
        <w:jc w:val="both"/>
      </w:pPr>
      <w:r w:rsidRPr="00F11CA2">
        <w:t>Виды машин и механизмов. Кинематические схемы.</w:t>
      </w:r>
    </w:p>
    <w:p w:rsidR="007D1A91" w:rsidRPr="00F11CA2" w:rsidRDefault="007D1A91" w:rsidP="007D1A91">
      <w:pPr>
        <w:pStyle w:val="ConsPlusNormal"/>
        <w:tabs>
          <w:tab w:val="left" w:pos="1069"/>
        </w:tabs>
        <w:jc w:val="both"/>
      </w:pPr>
      <w:r w:rsidRPr="00F11CA2">
        <w:t>Технологические задачи и способы их решения.</w:t>
      </w:r>
    </w:p>
    <w:p w:rsidR="007D1A91" w:rsidRPr="00F11CA2" w:rsidRDefault="007D1A91" w:rsidP="007D1A91">
      <w:pPr>
        <w:pStyle w:val="ConsPlusNormal"/>
        <w:tabs>
          <w:tab w:val="left" w:pos="1069"/>
        </w:tabs>
        <w:jc w:val="both"/>
      </w:pPr>
      <w:r w:rsidRPr="00F11CA2">
        <w:t>Техническое моделирование и конструирование. Конструкторская документация.</w:t>
      </w:r>
    </w:p>
    <w:p w:rsidR="007D1A91" w:rsidRPr="00F11CA2" w:rsidRDefault="007D1A91" w:rsidP="007D1A91">
      <w:pPr>
        <w:pStyle w:val="ConsPlusNormal"/>
        <w:tabs>
          <w:tab w:val="left" w:pos="1069"/>
        </w:tabs>
        <w:jc w:val="both"/>
      </w:pPr>
      <w:r w:rsidRPr="00F11CA2">
        <w:t>Перспективы развития техники и технологий.</w:t>
      </w:r>
    </w:p>
    <w:p w:rsidR="007D1A91" w:rsidRPr="00F11CA2" w:rsidRDefault="007D1A91" w:rsidP="007D1A91">
      <w:pPr>
        <w:pStyle w:val="ConsPlusNormal"/>
        <w:tabs>
          <w:tab w:val="left" w:pos="1069"/>
        </w:tabs>
        <w:jc w:val="both"/>
      </w:pPr>
      <w:r w:rsidRPr="00F11CA2">
        <w:t>Мир профессий. Инженерные профессии.</w:t>
      </w:r>
    </w:p>
    <w:p w:rsidR="007D1A91" w:rsidRPr="00F11CA2" w:rsidRDefault="007D1A91" w:rsidP="007D1A91">
      <w:pPr>
        <w:pStyle w:val="ConsPlusNormal"/>
        <w:tabs>
          <w:tab w:val="left" w:pos="1069"/>
        </w:tabs>
        <w:jc w:val="both"/>
        <w:rPr>
          <w:b/>
        </w:rPr>
      </w:pPr>
      <w:r w:rsidRPr="00F11CA2">
        <w:rPr>
          <w:b/>
        </w:rPr>
        <w:t>7 класс.</w:t>
      </w:r>
    </w:p>
    <w:p w:rsidR="007D1A91" w:rsidRPr="00F11CA2" w:rsidRDefault="007D1A91" w:rsidP="007D1A91">
      <w:pPr>
        <w:pStyle w:val="ConsPlusNormal"/>
        <w:tabs>
          <w:tab w:val="left" w:pos="1069"/>
        </w:tabs>
        <w:jc w:val="both"/>
      </w:pPr>
      <w:r w:rsidRPr="00F11CA2">
        <w:t>Создание технологий как основная задача современной науки.</w:t>
      </w:r>
    </w:p>
    <w:p w:rsidR="007D1A91" w:rsidRPr="00F11CA2" w:rsidRDefault="007D1A91" w:rsidP="007D1A91">
      <w:pPr>
        <w:pStyle w:val="ConsPlusNormal"/>
        <w:tabs>
          <w:tab w:val="left" w:pos="1069"/>
        </w:tabs>
        <w:jc w:val="both"/>
      </w:pPr>
      <w:r w:rsidRPr="00F11CA2">
        <w:t>Промышленная эстетика. Дизайн.</w:t>
      </w:r>
    </w:p>
    <w:p w:rsidR="007D1A91" w:rsidRPr="00F11CA2" w:rsidRDefault="007D1A91" w:rsidP="007D1A91">
      <w:pPr>
        <w:pStyle w:val="ConsPlusNormal"/>
        <w:tabs>
          <w:tab w:val="left" w:pos="1069"/>
        </w:tabs>
        <w:jc w:val="both"/>
      </w:pPr>
      <w:r w:rsidRPr="00F11CA2">
        <w:t>Народные ремесла. Народные ремесла и промыслы России.</w:t>
      </w:r>
    </w:p>
    <w:p w:rsidR="007D1A91" w:rsidRPr="00F11CA2" w:rsidRDefault="007D1A91" w:rsidP="007D1A91">
      <w:pPr>
        <w:pStyle w:val="ConsPlusNormal"/>
        <w:tabs>
          <w:tab w:val="left" w:pos="1069"/>
        </w:tabs>
        <w:jc w:val="both"/>
      </w:pPr>
      <w:r w:rsidRPr="00F11CA2">
        <w:t>Цифровизация производства. Цифровые технологии и способы обработки информации.</w:t>
      </w:r>
    </w:p>
    <w:p w:rsidR="007D1A91" w:rsidRPr="00F11CA2" w:rsidRDefault="007D1A91" w:rsidP="007D1A91">
      <w:pPr>
        <w:pStyle w:val="ConsPlusNormal"/>
        <w:tabs>
          <w:tab w:val="left" w:pos="1069"/>
        </w:tabs>
        <w:jc w:val="both"/>
      </w:pPr>
      <w:r w:rsidRPr="00F11CA2">
        <w:t>Управление технологическими процессами. Управление производством. Современные и перспективные технологии.</w:t>
      </w:r>
    </w:p>
    <w:p w:rsidR="007D1A91" w:rsidRPr="00F11CA2" w:rsidRDefault="007D1A91" w:rsidP="007D1A91">
      <w:pPr>
        <w:pStyle w:val="ConsPlusNormal"/>
        <w:tabs>
          <w:tab w:val="left" w:pos="1069"/>
        </w:tabs>
        <w:jc w:val="both"/>
      </w:pPr>
      <w:r w:rsidRPr="00F11CA2">
        <w:t>Понятие высокотехнологичных отраслей. "Высокие технологии" двойного назначения.</w:t>
      </w:r>
    </w:p>
    <w:p w:rsidR="007D1A91" w:rsidRPr="00F11CA2" w:rsidRDefault="007D1A91" w:rsidP="007D1A91">
      <w:pPr>
        <w:pStyle w:val="ConsPlusNormal"/>
        <w:tabs>
          <w:tab w:val="left" w:pos="1069"/>
        </w:tabs>
        <w:jc w:val="both"/>
      </w:pPr>
      <w:r w:rsidRPr="00F11CA2">
        <w:t>Разработка и внедрение технологий многократного использования материалов, технологий безотходного производства.</w:t>
      </w:r>
    </w:p>
    <w:p w:rsidR="007D1A91" w:rsidRPr="00F11CA2" w:rsidRDefault="007D1A91" w:rsidP="007D1A91">
      <w:pPr>
        <w:pStyle w:val="ConsPlusNormal"/>
        <w:tabs>
          <w:tab w:val="left" w:pos="1069"/>
        </w:tabs>
        <w:jc w:val="both"/>
      </w:pPr>
      <w:r w:rsidRPr="00F11CA2">
        <w:t>Мир профессий. Профессии, связанные с дизайном, их востребованность на рынке труда.</w:t>
      </w:r>
    </w:p>
    <w:p w:rsidR="007D1A91" w:rsidRPr="00F11CA2" w:rsidRDefault="007D1A91" w:rsidP="007D1A91">
      <w:pPr>
        <w:pStyle w:val="ConsPlusNormal"/>
        <w:tabs>
          <w:tab w:val="left" w:pos="1069"/>
        </w:tabs>
        <w:jc w:val="both"/>
        <w:rPr>
          <w:b/>
        </w:rPr>
      </w:pPr>
      <w:r w:rsidRPr="00F11CA2">
        <w:rPr>
          <w:b/>
        </w:rPr>
        <w:t>8 класс.</w:t>
      </w:r>
    </w:p>
    <w:p w:rsidR="007D1A91" w:rsidRPr="00F11CA2" w:rsidRDefault="007D1A91" w:rsidP="007D1A91">
      <w:pPr>
        <w:pStyle w:val="ConsPlusNormal"/>
        <w:tabs>
          <w:tab w:val="left" w:pos="1069"/>
        </w:tabs>
        <w:jc w:val="both"/>
      </w:pPr>
      <w:r w:rsidRPr="00F11CA2">
        <w:t>Общие принципы управления. Управление и организация. Управление современным производством.</w:t>
      </w:r>
    </w:p>
    <w:p w:rsidR="007D1A91" w:rsidRPr="00F11CA2" w:rsidRDefault="007D1A91" w:rsidP="007D1A91">
      <w:pPr>
        <w:pStyle w:val="ConsPlusNormal"/>
        <w:tabs>
          <w:tab w:val="left" w:pos="1069"/>
        </w:tabs>
        <w:jc w:val="both"/>
      </w:pPr>
      <w:r w:rsidRPr="00F11CA2">
        <w:t>Производство и его виды. Инновации и инновационные процессы на предприятиях. Управление инновациями.</w:t>
      </w:r>
    </w:p>
    <w:p w:rsidR="007D1A91" w:rsidRPr="00F11CA2" w:rsidRDefault="007D1A91" w:rsidP="007D1A91">
      <w:pPr>
        <w:pStyle w:val="ConsPlusNormal"/>
        <w:tabs>
          <w:tab w:val="left" w:pos="1069"/>
        </w:tabs>
        <w:jc w:val="both"/>
      </w:pPr>
      <w:r w:rsidRPr="00F11CA2">
        <w:t>Рынок труда. Функции рынка труда. Трудовые ресурсы.</w:t>
      </w:r>
    </w:p>
    <w:p w:rsidR="007D1A91" w:rsidRPr="00F11CA2" w:rsidRDefault="007D1A91" w:rsidP="007D1A91">
      <w:pPr>
        <w:pStyle w:val="ConsPlusNormal"/>
        <w:tabs>
          <w:tab w:val="left" w:pos="1069"/>
        </w:tabs>
        <w:jc w:val="both"/>
      </w:pPr>
      <w:r w:rsidRPr="00F11CA2">
        <w:t>Мир профессий. Профессия, квалификация и компетенции. Выбор профессии в зависимости от интересов и способностей человека. Профессиональное самоопределение.</w:t>
      </w:r>
    </w:p>
    <w:p w:rsidR="007D1A91" w:rsidRPr="00F11CA2" w:rsidRDefault="007D1A91" w:rsidP="007D1A91">
      <w:pPr>
        <w:pStyle w:val="ConsPlusNormal"/>
        <w:tabs>
          <w:tab w:val="left" w:pos="1069"/>
        </w:tabs>
        <w:jc w:val="both"/>
        <w:rPr>
          <w:b/>
        </w:rPr>
      </w:pPr>
      <w:r>
        <w:rPr>
          <w:b/>
        </w:rPr>
        <w:t>9</w:t>
      </w:r>
      <w:r w:rsidRPr="00F11CA2">
        <w:rPr>
          <w:b/>
        </w:rPr>
        <w:t xml:space="preserve"> класс.</w:t>
      </w:r>
    </w:p>
    <w:p w:rsidR="007D1A91" w:rsidRPr="00F11CA2" w:rsidRDefault="007D1A91" w:rsidP="007D1A91">
      <w:pPr>
        <w:pStyle w:val="ConsPlusNormal"/>
        <w:tabs>
          <w:tab w:val="left" w:pos="1069"/>
        </w:tabs>
        <w:jc w:val="both"/>
      </w:pPr>
      <w:r w:rsidRPr="00F11CA2">
        <w:t>Предпринимательство и предприниматель. Сущность культуры предпринимательства. Виды предпринимательской деятельности.</w:t>
      </w:r>
    </w:p>
    <w:p w:rsidR="007D1A91" w:rsidRPr="00F11CA2" w:rsidRDefault="007D1A91" w:rsidP="007D1A91">
      <w:pPr>
        <w:pStyle w:val="ConsPlusNormal"/>
        <w:tabs>
          <w:tab w:val="left" w:pos="1069"/>
        </w:tabs>
        <w:jc w:val="both"/>
      </w:pPr>
      <w:r w:rsidRPr="00F11CA2">
        <w:t>Внутренняя и внешняя среда предпринимательства. Базовые составляющие внутренней среды.</w:t>
      </w:r>
    </w:p>
    <w:p w:rsidR="007D1A91" w:rsidRPr="00F11CA2" w:rsidRDefault="007D1A91" w:rsidP="007D1A91">
      <w:pPr>
        <w:pStyle w:val="ConsPlusNormal"/>
        <w:tabs>
          <w:tab w:val="left" w:pos="1069"/>
        </w:tabs>
        <w:jc w:val="both"/>
      </w:pPr>
      <w:r w:rsidRPr="00F11CA2">
        <w:t>Модель реализации бизнес-идеи. Этапы разработки бизнес-проекта: анализ выбранного направления экономической деятельности, создание логотипа фирмы, разработка бизнес-плана. Эффективность предпринимательской деятельности.</w:t>
      </w:r>
    </w:p>
    <w:p w:rsidR="007D1A91" w:rsidRPr="00F11CA2" w:rsidRDefault="007D1A91" w:rsidP="007D1A91">
      <w:pPr>
        <w:pStyle w:val="ConsPlusNormal"/>
        <w:tabs>
          <w:tab w:val="left" w:pos="1069"/>
        </w:tabs>
        <w:jc w:val="both"/>
      </w:pPr>
      <w:r w:rsidRPr="00F11CA2">
        <w:t>Технологическое предпринимательство. Инновации и их виды. Новые рынки для продуктов.</w:t>
      </w:r>
    </w:p>
    <w:p w:rsidR="007D1A91" w:rsidRPr="00F11CA2" w:rsidRDefault="007D1A91" w:rsidP="007D1A91">
      <w:pPr>
        <w:pStyle w:val="ConsPlusNormal"/>
        <w:tabs>
          <w:tab w:val="left" w:pos="1069"/>
        </w:tabs>
        <w:jc w:val="both"/>
      </w:pPr>
      <w:r w:rsidRPr="00F11CA2">
        <w:t>Мир профессий. Выбор профессии.</w:t>
      </w:r>
    </w:p>
    <w:p w:rsidR="007D1A91" w:rsidRPr="00F11CA2" w:rsidRDefault="007D1A91" w:rsidP="007D1A91">
      <w:pPr>
        <w:pStyle w:val="ConsPlusNormal"/>
        <w:tabs>
          <w:tab w:val="left" w:pos="1069"/>
        </w:tabs>
        <w:jc w:val="both"/>
        <w:rPr>
          <w:b/>
        </w:rPr>
      </w:pPr>
      <w:r w:rsidRPr="00F11CA2">
        <w:rPr>
          <w:b/>
        </w:rPr>
        <w:t>Модуль "Компьютерная графика. Черчение".</w:t>
      </w:r>
    </w:p>
    <w:p w:rsidR="007D1A91" w:rsidRPr="00F11CA2" w:rsidRDefault="007D1A91" w:rsidP="007D1A91">
      <w:pPr>
        <w:pStyle w:val="ConsPlusNormal"/>
        <w:tabs>
          <w:tab w:val="left" w:pos="1069"/>
        </w:tabs>
        <w:jc w:val="both"/>
        <w:rPr>
          <w:b/>
        </w:rPr>
      </w:pPr>
      <w:r w:rsidRPr="00F11CA2">
        <w:rPr>
          <w:b/>
        </w:rPr>
        <w:t>5 класс.</w:t>
      </w:r>
    </w:p>
    <w:p w:rsidR="007D1A91" w:rsidRPr="00F11CA2" w:rsidRDefault="007D1A91" w:rsidP="007D1A91">
      <w:pPr>
        <w:pStyle w:val="ConsPlusNormal"/>
        <w:tabs>
          <w:tab w:val="left" w:pos="1069"/>
        </w:tabs>
        <w:jc w:val="both"/>
      </w:pPr>
      <w:r w:rsidRPr="00F11CA2">
        <w:t xml:space="preserve">Графическая информация как средство передачи информации о материальном мире </w:t>
      </w:r>
      <w:r w:rsidRPr="00F11CA2">
        <w:lastRenderedPageBreak/>
        <w:t>(вещах). Виды и области применения графической информации (графических изображений).</w:t>
      </w:r>
    </w:p>
    <w:p w:rsidR="007D1A91" w:rsidRPr="00F11CA2" w:rsidRDefault="007D1A91" w:rsidP="007D1A91">
      <w:pPr>
        <w:pStyle w:val="ConsPlusNormal"/>
        <w:tabs>
          <w:tab w:val="left" w:pos="1069"/>
        </w:tabs>
        <w:jc w:val="both"/>
      </w:pPr>
      <w:r w:rsidRPr="00F11CA2">
        <w:t>Основы графической грамоты. Графические материалы и инструменты.</w:t>
      </w:r>
    </w:p>
    <w:p w:rsidR="007D1A91" w:rsidRPr="00F11CA2" w:rsidRDefault="007D1A91" w:rsidP="007D1A91">
      <w:pPr>
        <w:pStyle w:val="ConsPlusNormal"/>
        <w:tabs>
          <w:tab w:val="left" w:pos="1069"/>
        </w:tabs>
        <w:jc w:val="both"/>
      </w:pPr>
      <w:r w:rsidRPr="00F11CA2">
        <w:t>Типы графических изображений (рисунок, диаграмма, графики, графы, эскиз, технический рисунок, чертеж, схема, карта, пиктограмма и другие).</w:t>
      </w:r>
    </w:p>
    <w:p w:rsidR="007D1A91" w:rsidRPr="00F11CA2" w:rsidRDefault="007D1A91" w:rsidP="007D1A91">
      <w:pPr>
        <w:pStyle w:val="ConsPlusNormal"/>
        <w:tabs>
          <w:tab w:val="left" w:pos="1069"/>
        </w:tabs>
        <w:jc w:val="both"/>
      </w:pPr>
      <w:r w:rsidRPr="00F11CA2">
        <w:t>Основные элементы графических изображений (точка, линия, контур, буквы и цифры, условные знаки).</w:t>
      </w:r>
    </w:p>
    <w:p w:rsidR="007D1A91" w:rsidRPr="00F11CA2" w:rsidRDefault="007D1A91" w:rsidP="007D1A91">
      <w:pPr>
        <w:pStyle w:val="ConsPlusNormal"/>
        <w:tabs>
          <w:tab w:val="left" w:pos="1069"/>
        </w:tabs>
        <w:jc w:val="both"/>
      </w:pPr>
      <w:r w:rsidRPr="00F11CA2">
        <w:t>Правила построения чертежей (рамка, основная надпись, масштаб, виды, нанесение размеров).</w:t>
      </w:r>
    </w:p>
    <w:p w:rsidR="007D1A91" w:rsidRPr="00F11CA2" w:rsidRDefault="007D1A91" w:rsidP="007D1A91">
      <w:pPr>
        <w:pStyle w:val="ConsPlusNormal"/>
        <w:tabs>
          <w:tab w:val="left" w:pos="1069"/>
        </w:tabs>
        <w:jc w:val="both"/>
      </w:pPr>
      <w:r w:rsidRPr="00F11CA2">
        <w:t>Чтение чертежа.</w:t>
      </w:r>
    </w:p>
    <w:p w:rsidR="007D1A91" w:rsidRPr="00F11CA2" w:rsidRDefault="007D1A91" w:rsidP="007D1A91">
      <w:pPr>
        <w:pStyle w:val="ConsPlusNormal"/>
        <w:tabs>
          <w:tab w:val="left" w:pos="1069"/>
        </w:tabs>
        <w:jc w:val="both"/>
      </w:pPr>
      <w:r w:rsidRPr="00F11CA2">
        <w:t>Мир профессий. Профессии, связанные с черчением, их востребованность на рынке труда.</w:t>
      </w:r>
    </w:p>
    <w:p w:rsidR="007D1A91" w:rsidRPr="00F11CA2" w:rsidRDefault="007D1A91" w:rsidP="007D1A91">
      <w:pPr>
        <w:pStyle w:val="ConsPlusNormal"/>
        <w:tabs>
          <w:tab w:val="left" w:pos="1069"/>
        </w:tabs>
        <w:jc w:val="both"/>
        <w:rPr>
          <w:b/>
        </w:rPr>
      </w:pPr>
      <w:r w:rsidRPr="00F11CA2">
        <w:rPr>
          <w:b/>
        </w:rPr>
        <w:t>6 класс.</w:t>
      </w:r>
    </w:p>
    <w:p w:rsidR="007D1A91" w:rsidRPr="00F11CA2" w:rsidRDefault="007D1A91" w:rsidP="007D1A91">
      <w:pPr>
        <w:pStyle w:val="ConsPlusNormal"/>
        <w:tabs>
          <w:tab w:val="left" w:pos="1069"/>
        </w:tabs>
        <w:jc w:val="both"/>
      </w:pPr>
      <w:r w:rsidRPr="00F11CA2">
        <w:t>Создание проектной документации.</w:t>
      </w:r>
    </w:p>
    <w:p w:rsidR="007D1A91" w:rsidRPr="00F11CA2" w:rsidRDefault="007D1A91" w:rsidP="007D1A91">
      <w:pPr>
        <w:pStyle w:val="ConsPlusNormal"/>
        <w:tabs>
          <w:tab w:val="left" w:pos="1069"/>
        </w:tabs>
        <w:jc w:val="both"/>
      </w:pPr>
      <w:r w:rsidRPr="00F11CA2">
        <w:t>Основы выполнения чертежей с использованием чертежных инструментов и приспособлений.</w:t>
      </w:r>
    </w:p>
    <w:p w:rsidR="007D1A91" w:rsidRPr="00F11CA2" w:rsidRDefault="007D1A91" w:rsidP="007D1A91">
      <w:pPr>
        <w:pStyle w:val="ConsPlusNormal"/>
        <w:tabs>
          <w:tab w:val="left" w:pos="1069"/>
        </w:tabs>
        <w:jc w:val="both"/>
      </w:pPr>
      <w:r w:rsidRPr="00F11CA2">
        <w:t>Стандарты оформления.</w:t>
      </w:r>
    </w:p>
    <w:p w:rsidR="007D1A91" w:rsidRPr="00F11CA2" w:rsidRDefault="007D1A91" w:rsidP="007D1A91">
      <w:pPr>
        <w:pStyle w:val="ConsPlusNormal"/>
        <w:tabs>
          <w:tab w:val="left" w:pos="1069"/>
        </w:tabs>
        <w:jc w:val="both"/>
      </w:pPr>
      <w:r w:rsidRPr="00F11CA2">
        <w:t>Понятие о графическом редакторе, компьютерной графике.</w:t>
      </w:r>
    </w:p>
    <w:p w:rsidR="007D1A91" w:rsidRPr="00F11CA2" w:rsidRDefault="007D1A91" w:rsidP="007D1A91">
      <w:pPr>
        <w:pStyle w:val="ConsPlusNormal"/>
        <w:tabs>
          <w:tab w:val="left" w:pos="1069"/>
        </w:tabs>
        <w:jc w:val="both"/>
      </w:pPr>
      <w:r w:rsidRPr="00F11CA2">
        <w:t>Инструменты графического редактора. Создание эскиза в графическом редакторе.</w:t>
      </w:r>
    </w:p>
    <w:p w:rsidR="007D1A91" w:rsidRPr="00F11CA2" w:rsidRDefault="007D1A91" w:rsidP="007D1A91">
      <w:pPr>
        <w:pStyle w:val="ConsPlusNormal"/>
        <w:tabs>
          <w:tab w:val="left" w:pos="1069"/>
        </w:tabs>
        <w:jc w:val="both"/>
      </w:pPr>
      <w:r w:rsidRPr="00F11CA2">
        <w:t>Инструменты для создания и редактирования текста в графическом редакторе.</w:t>
      </w:r>
    </w:p>
    <w:p w:rsidR="007D1A91" w:rsidRPr="00F11CA2" w:rsidRDefault="007D1A91" w:rsidP="007D1A91">
      <w:pPr>
        <w:pStyle w:val="ConsPlusNormal"/>
        <w:tabs>
          <w:tab w:val="left" w:pos="1069"/>
        </w:tabs>
        <w:jc w:val="both"/>
      </w:pPr>
      <w:r w:rsidRPr="00F11CA2">
        <w:t>Создание печатной продукции в графическом редакторе.</w:t>
      </w:r>
    </w:p>
    <w:p w:rsidR="007D1A91" w:rsidRPr="00F11CA2" w:rsidRDefault="007D1A91" w:rsidP="007D1A91">
      <w:pPr>
        <w:pStyle w:val="ConsPlusNormal"/>
        <w:tabs>
          <w:tab w:val="left" w:pos="1069"/>
        </w:tabs>
        <w:jc w:val="both"/>
      </w:pPr>
      <w:r w:rsidRPr="00F11CA2">
        <w:t>Мир профессий. Профессии, связанные с черчением, их востребованность на рынке труда.</w:t>
      </w:r>
    </w:p>
    <w:p w:rsidR="007D1A91" w:rsidRPr="00F11CA2" w:rsidRDefault="007D1A91" w:rsidP="007D1A91">
      <w:pPr>
        <w:pStyle w:val="ConsPlusNormal"/>
        <w:tabs>
          <w:tab w:val="left" w:pos="1069"/>
        </w:tabs>
        <w:jc w:val="both"/>
        <w:rPr>
          <w:b/>
        </w:rPr>
      </w:pPr>
      <w:r w:rsidRPr="00F11CA2">
        <w:rPr>
          <w:b/>
        </w:rPr>
        <w:t>7 класс.</w:t>
      </w:r>
    </w:p>
    <w:p w:rsidR="007D1A91" w:rsidRPr="00F11CA2" w:rsidRDefault="007D1A91" w:rsidP="007D1A91">
      <w:pPr>
        <w:pStyle w:val="ConsPlusNormal"/>
        <w:tabs>
          <w:tab w:val="left" w:pos="1069"/>
        </w:tabs>
        <w:jc w:val="both"/>
      </w:pPr>
      <w:r w:rsidRPr="00F11CA2">
        <w:t>Понятие о конструкторской документации. Формы деталей и их конструктивные элементы. Изображение и последовательность выполнения чертежа. Единая система конструкторской документации (ЕСКД). Государственный стандарт (ГОСТ).</w:t>
      </w:r>
    </w:p>
    <w:p w:rsidR="007D1A91" w:rsidRPr="00F11CA2" w:rsidRDefault="007D1A91" w:rsidP="007D1A91">
      <w:pPr>
        <w:pStyle w:val="ConsPlusNormal"/>
        <w:tabs>
          <w:tab w:val="left" w:pos="1069"/>
        </w:tabs>
        <w:jc w:val="both"/>
      </w:pPr>
      <w:r w:rsidRPr="00F11CA2">
        <w:t>Общие сведения о сборочных чертежах. Оформление сборочного чертежа. Правила чтения сборочных чертежей.</w:t>
      </w:r>
    </w:p>
    <w:p w:rsidR="007D1A91" w:rsidRPr="00F11CA2" w:rsidRDefault="007D1A91" w:rsidP="007D1A91">
      <w:pPr>
        <w:pStyle w:val="ConsPlusNormal"/>
        <w:tabs>
          <w:tab w:val="left" w:pos="1069"/>
        </w:tabs>
        <w:jc w:val="both"/>
      </w:pPr>
      <w:r w:rsidRPr="00F11CA2">
        <w:t>Понятие графической модели.</w:t>
      </w:r>
    </w:p>
    <w:p w:rsidR="007D1A91" w:rsidRPr="00F11CA2" w:rsidRDefault="007D1A91" w:rsidP="007D1A91">
      <w:pPr>
        <w:pStyle w:val="ConsPlusNormal"/>
        <w:tabs>
          <w:tab w:val="left" w:pos="1069"/>
        </w:tabs>
        <w:jc w:val="both"/>
      </w:pPr>
      <w:r w:rsidRPr="00F11CA2">
        <w:t>Применение компьютеров для разработки графической документации. Построение геометрических фигур, чертежей деталей в системе автоматизированного проектирования.</w:t>
      </w:r>
    </w:p>
    <w:p w:rsidR="007D1A91" w:rsidRPr="00F11CA2" w:rsidRDefault="007D1A91" w:rsidP="007D1A91">
      <w:pPr>
        <w:pStyle w:val="ConsPlusNormal"/>
        <w:tabs>
          <w:tab w:val="left" w:pos="1069"/>
        </w:tabs>
        <w:jc w:val="both"/>
      </w:pPr>
      <w:r w:rsidRPr="00F11CA2">
        <w:t>Математические, физические и информационные модели.</w:t>
      </w:r>
    </w:p>
    <w:p w:rsidR="007D1A91" w:rsidRPr="00F11CA2" w:rsidRDefault="007D1A91" w:rsidP="007D1A91">
      <w:pPr>
        <w:pStyle w:val="ConsPlusNormal"/>
        <w:tabs>
          <w:tab w:val="left" w:pos="1069"/>
        </w:tabs>
        <w:jc w:val="both"/>
      </w:pPr>
      <w:r w:rsidRPr="00F11CA2">
        <w:t>Графические модели. Виды графических моделей.</w:t>
      </w:r>
    </w:p>
    <w:p w:rsidR="007D1A91" w:rsidRPr="00F11CA2" w:rsidRDefault="007D1A91" w:rsidP="007D1A91">
      <w:pPr>
        <w:pStyle w:val="ConsPlusNormal"/>
        <w:tabs>
          <w:tab w:val="left" w:pos="1069"/>
        </w:tabs>
        <w:jc w:val="both"/>
      </w:pPr>
      <w:r w:rsidRPr="00F11CA2">
        <w:t>Количественная и качественная оценка модели.</w:t>
      </w:r>
    </w:p>
    <w:p w:rsidR="007D1A91" w:rsidRPr="00F11CA2" w:rsidRDefault="007D1A91" w:rsidP="007D1A91">
      <w:pPr>
        <w:pStyle w:val="ConsPlusNormal"/>
        <w:tabs>
          <w:tab w:val="left" w:pos="1069"/>
        </w:tabs>
        <w:jc w:val="both"/>
      </w:pPr>
      <w:r w:rsidRPr="00F11CA2">
        <w:t>Мир профессий. Профессии, связанные с черчением, их востребованность на рынке труда.</w:t>
      </w:r>
    </w:p>
    <w:p w:rsidR="007D1A91" w:rsidRPr="00F11CA2" w:rsidRDefault="007D1A91" w:rsidP="007D1A91">
      <w:pPr>
        <w:pStyle w:val="ConsPlusNormal"/>
        <w:tabs>
          <w:tab w:val="left" w:pos="1069"/>
        </w:tabs>
        <w:jc w:val="both"/>
        <w:rPr>
          <w:b/>
        </w:rPr>
      </w:pPr>
      <w:r w:rsidRPr="00F11CA2">
        <w:rPr>
          <w:b/>
        </w:rPr>
        <w:t>8 класс.</w:t>
      </w:r>
    </w:p>
    <w:p w:rsidR="007D1A91" w:rsidRPr="00F11CA2" w:rsidRDefault="007D1A91" w:rsidP="007D1A91">
      <w:pPr>
        <w:pStyle w:val="ConsPlusNormal"/>
        <w:tabs>
          <w:tab w:val="left" w:pos="1069"/>
        </w:tabs>
        <w:jc w:val="both"/>
      </w:pPr>
      <w:r w:rsidRPr="00F11CA2">
        <w:t>Применение программного обеспечения для создания проектной документации: моделей объектов и их чертежей.</w:t>
      </w:r>
    </w:p>
    <w:p w:rsidR="007D1A91" w:rsidRPr="00F11CA2" w:rsidRDefault="007D1A91" w:rsidP="007D1A91">
      <w:pPr>
        <w:pStyle w:val="ConsPlusNormal"/>
        <w:tabs>
          <w:tab w:val="left" w:pos="1069"/>
        </w:tabs>
        <w:jc w:val="both"/>
      </w:pPr>
      <w:r w:rsidRPr="00F11CA2">
        <w:t>Создание документов, виды документов. Основная надпись.</w:t>
      </w:r>
    </w:p>
    <w:p w:rsidR="007D1A91" w:rsidRPr="00F11CA2" w:rsidRDefault="007D1A91" w:rsidP="007D1A91">
      <w:pPr>
        <w:pStyle w:val="ConsPlusNormal"/>
        <w:tabs>
          <w:tab w:val="left" w:pos="1069"/>
        </w:tabs>
        <w:jc w:val="both"/>
      </w:pPr>
      <w:r w:rsidRPr="00F11CA2">
        <w:t>Геометрические примитивы.</w:t>
      </w:r>
    </w:p>
    <w:p w:rsidR="007D1A91" w:rsidRPr="00F11CA2" w:rsidRDefault="007D1A91" w:rsidP="007D1A91">
      <w:pPr>
        <w:pStyle w:val="ConsPlusNormal"/>
        <w:tabs>
          <w:tab w:val="left" w:pos="1069"/>
        </w:tabs>
        <w:jc w:val="both"/>
      </w:pPr>
      <w:r w:rsidRPr="00F11CA2">
        <w:t>Создание, редактирование и трансформация графических объектов.</w:t>
      </w:r>
    </w:p>
    <w:p w:rsidR="007D1A91" w:rsidRPr="00F11CA2" w:rsidRDefault="007D1A91" w:rsidP="007D1A91">
      <w:pPr>
        <w:pStyle w:val="ConsPlusNormal"/>
        <w:tabs>
          <w:tab w:val="left" w:pos="1069"/>
        </w:tabs>
        <w:jc w:val="both"/>
      </w:pPr>
      <w:r w:rsidRPr="00F11CA2">
        <w:t>Сложные 3D-модели и сборочные чертежи.</w:t>
      </w:r>
    </w:p>
    <w:p w:rsidR="007D1A91" w:rsidRPr="00F11CA2" w:rsidRDefault="007D1A91" w:rsidP="007D1A91">
      <w:pPr>
        <w:pStyle w:val="ConsPlusNormal"/>
        <w:tabs>
          <w:tab w:val="left" w:pos="1069"/>
        </w:tabs>
        <w:jc w:val="both"/>
      </w:pPr>
      <w:r w:rsidRPr="00F11CA2">
        <w:t>Изделия и их модели. Анализ формы объекта и синтез модели.</w:t>
      </w:r>
    </w:p>
    <w:p w:rsidR="007D1A91" w:rsidRPr="00F11CA2" w:rsidRDefault="007D1A91" w:rsidP="007D1A91">
      <w:pPr>
        <w:pStyle w:val="ConsPlusNormal"/>
        <w:tabs>
          <w:tab w:val="left" w:pos="1069"/>
        </w:tabs>
        <w:jc w:val="both"/>
      </w:pPr>
      <w:r w:rsidRPr="00F11CA2">
        <w:t>План создания 3D-модели.</w:t>
      </w:r>
    </w:p>
    <w:p w:rsidR="007D1A91" w:rsidRPr="00F11CA2" w:rsidRDefault="007D1A91" w:rsidP="007D1A91">
      <w:pPr>
        <w:pStyle w:val="ConsPlusNormal"/>
        <w:tabs>
          <w:tab w:val="left" w:pos="1069"/>
        </w:tabs>
        <w:jc w:val="both"/>
      </w:pPr>
      <w:r w:rsidRPr="00F11CA2">
        <w:t>Дерево модели. Формообразование детали. Способы редактирования операции формообразования и эскиза.</w:t>
      </w:r>
    </w:p>
    <w:p w:rsidR="007D1A91" w:rsidRPr="00F11CA2" w:rsidRDefault="007D1A91" w:rsidP="007D1A91">
      <w:pPr>
        <w:pStyle w:val="ConsPlusNormal"/>
        <w:tabs>
          <w:tab w:val="left" w:pos="1069"/>
        </w:tabs>
        <w:jc w:val="both"/>
      </w:pPr>
      <w:r w:rsidRPr="00F11CA2">
        <w:t>Мир профессий. Профессии, связанные с компьютерной графикой, их востребованность на рынке труда.</w:t>
      </w:r>
    </w:p>
    <w:p w:rsidR="007D1A91" w:rsidRPr="00F11CA2" w:rsidRDefault="007D1A91" w:rsidP="007D1A91">
      <w:pPr>
        <w:pStyle w:val="ConsPlusNormal"/>
        <w:tabs>
          <w:tab w:val="left" w:pos="1069"/>
        </w:tabs>
        <w:jc w:val="both"/>
        <w:rPr>
          <w:b/>
        </w:rPr>
      </w:pPr>
      <w:r>
        <w:rPr>
          <w:b/>
        </w:rPr>
        <w:t>9</w:t>
      </w:r>
      <w:r w:rsidRPr="00F11CA2">
        <w:rPr>
          <w:b/>
        </w:rPr>
        <w:t xml:space="preserve"> класс.</w:t>
      </w:r>
    </w:p>
    <w:p w:rsidR="007D1A91" w:rsidRPr="00F11CA2" w:rsidRDefault="007D1A91" w:rsidP="007D1A91">
      <w:pPr>
        <w:pStyle w:val="ConsPlusNormal"/>
        <w:tabs>
          <w:tab w:val="left" w:pos="1069"/>
        </w:tabs>
        <w:jc w:val="both"/>
      </w:pPr>
      <w:r w:rsidRPr="00F11CA2">
        <w:t>Система автоматизации проектно-конструкторских работ (далее - САПР). Чертежи с использованием САПР для подготовки проекта изделия.</w:t>
      </w:r>
    </w:p>
    <w:p w:rsidR="007D1A91" w:rsidRPr="00F11CA2" w:rsidRDefault="007D1A91" w:rsidP="007D1A91">
      <w:pPr>
        <w:pStyle w:val="ConsPlusNormal"/>
        <w:tabs>
          <w:tab w:val="left" w:pos="1069"/>
        </w:tabs>
        <w:jc w:val="both"/>
      </w:pPr>
      <w:r w:rsidRPr="00F11CA2">
        <w:t>Оформление конструкторской документации, в том числе, с использованием САПР.</w:t>
      </w:r>
    </w:p>
    <w:p w:rsidR="007D1A91" w:rsidRPr="00F11CA2" w:rsidRDefault="007D1A91" w:rsidP="007D1A91">
      <w:pPr>
        <w:pStyle w:val="ConsPlusNormal"/>
        <w:tabs>
          <w:tab w:val="left" w:pos="1069"/>
        </w:tabs>
        <w:jc w:val="both"/>
      </w:pPr>
      <w:r w:rsidRPr="00F11CA2">
        <w:t xml:space="preserve">Объем документации: пояснительная записка, спецификация. Графические документы: </w:t>
      </w:r>
      <w:r w:rsidRPr="00F11CA2">
        <w:lastRenderedPageBreak/>
        <w:t>технический рисунок объекта, чертеж общего вида, чертежи деталей. Условности и упрощения на чертеже. Создание презентации.</w:t>
      </w:r>
    </w:p>
    <w:p w:rsidR="007D1A91" w:rsidRPr="00F11CA2" w:rsidRDefault="007D1A91" w:rsidP="007D1A91">
      <w:pPr>
        <w:pStyle w:val="ConsPlusNormal"/>
        <w:tabs>
          <w:tab w:val="left" w:pos="1069"/>
        </w:tabs>
        <w:jc w:val="both"/>
      </w:pPr>
      <w:r w:rsidRPr="00F11CA2">
        <w:t>Мир профессий. Профессии, связанные с изучаемыми технологиями, черчением, проектированием с использованием САПР, их востребованность на рынке труда.</w:t>
      </w:r>
    </w:p>
    <w:p w:rsidR="007D1A91" w:rsidRPr="00F11CA2" w:rsidRDefault="007D1A91" w:rsidP="007D1A91">
      <w:pPr>
        <w:pStyle w:val="ConsPlusNormal"/>
        <w:tabs>
          <w:tab w:val="left" w:pos="1069"/>
        </w:tabs>
        <w:jc w:val="both"/>
      </w:pPr>
      <w:r w:rsidRPr="00F11CA2">
        <w:t>Модуль "3D-моделирование, прототипирование, макетирование".</w:t>
      </w:r>
    </w:p>
    <w:p w:rsidR="007D1A91" w:rsidRPr="00F11CA2" w:rsidRDefault="007D1A91" w:rsidP="007D1A91">
      <w:pPr>
        <w:pStyle w:val="ConsPlusNormal"/>
        <w:tabs>
          <w:tab w:val="left" w:pos="1069"/>
        </w:tabs>
        <w:jc w:val="both"/>
        <w:rPr>
          <w:b/>
        </w:rPr>
      </w:pPr>
      <w:r w:rsidRPr="00F11CA2">
        <w:rPr>
          <w:b/>
        </w:rPr>
        <w:t>7 класс.</w:t>
      </w:r>
    </w:p>
    <w:p w:rsidR="007D1A91" w:rsidRPr="00F11CA2" w:rsidRDefault="007D1A91" w:rsidP="007D1A91">
      <w:pPr>
        <w:pStyle w:val="ConsPlusNormal"/>
        <w:tabs>
          <w:tab w:val="left" w:pos="1069"/>
        </w:tabs>
        <w:jc w:val="both"/>
      </w:pPr>
      <w:r w:rsidRPr="00F11CA2">
        <w:t>Виды и свойства, назначение моделей. Адекватность модели моделируемому объекту и целям моделирования.</w:t>
      </w:r>
    </w:p>
    <w:p w:rsidR="007D1A91" w:rsidRPr="00F11CA2" w:rsidRDefault="007D1A91" w:rsidP="007D1A91">
      <w:pPr>
        <w:pStyle w:val="ConsPlusNormal"/>
        <w:tabs>
          <w:tab w:val="left" w:pos="1069"/>
        </w:tabs>
        <w:jc w:val="both"/>
      </w:pPr>
      <w:r w:rsidRPr="00F11CA2">
        <w:t>Понятие о макетировании. Типы макетов. Материалы и инструменты для бумажного макетирования. Выполнение развертки, сборка деталей макета. Разработка графической документации.</w:t>
      </w:r>
    </w:p>
    <w:p w:rsidR="007D1A91" w:rsidRPr="00F11CA2" w:rsidRDefault="007D1A91" w:rsidP="007D1A91">
      <w:pPr>
        <w:pStyle w:val="ConsPlusNormal"/>
        <w:tabs>
          <w:tab w:val="left" w:pos="1069"/>
        </w:tabs>
        <w:jc w:val="both"/>
      </w:pPr>
      <w:r w:rsidRPr="00F11CA2">
        <w:t>Создание объемных моделей с помощью компьютерных программ.</w:t>
      </w:r>
    </w:p>
    <w:p w:rsidR="007D1A91" w:rsidRPr="00F11CA2" w:rsidRDefault="007D1A91" w:rsidP="007D1A91">
      <w:pPr>
        <w:pStyle w:val="ConsPlusNormal"/>
        <w:tabs>
          <w:tab w:val="left" w:pos="1069"/>
        </w:tabs>
        <w:jc w:val="both"/>
      </w:pPr>
      <w:r w:rsidRPr="00F11CA2">
        <w:t>Программы для просмотра на экране компьютера файлов с готовыми цифровыми трехмерными моделями и последующей распечатки их разверток.</w:t>
      </w:r>
    </w:p>
    <w:p w:rsidR="007D1A91" w:rsidRPr="00F11CA2" w:rsidRDefault="007D1A91" w:rsidP="007D1A91">
      <w:pPr>
        <w:pStyle w:val="ConsPlusNormal"/>
        <w:tabs>
          <w:tab w:val="left" w:pos="1069"/>
        </w:tabs>
        <w:jc w:val="both"/>
      </w:pPr>
      <w:r w:rsidRPr="00F11CA2">
        <w:t>Программа для редактирования готовых моделей и последующей их распечатки. Инструменты для редактирования моделей.</w:t>
      </w:r>
    </w:p>
    <w:p w:rsidR="007D1A91" w:rsidRPr="00F11CA2" w:rsidRDefault="007D1A91" w:rsidP="007D1A91">
      <w:pPr>
        <w:pStyle w:val="ConsPlusNormal"/>
        <w:tabs>
          <w:tab w:val="left" w:pos="1069"/>
        </w:tabs>
        <w:jc w:val="both"/>
      </w:pPr>
      <w:r w:rsidRPr="00F11CA2">
        <w:t>Мир профессий. Профессии, связанные с 3D-печатью.</w:t>
      </w:r>
    </w:p>
    <w:p w:rsidR="007D1A91" w:rsidRPr="00F11CA2" w:rsidRDefault="007D1A91" w:rsidP="007D1A91">
      <w:pPr>
        <w:pStyle w:val="ConsPlusNormal"/>
        <w:tabs>
          <w:tab w:val="left" w:pos="1069"/>
        </w:tabs>
        <w:jc w:val="both"/>
        <w:rPr>
          <w:b/>
        </w:rPr>
      </w:pPr>
      <w:r w:rsidRPr="00F11CA2">
        <w:rPr>
          <w:b/>
        </w:rPr>
        <w:t>8 класс.</w:t>
      </w:r>
    </w:p>
    <w:p w:rsidR="007D1A91" w:rsidRPr="00F11CA2" w:rsidRDefault="007D1A91" w:rsidP="007D1A91">
      <w:pPr>
        <w:pStyle w:val="ConsPlusNormal"/>
        <w:tabs>
          <w:tab w:val="left" w:pos="1069"/>
        </w:tabs>
        <w:jc w:val="both"/>
      </w:pPr>
      <w:r w:rsidRPr="00F11CA2">
        <w:t>3D-моделирование как технология создания визуальных моделей.</w:t>
      </w:r>
    </w:p>
    <w:p w:rsidR="007D1A91" w:rsidRPr="00F11CA2" w:rsidRDefault="007D1A91" w:rsidP="007D1A91">
      <w:pPr>
        <w:pStyle w:val="ConsPlusNormal"/>
        <w:tabs>
          <w:tab w:val="left" w:pos="1069"/>
        </w:tabs>
        <w:jc w:val="both"/>
      </w:pPr>
      <w:r w:rsidRPr="00F11CA2">
        <w:t>Графические примитивы в 3D-моделировании. Куб и кубоид. Шар и многогранник. Цилиндр, призма, пирамида.</w:t>
      </w:r>
    </w:p>
    <w:p w:rsidR="007D1A91" w:rsidRPr="00F11CA2" w:rsidRDefault="007D1A91" w:rsidP="007D1A91">
      <w:pPr>
        <w:pStyle w:val="ConsPlusNormal"/>
        <w:tabs>
          <w:tab w:val="left" w:pos="1069"/>
        </w:tabs>
        <w:jc w:val="both"/>
      </w:pPr>
      <w:r w:rsidRPr="00F11CA2">
        <w:t>Операции над примитивами. Поворот тел в пространстве. Масштабирование тел. Вычитание, пересечение и объединение геометрических тел.</w:t>
      </w:r>
    </w:p>
    <w:p w:rsidR="007D1A91" w:rsidRPr="00F11CA2" w:rsidRDefault="007D1A91" w:rsidP="007D1A91">
      <w:pPr>
        <w:pStyle w:val="ConsPlusNormal"/>
        <w:tabs>
          <w:tab w:val="left" w:pos="1069"/>
        </w:tabs>
        <w:jc w:val="both"/>
      </w:pPr>
      <w:r w:rsidRPr="00F11CA2">
        <w:t>Понятие "прототипирование". Создание цифровой объемной модели.</w:t>
      </w:r>
    </w:p>
    <w:p w:rsidR="007D1A91" w:rsidRPr="00F11CA2" w:rsidRDefault="007D1A91" w:rsidP="007D1A91">
      <w:pPr>
        <w:pStyle w:val="ConsPlusNormal"/>
        <w:tabs>
          <w:tab w:val="left" w:pos="1069"/>
        </w:tabs>
        <w:jc w:val="both"/>
      </w:pPr>
      <w:r w:rsidRPr="00F11CA2">
        <w:t>Инструменты для создания цифровой объемной модели.</w:t>
      </w:r>
    </w:p>
    <w:p w:rsidR="007D1A91" w:rsidRPr="00F11CA2" w:rsidRDefault="007D1A91" w:rsidP="007D1A91">
      <w:pPr>
        <w:pStyle w:val="ConsPlusNormal"/>
        <w:tabs>
          <w:tab w:val="left" w:pos="1069"/>
        </w:tabs>
        <w:jc w:val="both"/>
      </w:pPr>
      <w:r w:rsidRPr="00F11CA2">
        <w:t>Мир профессий. Профессии, связанные с 3D-печатью.</w:t>
      </w:r>
    </w:p>
    <w:p w:rsidR="007D1A91" w:rsidRPr="00F11CA2" w:rsidRDefault="007D1A91" w:rsidP="007D1A91">
      <w:pPr>
        <w:pStyle w:val="ConsPlusNormal"/>
        <w:tabs>
          <w:tab w:val="left" w:pos="1069"/>
        </w:tabs>
        <w:jc w:val="both"/>
        <w:rPr>
          <w:b/>
        </w:rPr>
      </w:pPr>
      <w:r>
        <w:rPr>
          <w:b/>
        </w:rPr>
        <w:t>9</w:t>
      </w:r>
      <w:r w:rsidRPr="00F11CA2">
        <w:rPr>
          <w:b/>
        </w:rPr>
        <w:t xml:space="preserve"> класс.</w:t>
      </w:r>
    </w:p>
    <w:p w:rsidR="007D1A91" w:rsidRPr="00F11CA2" w:rsidRDefault="007D1A91" w:rsidP="007D1A91">
      <w:pPr>
        <w:pStyle w:val="ConsPlusNormal"/>
        <w:tabs>
          <w:tab w:val="left" w:pos="1069"/>
        </w:tabs>
        <w:jc w:val="both"/>
      </w:pPr>
      <w:r w:rsidRPr="00F11CA2">
        <w:t>Моделирование сложных объектов. Рендеринг. Полигональная сетка.</w:t>
      </w:r>
    </w:p>
    <w:p w:rsidR="007D1A91" w:rsidRPr="00F11CA2" w:rsidRDefault="007D1A91" w:rsidP="007D1A91">
      <w:pPr>
        <w:pStyle w:val="ConsPlusNormal"/>
        <w:tabs>
          <w:tab w:val="left" w:pos="1069"/>
        </w:tabs>
        <w:jc w:val="both"/>
      </w:pPr>
      <w:r w:rsidRPr="00F11CA2">
        <w:t>Понятие "аддитивные технологии".</w:t>
      </w:r>
    </w:p>
    <w:p w:rsidR="007D1A91" w:rsidRPr="00F11CA2" w:rsidRDefault="007D1A91" w:rsidP="007D1A91">
      <w:pPr>
        <w:pStyle w:val="ConsPlusNormal"/>
        <w:tabs>
          <w:tab w:val="left" w:pos="1069"/>
        </w:tabs>
        <w:jc w:val="both"/>
      </w:pPr>
      <w:r w:rsidRPr="00F11CA2">
        <w:t>Технологическое оборудование для аддитивных технологий: 3D-принтеры.</w:t>
      </w:r>
    </w:p>
    <w:p w:rsidR="007D1A91" w:rsidRPr="00F11CA2" w:rsidRDefault="007D1A91" w:rsidP="007D1A91">
      <w:pPr>
        <w:pStyle w:val="ConsPlusNormal"/>
        <w:tabs>
          <w:tab w:val="left" w:pos="1069"/>
        </w:tabs>
        <w:jc w:val="both"/>
      </w:pPr>
      <w:r w:rsidRPr="00F11CA2">
        <w:t>Области применения трехмерной печати. Сырье для трехмерной печати.</w:t>
      </w:r>
    </w:p>
    <w:p w:rsidR="007D1A91" w:rsidRPr="00F11CA2" w:rsidRDefault="007D1A91" w:rsidP="007D1A91">
      <w:pPr>
        <w:pStyle w:val="ConsPlusNormal"/>
        <w:tabs>
          <w:tab w:val="left" w:pos="1069"/>
        </w:tabs>
        <w:jc w:val="both"/>
      </w:pPr>
      <w:r w:rsidRPr="00F11CA2">
        <w:t>Этапы аддитивного производства. Правила безопасного пользования 3D-принтером. Основные настройки для выполнения печати на 3D-принтере.</w:t>
      </w:r>
    </w:p>
    <w:p w:rsidR="007D1A91" w:rsidRPr="00F11CA2" w:rsidRDefault="007D1A91" w:rsidP="007D1A91">
      <w:pPr>
        <w:pStyle w:val="ConsPlusNormal"/>
        <w:tabs>
          <w:tab w:val="left" w:pos="1069"/>
        </w:tabs>
        <w:jc w:val="both"/>
      </w:pPr>
      <w:r w:rsidRPr="00F11CA2">
        <w:t>Подготовка к печати. Печать 3D-модели.</w:t>
      </w:r>
    </w:p>
    <w:p w:rsidR="007D1A91" w:rsidRPr="00F11CA2" w:rsidRDefault="007D1A91" w:rsidP="007D1A91">
      <w:pPr>
        <w:pStyle w:val="ConsPlusNormal"/>
        <w:tabs>
          <w:tab w:val="left" w:pos="1069"/>
        </w:tabs>
        <w:jc w:val="both"/>
      </w:pPr>
      <w:r w:rsidRPr="00F11CA2">
        <w:t>Профессии, связанные с 3D-печатью.</w:t>
      </w:r>
    </w:p>
    <w:p w:rsidR="007D1A91" w:rsidRPr="00F11CA2" w:rsidRDefault="007D1A91" w:rsidP="007D1A91">
      <w:pPr>
        <w:pStyle w:val="ConsPlusNormal"/>
        <w:tabs>
          <w:tab w:val="left" w:pos="1069"/>
        </w:tabs>
        <w:jc w:val="both"/>
      </w:pPr>
      <w:r w:rsidRPr="00F11CA2">
        <w:t>Мир профессий. Профессии, связанные с 3D-печатью.</w:t>
      </w:r>
    </w:p>
    <w:p w:rsidR="007D1A91" w:rsidRPr="00F11CA2" w:rsidRDefault="007D1A91" w:rsidP="007D1A91">
      <w:pPr>
        <w:pStyle w:val="ConsPlusNormal"/>
        <w:tabs>
          <w:tab w:val="left" w:pos="1069"/>
        </w:tabs>
        <w:jc w:val="both"/>
        <w:rPr>
          <w:b/>
        </w:rPr>
      </w:pPr>
      <w:r w:rsidRPr="00F11CA2">
        <w:t xml:space="preserve">        </w:t>
      </w:r>
      <w:r w:rsidRPr="00F11CA2">
        <w:rPr>
          <w:b/>
        </w:rPr>
        <w:t>Модуль "Технологии обработки материалов и пищевых продуктов".</w:t>
      </w:r>
    </w:p>
    <w:p w:rsidR="007D1A91" w:rsidRPr="00F11CA2" w:rsidRDefault="007D1A91" w:rsidP="007D1A91">
      <w:pPr>
        <w:pStyle w:val="ConsPlusNormal"/>
        <w:tabs>
          <w:tab w:val="left" w:pos="1069"/>
        </w:tabs>
        <w:jc w:val="both"/>
      </w:pPr>
      <w:r w:rsidRPr="00F11CA2">
        <w:rPr>
          <w:b/>
        </w:rPr>
        <w:t>5 класс</w:t>
      </w:r>
      <w:r w:rsidRPr="00F11CA2">
        <w:t>.</w:t>
      </w:r>
    </w:p>
    <w:p w:rsidR="007D1A91" w:rsidRPr="00F11CA2" w:rsidRDefault="007D1A91" w:rsidP="007D1A91">
      <w:pPr>
        <w:pStyle w:val="ConsPlusNormal"/>
        <w:tabs>
          <w:tab w:val="left" w:pos="1069"/>
        </w:tabs>
        <w:jc w:val="both"/>
      </w:pPr>
      <w:r w:rsidRPr="00F11CA2">
        <w:t>Технологии обработки конструкционных материалов.</w:t>
      </w:r>
    </w:p>
    <w:p w:rsidR="007D1A91" w:rsidRPr="00F11CA2" w:rsidRDefault="007D1A91" w:rsidP="007D1A91">
      <w:pPr>
        <w:pStyle w:val="ConsPlusNormal"/>
        <w:tabs>
          <w:tab w:val="left" w:pos="1069"/>
        </w:tabs>
        <w:jc w:val="both"/>
      </w:pPr>
      <w:r w:rsidRPr="00F11CA2">
        <w:t>Проектирование, моделирование, конструирование - основные составляющие технологии. Основные элементы структуры технологии: действия, операции, этапы. Технологическая карта.</w:t>
      </w:r>
    </w:p>
    <w:p w:rsidR="007D1A91" w:rsidRPr="00F11CA2" w:rsidRDefault="007D1A91" w:rsidP="007D1A91">
      <w:pPr>
        <w:pStyle w:val="ConsPlusNormal"/>
        <w:tabs>
          <w:tab w:val="left" w:pos="1069"/>
        </w:tabs>
        <w:jc w:val="both"/>
      </w:pPr>
      <w:r w:rsidRPr="00F11CA2">
        <w:t>Бумага и ее свойства. Производство бумаги, история и современные технологии.</w:t>
      </w:r>
    </w:p>
    <w:p w:rsidR="007D1A91" w:rsidRPr="00F11CA2" w:rsidRDefault="007D1A91" w:rsidP="007D1A91">
      <w:pPr>
        <w:pStyle w:val="ConsPlusNormal"/>
        <w:tabs>
          <w:tab w:val="left" w:pos="1069"/>
        </w:tabs>
        <w:jc w:val="both"/>
      </w:pPr>
      <w:r w:rsidRPr="00F11CA2">
        <w:t>Использование древесины человеком (история и современность). Использование древесины и охрана природы. Общие сведения о древесине хвойных и лиственных пород. Пиломатериалы. Способы обработки древесины. Организация рабочего места при работе с древесиной.</w:t>
      </w:r>
    </w:p>
    <w:p w:rsidR="007D1A91" w:rsidRPr="00F11CA2" w:rsidRDefault="007D1A91" w:rsidP="007D1A91">
      <w:pPr>
        <w:pStyle w:val="ConsPlusNormal"/>
        <w:tabs>
          <w:tab w:val="left" w:pos="1069"/>
        </w:tabs>
        <w:jc w:val="both"/>
      </w:pPr>
      <w:r w:rsidRPr="00F11CA2">
        <w:t>Ручной и электрифицированный инструменты для обработки древесины.</w:t>
      </w:r>
    </w:p>
    <w:p w:rsidR="007D1A91" w:rsidRPr="00F11CA2" w:rsidRDefault="007D1A91" w:rsidP="007D1A91">
      <w:pPr>
        <w:pStyle w:val="ConsPlusNormal"/>
        <w:tabs>
          <w:tab w:val="left" w:pos="1069"/>
        </w:tabs>
        <w:jc w:val="both"/>
      </w:pPr>
      <w:r w:rsidRPr="00F11CA2">
        <w:t>Операции (основные): разметка, пиление, сверление, зачистка, декорирование древесины.</w:t>
      </w:r>
    </w:p>
    <w:p w:rsidR="007D1A91" w:rsidRPr="00F11CA2" w:rsidRDefault="007D1A91" w:rsidP="007D1A91">
      <w:pPr>
        <w:pStyle w:val="ConsPlusNormal"/>
        <w:tabs>
          <w:tab w:val="left" w:pos="1069"/>
        </w:tabs>
        <w:jc w:val="both"/>
      </w:pPr>
      <w:r w:rsidRPr="00F11CA2">
        <w:t>Народные промыслы по обработке древесины.</w:t>
      </w:r>
    </w:p>
    <w:p w:rsidR="007D1A91" w:rsidRPr="00F11CA2" w:rsidRDefault="007D1A91" w:rsidP="007D1A91">
      <w:pPr>
        <w:pStyle w:val="ConsPlusNormal"/>
        <w:tabs>
          <w:tab w:val="left" w:pos="1069"/>
        </w:tabs>
        <w:jc w:val="both"/>
      </w:pPr>
      <w:r w:rsidRPr="00F11CA2">
        <w:t>Мир профессий. Профессии, связанные с производством и обработкой древесины.</w:t>
      </w:r>
    </w:p>
    <w:p w:rsidR="007D1A91" w:rsidRPr="00F11CA2" w:rsidRDefault="007D1A91" w:rsidP="007D1A91">
      <w:pPr>
        <w:pStyle w:val="ConsPlusNormal"/>
        <w:tabs>
          <w:tab w:val="left" w:pos="1069"/>
        </w:tabs>
        <w:jc w:val="both"/>
      </w:pPr>
      <w:r w:rsidRPr="00F11CA2">
        <w:t>Индивидуальный творческий (учебный) проект "Изделие из древесины".</w:t>
      </w:r>
    </w:p>
    <w:p w:rsidR="007D1A91" w:rsidRPr="00F11CA2" w:rsidRDefault="007D1A91" w:rsidP="007D1A91">
      <w:pPr>
        <w:pStyle w:val="ConsPlusNormal"/>
        <w:tabs>
          <w:tab w:val="left" w:pos="1069"/>
        </w:tabs>
        <w:jc w:val="both"/>
      </w:pPr>
      <w:r w:rsidRPr="00F11CA2">
        <w:lastRenderedPageBreak/>
        <w:t>Технологии обработки пищевых продуктов.</w:t>
      </w:r>
    </w:p>
    <w:p w:rsidR="007D1A91" w:rsidRPr="00F11CA2" w:rsidRDefault="007D1A91" w:rsidP="007D1A91">
      <w:pPr>
        <w:pStyle w:val="ConsPlusNormal"/>
        <w:tabs>
          <w:tab w:val="left" w:pos="1069"/>
        </w:tabs>
        <w:jc w:val="both"/>
      </w:pPr>
      <w:r w:rsidRPr="00F11CA2">
        <w:t>Общие сведения о питании и технологиях приготовления пищи.</w:t>
      </w:r>
    </w:p>
    <w:p w:rsidR="007D1A91" w:rsidRPr="00F11CA2" w:rsidRDefault="007D1A91" w:rsidP="007D1A91">
      <w:pPr>
        <w:pStyle w:val="ConsPlusNormal"/>
        <w:tabs>
          <w:tab w:val="left" w:pos="1069"/>
        </w:tabs>
        <w:jc w:val="both"/>
      </w:pPr>
      <w:r w:rsidRPr="00F11CA2">
        <w:t>Рациональное, здоровое питание, режим питания, пищевая пирамида.</w:t>
      </w:r>
    </w:p>
    <w:p w:rsidR="007D1A91" w:rsidRPr="00F11CA2" w:rsidRDefault="007D1A91" w:rsidP="007D1A91">
      <w:pPr>
        <w:pStyle w:val="ConsPlusNormal"/>
        <w:tabs>
          <w:tab w:val="left" w:pos="1069"/>
        </w:tabs>
        <w:jc w:val="both"/>
      </w:pPr>
      <w:r w:rsidRPr="00F11CA2">
        <w:t>Значение выбора продуктов для здоровья человека. Пищевая ценность разных продуктов питания. Пищевая ценность яиц, круп, овощей. Технологии обработки овощей, круп.</w:t>
      </w:r>
    </w:p>
    <w:p w:rsidR="007D1A91" w:rsidRPr="00F11CA2" w:rsidRDefault="007D1A91" w:rsidP="007D1A91">
      <w:pPr>
        <w:pStyle w:val="ConsPlusNormal"/>
        <w:tabs>
          <w:tab w:val="left" w:pos="1069"/>
        </w:tabs>
        <w:jc w:val="both"/>
      </w:pPr>
      <w:r w:rsidRPr="00F11CA2">
        <w:t>Технологии приготовления блюд из яиц, круп, овощей. Определение качества продуктов, правила хранения продуктов.</w:t>
      </w:r>
    </w:p>
    <w:p w:rsidR="007D1A91" w:rsidRPr="00F11CA2" w:rsidRDefault="007D1A91" w:rsidP="007D1A91">
      <w:pPr>
        <w:pStyle w:val="ConsPlusNormal"/>
        <w:tabs>
          <w:tab w:val="left" w:pos="1069"/>
        </w:tabs>
        <w:jc w:val="both"/>
      </w:pPr>
      <w:r w:rsidRPr="00F11CA2">
        <w:t>Интерьер кухни, рациональное размещение мебели. Посуда, инструменты, приспособления для обработки пищевых продуктов, приготовления блюд.</w:t>
      </w:r>
    </w:p>
    <w:p w:rsidR="007D1A91" w:rsidRPr="00F11CA2" w:rsidRDefault="007D1A91" w:rsidP="007D1A91">
      <w:pPr>
        <w:pStyle w:val="ConsPlusNormal"/>
        <w:tabs>
          <w:tab w:val="left" w:pos="1069"/>
        </w:tabs>
        <w:jc w:val="both"/>
      </w:pPr>
      <w:r w:rsidRPr="00F11CA2">
        <w:t>Правила этикета за столом. Условия хранения продуктов питания. Утилизация бытовых и пищевых отходов.</w:t>
      </w:r>
    </w:p>
    <w:p w:rsidR="007D1A91" w:rsidRPr="00F11CA2" w:rsidRDefault="007D1A91" w:rsidP="007D1A91">
      <w:pPr>
        <w:pStyle w:val="ConsPlusNormal"/>
        <w:tabs>
          <w:tab w:val="left" w:pos="1069"/>
        </w:tabs>
        <w:jc w:val="both"/>
      </w:pPr>
      <w:r w:rsidRPr="00F11CA2">
        <w:t>Мир профессий. Профессии, связанные с производством и обработкой пищевых продуктов.</w:t>
      </w:r>
    </w:p>
    <w:p w:rsidR="007D1A91" w:rsidRPr="00F11CA2" w:rsidRDefault="007D1A91" w:rsidP="007D1A91">
      <w:pPr>
        <w:pStyle w:val="ConsPlusNormal"/>
        <w:tabs>
          <w:tab w:val="left" w:pos="1069"/>
        </w:tabs>
        <w:jc w:val="both"/>
      </w:pPr>
      <w:r w:rsidRPr="00F11CA2">
        <w:t>Групповой проект по теме "Питание и здоровье человека".</w:t>
      </w:r>
    </w:p>
    <w:p w:rsidR="007D1A91" w:rsidRPr="00F11CA2" w:rsidRDefault="007D1A91" w:rsidP="007D1A91">
      <w:pPr>
        <w:pStyle w:val="ConsPlusNormal"/>
        <w:tabs>
          <w:tab w:val="left" w:pos="1069"/>
        </w:tabs>
        <w:jc w:val="both"/>
      </w:pPr>
      <w:r w:rsidRPr="00F11CA2">
        <w:t>Технологии обработки текстильных материалов.</w:t>
      </w:r>
    </w:p>
    <w:p w:rsidR="007D1A91" w:rsidRPr="00F11CA2" w:rsidRDefault="007D1A91" w:rsidP="007D1A91">
      <w:pPr>
        <w:pStyle w:val="ConsPlusNormal"/>
        <w:tabs>
          <w:tab w:val="left" w:pos="1069"/>
        </w:tabs>
        <w:jc w:val="both"/>
      </w:pPr>
      <w:r w:rsidRPr="00F11CA2">
        <w:t>Основы материаловедения. Текстильные материалы (нитки, ткань), производство и использование человеком. История, культура.</w:t>
      </w:r>
    </w:p>
    <w:p w:rsidR="007D1A91" w:rsidRPr="00F11CA2" w:rsidRDefault="007D1A91" w:rsidP="007D1A91">
      <w:pPr>
        <w:pStyle w:val="ConsPlusNormal"/>
        <w:tabs>
          <w:tab w:val="left" w:pos="1069"/>
        </w:tabs>
        <w:jc w:val="both"/>
      </w:pPr>
      <w:r w:rsidRPr="00F11CA2">
        <w:t>Современные технологии производства тканей с разными свойствами.</w:t>
      </w:r>
    </w:p>
    <w:p w:rsidR="007D1A91" w:rsidRPr="00F11CA2" w:rsidRDefault="007D1A91" w:rsidP="007D1A91">
      <w:pPr>
        <w:pStyle w:val="ConsPlusNormal"/>
        <w:tabs>
          <w:tab w:val="left" w:pos="1069"/>
        </w:tabs>
        <w:jc w:val="both"/>
      </w:pPr>
      <w:r w:rsidRPr="00F11CA2">
        <w:t>Технологии получения текстильных материалов из натуральных волокон растительного, животного происхождения, из химических волокон. Свойства тканей.</w:t>
      </w:r>
    </w:p>
    <w:p w:rsidR="007D1A91" w:rsidRPr="00F11CA2" w:rsidRDefault="007D1A91" w:rsidP="007D1A91">
      <w:pPr>
        <w:pStyle w:val="ConsPlusNormal"/>
        <w:tabs>
          <w:tab w:val="left" w:pos="1069"/>
        </w:tabs>
        <w:jc w:val="both"/>
      </w:pPr>
      <w:r w:rsidRPr="00F11CA2">
        <w:t>Основы технологии изготовления изделий из текстильных материалов.</w:t>
      </w:r>
    </w:p>
    <w:p w:rsidR="007D1A91" w:rsidRPr="00F11CA2" w:rsidRDefault="007D1A91" w:rsidP="007D1A91">
      <w:pPr>
        <w:pStyle w:val="ConsPlusNormal"/>
        <w:tabs>
          <w:tab w:val="left" w:pos="1069"/>
        </w:tabs>
        <w:jc w:val="both"/>
      </w:pPr>
      <w:r w:rsidRPr="00F11CA2">
        <w:t>Последовательность изготовления швейного изделия. Контроль качества готового изделия.</w:t>
      </w:r>
    </w:p>
    <w:p w:rsidR="007D1A91" w:rsidRPr="00F11CA2" w:rsidRDefault="007D1A91" w:rsidP="007D1A91">
      <w:pPr>
        <w:pStyle w:val="ConsPlusNormal"/>
        <w:tabs>
          <w:tab w:val="left" w:pos="1069"/>
        </w:tabs>
        <w:jc w:val="both"/>
      </w:pPr>
      <w:r w:rsidRPr="00F11CA2">
        <w:t>Устройство швейной машины: виды приводов швейной машины, регуляторы.</w:t>
      </w:r>
    </w:p>
    <w:p w:rsidR="007D1A91" w:rsidRPr="00F11CA2" w:rsidRDefault="007D1A91" w:rsidP="007D1A91">
      <w:pPr>
        <w:pStyle w:val="ConsPlusNormal"/>
        <w:tabs>
          <w:tab w:val="left" w:pos="1069"/>
        </w:tabs>
        <w:jc w:val="both"/>
      </w:pPr>
      <w:r w:rsidRPr="00F11CA2">
        <w:t>Виды стежков, швов. Виды ручных и машинных швов (стачные, краевые).</w:t>
      </w:r>
    </w:p>
    <w:p w:rsidR="007D1A91" w:rsidRPr="00F11CA2" w:rsidRDefault="007D1A91" w:rsidP="007D1A91">
      <w:pPr>
        <w:pStyle w:val="ConsPlusNormal"/>
        <w:tabs>
          <w:tab w:val="left" w:pos="1069"/>
        </w:tabs>
        <w:jc w:val="both"/>
      </w:pPr>
      <w:r w:rsidRPr="00F11CA2">
        <w:t>Мир профессий. Профессии, связанные со швейным производством.</w:t>
      </w:r>
    </w:p>
    <w:p w:rsidR="007D1A91" w:rsidRPr="00F11CA2" w:rsidRDefault="007D1A91" w:rsidP="007D1A91">
      <w:pPr>
        <w:pStyle w:val="ConsPlusNormal"/>
        <w:tabs>
          <w:tab w:val="left" w:pos="1069"/>
        </w:tabs>
        <w:jc w:val="both"/>
      </w:pPr>
      <w:r w:rsidRPr="00F11CA2">
        <w:t>Индивидуальный творческий (учебный) проект "Изделие из текстильных материалов".</w:t>
      </w:r>
    </w:p>
    <w:p w:rsidR="007D1A91" w:rsidRPr="00F11CA2" w:rsidRDefault="007D1A91" w:rsidP="007D1A91">
      <w:pPr>
        <w:pStyle w:val="ConsPlusNormal"/>
        <w:tabs>
          <w:tab w:val="left" w:pos="1069"/>
        </w:tabs>
        <w:jc w:val="both"/>
      </w:pPr>
      <w:r w:rsidRPr="00F11CA2">
        <w:t>Чертеж выкроек проектного швейного изделия (например, мешок для сменной обуви, прихватка, лоскутное шитье).</w:t>
      </w:r>
    </w:p>
    <w:p w:rsidR="007D1A91" w:rsidRPr="00F11CA2" w:rsidRDefault="007D1A91" w:rsidP="007D1A91">
      <w:pPr>
        <w:pStyle w:val="ConsPlusNormal"/>
        <w:tabs>
          <w:tab w:val="left" w:pos="1069"/>
        </w:tabs>
        <w:jc w:val="both"/>
      </w:pPr>
      <w:r w:rsidRPr="00F11CA2">
        <w:t>Выполнение технологических операций по пошиву проектного изделия, отделке изделия.</w:t>
      </w:r>
    </w:p>
    <w:p w:rsidR="007D1A91" w:rsidRPr="00F11CA2" w:rsidRDefault="007D1A91" w:rsidP="007D1A91">
      <w:pPr>
        <w:pStyle w:val="ConsPlusNormal"/>
        <w:tabs>
          <w:tab w:val="left" w:pos="1069"/>
        </w:tabs>
        <w:jc w:val="both"/>
      </w:pPr>
      <w:r w:rsidRPr="00F11CA2">
        <w:t>Оценка качества изготовления проектного швейного изделия.</w:t>
      </w:r>
    </w:p>
    <w:p w:rsidR="007D1A91" w:rsidRPr="00F11CA2" w:rsidRDefault="007D1A91" w:rsidP="007D1A91">
      <w:pPr>
        <w:pStyle w:val="ConsPlusNormal"/>
        <w:tabs>
          <w:tab w:val="left" w:pos="1069"/>
        </w:tabs>
        <w:jc w:val="both"/>
        <w:rPr>
          <w:b/>
        </w:rPr>
      </w:pPr>
      <w:r w:rsidRPr="00F11CA2">
        <w:rPr>
          <w:b/>
        </w:rPr>
        <w:t>6 класс.</w:t>
      </w:r>
    </w:p>
    <w:p w:rsidR="007D1A91" w:rsidRPr="00F11CA2" w:rsidRDefault="007D1A91" w:rsidP="007D1A91">
      <w:pPr>
        <w:pStyle w:val="ConsPlusNormal"/>
        <w:tabs>
          <w:tab w:val="left" w:pos="1069"/>
        </w:tabs>
        <w:jc w:val="both"/>
      </w:pPr>
      <w:r w:rsidRPr="00F11CA2">
        <w:t>Технологии обработки конструкционных материалов.</w:t>
      </w:r>
    </w:p>
    <w:p w:rsidR="007D1A91" w:rsidRPr="00F11CA2" w:rsidRDefault="007D1A91" w:rsidP="007D1A91">
      <w:pPr>
        <w:pStyle w:val="ConsPlusNormal"/>
        <w:tabs>
          <w:tab w:val="left" w:pos="1069"/>
        </w:tabs>
        <w:jc w:val="both"/>
      </w:pPr>
      <w:r w:rsidRPr="00F11CA2">
        <w:t>Получение и использование металлов человеком. Рациональное использование, сбор и переработка вторичного сырья. Общие сведения о видах металлов и сплавах. Тонколистовой металл и проволока.</w:t>
      </w:r>
    </w:p>
    <w:p w:rsidR="007D1A91" w:rsidRPr="00F11CA2" w:rsidRDefault="007D1A91" w:rsidP="007D1A91">
      <w:pPr>
        <w:pStyle w:val="ConsPlusNormal"/>
        <w:tabs>
          <w:tab w:val="left" w:pos="1069"/>
        </w:tabs>
        <w:jc w:val="both"/>
      </w:pPr>
      <w:r w:rsidRPr="00F11CA2">
        <w:t>Народные промыслы по обработке металла.</w:t>
      </w:r>
    </w:p>
    <w:p w:rsidR="007D1A91" w:rsidRPr="00F11CA2" w:rsidRDefault="007D1A91" w:rsidP="007D1A91">
      <w:pPr>
        <w:pStyle w:val="ConsPlusNormal"/>
        <w:tabs>
          <w:tab w:val="left" w:pos="1069"/>
        </w:tabs>
        <w:jc w:val="both"/>
      </w:pPr>
      <w:r w:rsidRPr="00F11CA2">
        <w:t>Способы обработки тонколистового металла.</w:t>
      </w:r>
    </w:p>
    <w:p w:rsidR="007D1A91" w:rsidRPr="00F11CA2" w:rsidRDefault="007D1A91" w:rsidP="007D1A91">
      <w:pPr>
        <w:pStyle w:val="ConsPlusNormal"/>
        <w:tabs>
          <w:tab w:val="left" w:pos="1069"/>
        </w:tabs>
        <w:jc w:val="both"/>
      </w:pPr>
      <w:r w:rsidRPr="00F11CA2">
        <w:t>Слесарный верстак. Инструменты для разметки, правки, резания тонколистового металла.</w:t>
      </w:r>
    </w:p>
    <w:p w:rsidR="007D1A91" w:rsidRPr="00F11CA2" w:rsidRDefault="007D1A91" w:rsidP="007D1A91">
      <w:pPr>
        <w:pStyle w:val="ConsPlusNormal"/>
        <w:tabs>
          <w:tab w:val="left" w:pos="1069"/>
        </w:tabs>
        <w:jc w:val="both"/>
      </w:pPr>
      <w:r w:rsidRPr="00F11CA2">
        <w:t>Операции (основные): правка, разметка, резание, гибка тонколистового металла.</w:t>
      </w:r>
    </w:p>
    <w:p w:rsidR="007D1A91" w:rsidRPr="00F11CA2" w:rsidRDefault="007D1A91" w:rsidP="007D1A91">
      <w:pPr>
        <w:pStyle w:val="ConsPlusNormal"/>
        <w:tabs>
          <w:tab w:val="left" w:pos="1069"/>
        </w:tabs>
        <w:jc w:val="both"/>
      </w:pPr>
      <w:r w:rsidRPr="00F11CA2">
        <w:t>Мир профессий. Профессии, связанные с производством и обработкой металлов.</w:t>
      </w:r>
    </w:p>
    <w:p w:rsidR="007D1A91" w:rsidRPr="00F11CA2" w:rsidRDefault="007D1A91" w:rsidP="007D1A91">
      <w:pPr>
        <w:pStyle w:val="ConsPlusNormal"/>
        <w:tabs>
          <w:tab w:val="left" w:pos="1069"/>
        </w:tabs>
        <w:jc w:val="both"/>
      </w:pPr>
      <w:r w:rsidRPr="00F11CA2">
        <w:t>Индивидуальный творческий (учебный) проект "Изделие из металла".</w:t>
      </w:r>
    </w:p>
    <w:p w:rsidR="007D1A91" w:rsidRPr="00F11CA2" w:rsidRDefault="007D1A91" w:rsidP="007D1A91">
      <w:pPr>
        <w:pStyle w:val="ConsPlusNormal"/>
        <w:tabs>
          <w:tab w:val="left" w:pos="1069"/>
        </w:tabs>
        <w:jc w:val="both"/>
      </w:pPr>
      <w:r w:rsidRPr="00F11CA2">
        <w:t>Выполнение проектного изделия по технологической карте.</w:t>
      </w:r>
    </w:p>
    <w:p w:rsidR="007D1A91" w:rsidRPr="00F11CA2" w:rsidRDefault="007D1A91" w:rsidP="007D1A91">
      <w:pPr>
        <w:pStyle w:val="ConsPlusNormal"/>
        <w:tabs>
          <w:tab w:val="left" w:pos="1069"/>
        </w:tabs>
        <w:jc w:val="both"/>
      </w:pPr>
      <w:r w:rsidRPr="00F11CA2">
        <w:t>Потребительские и технические требования к качеству готового изделия.</w:t>
      </w:r>
    </w:p>
    <w:p w:rsidR="007D1A91" w:rsidRPr="00F11CA2" w:rsidRDefault="007D1A91" w:rsidP="007D1A91">
      <w:pPr>
        <w:pStyle w:val="ConsPlusNormal"/>
        <w:tabs>
          <w:tab w:val="left" w:pos="1069"/>
        </w:tabs>
        <w:jc w:val="both"/>
      </w:pPr>
      <w:r w:rsidRPr="00F11CA2">
        <w:t>Оценка качества проектного изделия из тонколистового металла.</w:t>
      </w:r>
    </w:p>
    <w:p w:rsidR="007D1A91" w:rsidRPr="00F11CA2" w:rsidRDefault="007D1A91" w:rsidP="007D1A91">
      <w:pPr>
        <w:pStyle w:val="ConsPlusNormal"/>
        <w:tabs>
          <w:tab w:val="left" w:pos="1069"/>
        </w:tabs>
        <w:jc w:val="both"/>
      </w:pPr>
      <w:r w:rsidRPr="00F11CA2">
        <w:t>Технологии обработки пищевых продуктов.</w:t>
      </w:r>
    </w:p>
    <w:p w:rsidR="007D1A91" w:rsidRPr="00F11CA2" w:rsidRDefault="007D1A91" w:rsidP="007D1A91">
      <w:pPr>
        <w:pStyle w:val="ConsPlusNormal"/>
        <w:tabs>
          <w:tab w:val="left" w:pos="1069"/>
        </w:tabs>
        <w:jc w:val="both"/>
      </w:pPr>
      <w:r w:rsidRPr="00F11CA2">
        <w:t>Молоко и молочные продукты в питании. Пищевая ценность молока и молочных продуктов. Технологии приготовления блюд из молока и молочных продуктов.</w:t>
      </w:r>
    </w:p>
    <w:p w:rsidR="007D1A91" w:rsidRPr="00F11CA2" w:rsidRDefault="007D1A91" w:rsidP="007D1A91">
      <w:pPr>
        <w:pStyle w:val="ConsPlusNormal"/>
        <w:tabs>
          <w:tab w:val="left" w:pos="1069"/>
        </w:tabs>
        <w:jc w:val="both"/>
      </w:pPr>
      <w:r w:rsidRPr="00F11CA2">
        <w:t>Определение качества молочных продуктов, правила хранения продуктов.</w:t>
      </w:r>
    </w:p>
    <w:p w:rsidR="007D1A91" w:rsidRPr="00F11CA2" w:rsidRDefault="007D1A91" w:rsidP="007D1A91">
      <w:pPr>
        <w:pStyle w:val="ConsPlusNormal"/>
        <w:tabs>
          <w:tab w:val="left" w:pos="1069"/>
        </w:tabs>
        <w:jc w:val="both"/>
      </w:pPr>
      <w:r w:rsidRPr="00F11CA2">
        <w:t>Виды теста. Технологии приготовления разных видов теста (пресное тесто (для вареников или пельменей), песочное тесто, бисквитное тесто, дрожжевое тесто).</w:t>
      </w:r>
    </w:p>
    <w:p w:rsidR="007D1A91" w:rsidRPr="00F11CA2" w:rsidRDefault="007D1A91" w:rsidP="007D1A91">
      <w:pPr>
        <w:pStyle w:val="ConsPlusNormal"/>
        <w:tabs>
          <w:tab w:val="left" w:pos="1069"/>
        </w:tabs>
        <w:jc w:val="both"/>
      </w:pPr>
      <w:r w:rsidRPr="00F11CA2">
        <w:t>Мир профессий. Профессии, связанные с пищевым производством.</w:t>
      </w:r>
    </w:p>
    <w:p w:rsidR="007D1A91" w:rsidRPr="00F11CA2" w:rsidRDefault="007D1A91" w:rsidP="007D1A91">
      <w:pPr>
        <w:pStyle w:val="ConsPlusNormal"/>
        <w:tabs>
          <w:tab w:val="left" w:pos="1069"/>
        </w:tabs>
        <w:jc w:val="both"/>
      </w:pPr>
      <w:r w:rsidRPr="00F11CA2">
        <w:t>Групповой проект по теме "Технологии обработки пищевых продуктов".</w:t>
      </w:r>
    </w:p>
    <w:p w:rsidR="007D1A91" w:rsidRPr="00F11CA2" w:rsidRDefault="007D1A91" w:rsidP="007D1A91">
      <w:pPr>
        <w:pStyle w:val="ConsPlusNormal"/>
        <w:tabs>
          <w:tab w:val="left" w:pos="1069"/>
        </w:tabs>
        <w:jc w:val="both"/>
      </w:pPr>
      <w:r w:rsidRPr="00F11CA2">
        <w:t>Технологии обработки текстильных материалов.</w:t>
      </w:r>
    </w:p>
    <w:p w:rsidR="007D1A91" w:rsidRPr="00F11CA2" w:rsidRDefault="007D1A91" w:rsidP="007D1A91">
      <w:pPr>
        <w:pStyle w:val="ConsPlusNormal"/>
        <w:tabs>
          <w:tab w:val="left" w:pos="1069"/>
        </w:tabs>
        <w:jc w:val="both"/>
      </w:pPr>
      <w:r w:rsidRPr="00F11CA2">
        <w:lastRenderedPageBreak/>
        <w:t>Современные текстильные материалы, получение и свойства.</w:t>
      </w:r>
    </w:p>
    <w:p w:rsidR="007D1A91" w:rsidRPr="00F11CA2" w:rsidRDefault="007D1A91" w:rsidP="007D1A91">
      <w:pPr>
        <w:pStyle w:val="ConsPlusNormal"/>
        <w:tabs>
          <w:tab w:val="left" w:pos="1069"/>
        </w:tabs>
        <w:jc w:val="both"/>
      </w:pPr>
      <w:r w:rsidRPr="00F11CA2">
        <w:t>Сравнение свойств тканей, выбор ткани с учетом эксплуатации изделия.</w:t>
      </w:r>
    </w:p>
    <w:p w:rsidR="007D1A91" w:rsidRPr="00F11CA2" w:rsidRDefault="007D1A91" w:rsidP="007D1A91">
      <w:pPr>
        <w:pStyle w:val="ConsPlusNormal"/>
        <w:tabs>
          <w:tab w:val="left" w:pos="1069"/>
        </w:tabs>
        <w:jc w:val="both"/>
      </w:pPr>
      <w:r w:rsidRPr="00F11CA2">
        <w:t>Одежда, виды одежды. Мода и стиль.</w:t>
      </w:r>
    </w:p>
    <w:p w:rsidR="007D1A91" w:rsidRPr="00F11CA2" w:rsidRDefault="007D1A91" w:rsidP="007D1A91">
      <w:pPr>
        <w:pStyle w:val="ConsPlusNormal"/>
        <w:tabs>
          <w:tab w:val="left" w:pos="1069"/>
        </w:tabs>
        <w:jc w:val="both"/>
      </w:pPr>
      <w:r w:rsidRPr="00F11CA2">
        <w:t>Мир профессий. Профессии, связанные с производством одежды.</w:t>
      </w:r>
    </w:p>
    <w:p w:rsidR="007D1A91" w:rsidRPr="00F11CA2" w:rsidRDefault="007D1A91" w:rsidP="007D1A91">
      <w:pPr>
        <w:pStyle w:val="ConsPlusNormal"/>
        <w:tabs>
          <w:tab w:val="left" w:pos="1069"/>
        </w:tabs>
        <w:jc w:val="both"/>
      </w:pPr>
      <w:r w:rsidRPr="00F11CA2">
        <w:t>Индивидуальный творческий (учебный) проект "Изделие из текстильных материалов".</w:t>
      </w:r>
    </w:p>
    <w:p w:rsidR="007D1A91" w:rsidRPr="00F11CA2" w:rsidRDefault="007D1A91" w:rsidP="007D1A91">
      <w:pPr>
        <w:pStyle w:val="ConsPlusNormal"/>
        <w:tabs>
          <w:tab w:val="left" w:pos="1069"/>
        </w:tabs>
        <w:jc w:val="both"/>
      </w:pPr>
      <w:r w:rsidRPr="00F11CA2">
        <w:t>Чертеж выкроек проектного швейного изделия (например, укладка для инструментов, сумка, рюкзак; изделие в технике лоскутной пластики).</w:t>
      </w:r>
    </w:p>
    <w:p w:rsidR="007D1A91" w:rsidRPr="00F11CA2" w:rsidRDefault="007D1A91" w:rsidP="007D1A91">
      <w:pPr>
        <w:pStyle w:val="ConsPlusNormal"/>
        <w:tabs>
          <w:tab w:val="left" w:pos="1069"/>
        </w:tabs>
        <w:jc w:val="both"/>
      </w:pPr>
      <w:r w:rsidRPr="00F11CA2">
        <w:t>Выполнение технологических операций по раскрою и пошиву проектного изделия, отделке изделия.</w:t>
      </w:r>
    </w:p>
    <w:p w:rsidR="007D1A91" w:rsidRPr="00F11CA2" w:rsidRDefault="007D1A91" w:rsidP="007D1A91">
      <w:pPr>
        <w:pStyle w:val="ConsPlusNormal"/>
        <w:tabs>
          <w:tab w:val="left" w:pos="1069"/>
        </w:tabs>
        <w:jc w:val="both"/>
      </w:pPr>
      <w:r w:rsidRPr="00F11CA2">
        <w:t>Оценка качества изготовления проектного швейного изделия.</w:t>
      </w:r>
    </w:p>
    <w:p w:rsidR="007D1A91" w:rsidRPr="00F11CA2" w:rsidRDefault="007D1A91" w:rsidP="007D1A91">
      <w:pPr>
        <w:pStyle w:val="ConsPlusNormal"/>
        <w:tabs>
          <w:tab w:val="left" w:pos="1069"/>
        </w:tabs>
        <w:jc w:val="both"/>
      </w:pPr>
      <w:r w:rsidRPr="00F11CA2">
        <w:rPr>
          <w:b/>
        </w:rPr>
        <w:t>7 класс</w:t>
      </w:r>
      <w:r w:rsidRPr="00F11CA2">
        <w:t>.</w:t>
      </w:r>
    </w:p>
    <w:p w:rsidR="007D1A91" w:rsidRPr="00F11CA2" w:rsidRDefault="007D1A91" w:rsidP="007D1A91">
      <w:pPr>
        <w:pStyle w:val="ConsPlusNormal"/>
        <w:tabs>
          <w:tab w:val="left" w:pos="1069"/>
        </w:tabs>
        <w:jc w:val="both"/>
      </w:pPr>
      <w:r w:rsidRPr="00F11CA2">
        <w:t>Технологии обработки конструкционных материалов.</w:t>
      </w:r>
    </w:p>
    <w:p w:rsidR="007D1A91" w:rsidRPr="00F11CA2" w:rsidRDefault="007D1A91" w:rsidP="007D1A91">
      <w:pPr>
        <w:pStyle w:val="ConsPlusNormal"/>
        <w:tabs>
          <w:tab w:val="left" w:pos="1069"/>
        </w:tabs>
        <w:jc w:val="both"/>
      </w:pPr>
      <w:r w:rsidRPr="00F11CA2">
        <w:t>Обработка древесины. Технологии механической обработки конструкционных материалов. Технологии отделки изделий из древесины.</w:t>
      </w:r>
    </w:p>
    <w:p w:rsidR="007D1A91" w:rsidRPr="00F11CA2" w:rsidRDefault="007D1A91" w:rsidP="007D1A91">
      <w:pPr>
        <w:pStyle w:val="ConsPlusNormal"/>
        <w:tabs>
          <w:tab w:val="left" w:pos="1069"/>
        </w:tabs>
        <w:jc w:val="both"/>
      </w:pPr>
      <w:r w:rsidRPr="00F11CA2">
        <w:t>Обработка металлов. Технологии обработки металлов. Конструкционная сталь. Токарно-винторезный станок. Изделия из металлопроката. Резьба и резьбовые соединения. Нарезание резьбы. Соединение металлических деталей клеем. Отделка деталей.</w:t>
      </w:r>
    </w:p>
    <w:p w:rsidR="007D1A91" w:rsidRPr="00F11CA2" w:rsidRDefault="007D1A91" w:rsidP="007D1A91">
      <w:pPr>
        <w:pStyle w:val="ConsPlusNormal"/>
        <w:tabs>
          <w:tab w:val="left" w:pos="1069"/>
        </w:tabs>
        <w:jc w:val="both"/>
      </w:pPr>
      <w:r w:rsidRPr="00F11CA2">
        <w:t>Пластмасса и другие современные материалы: свойства, получение и использование.</w:t>
      </w:r>
    </w:p>
    <w:p w:rsidR="007D1A91" w:rsidRPr="00F11CA2" w:rsidRDefault="007D1A91" w:rsidP="007D1A91">
      <w:pPr>
        <w:pStyle w:val="ConsPlusNormal"/>
        <w:tabs>
          <w:tab w:val="left" w:pos="1069"/>
        </w:tabs>
        <w:jc w:val="both"/>
      </w:pPr>
      <w:r w:rsidRPr="00F11CA2">
        <w:t>Индивидуальный творческий (учебный) проект "Изделие из конструкционных и поделочных материалов".</w:t>
      </w:r>
    </w:p>
    <w:p w:rsidR="007D1A91" w:rsidRPr="00F11CA2" w:rsidRDefault="007D1A91" w:rsidP="007D1A91">
      <w:pPr>
        <w:pStyle w:val="ConsPlusNormal"/>
        <w:tabs>
          <w:tab w:val="left" w:pos="1069"/>
        </w:tabs>
        <w:jc w:val="both"/>
      </w:pPr>
      <w:r w:rsidRPr="00F11CA2">
        <w:t>Технологии обработки пищевых продуктов.</w:t>
      </w:r>
    </w:p>
    <w:p w:rsidR="007D1A91" w:rsidRPr="00F11CA2" w:rsidRDefault="007D1A91" w:rsidP="007D1A91">
      <w:pPr>
        <w:pStyle w:val="ConsPlusNormal"/>
        <w:tabs>
          <w:tab w:val="left" w:pos="1069"/>
        </w:tabs>
        <w:jc w:val="both"/>
      </w:pPr>
      <w:r w:rsidRPr="00F11CA2">
        <w:t>Рыба, морепродукты в питании человека. Пищевая ценность рыбы и морепродуктов. Виды промысловых рыб. Охлажденная, мороженая рыба. Механическая обработка рыбы. Показатели свежести рыбы. Кулинарная разделка рыбы. Виды тепловой обработки рыбы. Требования к качеству рыбных блюд. Рыбные консервы.</w:t>
      </w:r>
    </w:p>
    <w:p w:rsidR="007D1A91" w:rsidRPr="00F11CA2" w:rsidRDefault="007D1A91" w:rsidP="007D1A91">
      <w:pPr>
        <w:pStyle w:val="ConsPlusNormal"/>
        <w:tabs>
          <w:tab w:val="left" w:pos="1069"/>
        </w:tabs>
        <w:jc w:val="both"/>
      </w:pPr>
      <w:r w:rsidRPr="00F11CA2">
        <w:t>Мясо животных, мясо птицы в питании человека. Пищевая ценность мяса. Механическая обработка мяса животных (говядина, свинина, баранина), обработка мяса птицы. Показатели свежести мяса. Виды тепловой обработки мяса.</w:t>
      </w:r>
    </w:p>
    <w:p w:rsidR="007D1A91" w:rsidRPr="00F11CA2" w:rsidRDefault="007D1A91" w:rsidP="007D1A91">
      <w:pPr>
        <w:pStyle w:val="ConsPlusNormal"/>
        <w:tabs>
          <w:tab w:val="left" w:pos="1069"/>
        </w:tabs>
        <w:jc w:val="both"/>
      </w:pPr>
      <w:r w:rsidRPr="00F11CA2">
        <w:t>Блюда национальной кухни из мяса, рыбы.</w:t>
      </w:r>
    </w:p>
    <w:p w:rsidR="007D1A91" w:rsidRPr="00F11CA2" w:rsidRDefault="007D1A91" w:rsidP="007D1A91">
      <w:pPr>
        <w:pStyle w:val="ConsPlusNormal"/>
        <w:tabs>
          <w:tab w:val="left" w:pos="1069"/>
        </w:tabs>
        <w:jc w:val="both"/>
      </w:pPr>
      <w:r w:rsidRPr="00F11CA2">
        <w:t>Групповой проект по теме "Технологии обработки пищевых продуктов".</w:t>
      </w:r>
    </w:p>
    <w:p w:rsidR="007D1A91" w:rsidRPr="00F11CA2" w:rsidRDefault="007D1A91" w:rsidP="007D1A91">
      <w:pPr>
        <w:pStyle w:val="ConsPlusNormal"/>
        <w:tabs>
          <w:tab w:val="left" w:pos="1069"/>
        </w:tabs>
        <w:jc w:val="both"/>
      </w:pPr>
      <w:r w:rsidRPr="00F11CA2">
        <w:t>Мир профессий. Профессии, связанные с общественным питанием.</w:t>
      </w:r>
    </w:p>
    <w:p w:rsidR="007D1A91" w:rsidRPr="00F11CA2" w:rsidRDefault="007D1A91" w:rsidP="007D1A91">
      <w:pPr>
        <w:pStyle w:val="ConsPlusNormal"/>
        <w:tabs>
          <w:tab w:val="left" w:pos="1069"/>
        </w:tabs>
        <w:jc w:val="both"/>
      </w:pPr>
      <w:r w:rsidRPr="00F11CA2">
        <w:t>Технологии обработки текстильных материалов.</w:t>
      </w:r>
    </w:p>
    <w:p w:rsidR="007D1A91" w:rsidRPr="00F11CA2" w:rsidRDefault="007D1A91" w:rsidP="007D1A91">
      <w:pPr>
        <w:pStyle w:val="ConsPlusNormal"/>
        <w:tabs>
          <w:tab w:val="left" w:pos="1069"/>
        </w:tabs>
        <w:jc w:val="both"/>
      </w:pPr>
      <w:r w:rsidRPr="00F11CA2">
        <w:t>Конструирование одежды. Плечевая и поясная одежда.</w:t>
      </w:r>
    </w:p>
    <w:p w:rsidR="007D1A91" w:rsidRPr="00F11CA2" w:rsidRDefault="007D1A91" w:rsidP="007D1A91">
      <w:pPr>
        <w:pStyle w:val="ConsPlusNormal"/>
        <w:tabs>
          <w:tab w:val="left" w:pos="1069"/>
        </w:tabs>
        <w:jc w:val="both"/>
      </w:pPr>
      <w:r w:rsidRPr="00F11CA2">
        <w:t>Чертеж выкроек швейного изделия.</w:t>
      </w:r>
    </w:p>
    <w:p w:rsidR="007D1A91" w:rsidRPr="00F11CA2" w:rsidRDefault="007D1A91" w:rsidP="007D1A91">
      <w:pPr>
        <w:pStyle w:val="ConsPlusNormal"/>
        <w:tabs>
          <w:tab w:val="left" w:pos="1069"/>
        </w:tabs>
        <w:jc w:val="both"/>
      </w:pPr>
      <w:r w:rsidRPr="00F11CA2">
        <w:t>Моделирование поясной и плечевой одежды.</w:t>
      </w:r>
    </w:p>
    <w:p w:rsidR="007D1A91" w:rsidRPr="00F11CA2" w:rsidRDefault="007D1A91" w:rsidP="007D1A91">
      <w:pPr>
        <w:pStyle w:val="ConsPlusNormal"/>
        <w:tabs>
          <w:tab w:val="left" w:pos="1069"/>
        </w:tabs>
        <w:jc w:val="both"/>
      </w:pPr>
      <w:r w:rsidRPr="00F11CA2">
        <w:t>Выполнение технологических операций по раскрою и пошиву изделия, отделке изделия (по выбору обучающихся).</w:t>
      </w:r>
    </w:p>
    <w:p w:rsidR="007D1A91" w:rsidRPr="00F11CA2" w:rsidRDefault="007D1A91" w:rsidP="007D1A91">
      <w:pPr>
        <w:pStyle w:val="ConsPlusNormal"/>
        <w:tabs>
          <w:tab w:val="left" w:pos="1069"/>
        </w:tabs>
        <w:jc w:val="both"/>
      </w:pPr>
      <w:r w:rsidRPr="00F11CA2">
        <w:t>Оценка качества изготовления швейного изделия.</w:t>
      </w:r>
    </w:p>
    <w:p w:rsidR="007D1A91" w:rsidRPr="00F11CA2" w:rsidRDefault="007D1A91" w:rsidP="007D1A91">
      <w:pPr>
        <w:pStyle w:val="ConsPlusNormal"/>
        <w:tabs>
          <w:tab w:val="left" w:pos="1069"/>
        </w:tabs>
        <w:jc w:val="both"/>
      </w:pPr>
      <w:r w:rsidRPr="00F11CA2">
        <w:t>Мир профессий. Профессии, связанные с производством одежды.</w:t>
      </w:r>
    </w:p>
    <w:p w:rsidR="007D1A91" w:rsidRPr="00F11CA2" w:rsidRDefault="007D1A91" w:rsidP="007D1A91">
      <w:pPr>
        <w:pStyle w:val="ConsPlusNormal"/>
        <w:tabs>
          <w:tab w:val="left" w:pos="1069"/>
        </w:tabs>
        <w:jc w:val="both"/>
        <w:rPr>
          <w:b/>
        </w:rPr>
      </w:pPr>
      <w:r w:rsidRPr="00F11CA2">
        <w:rPr>
          <w:b/>
        </w:rPr>
        <w:t>Модуль "Робототехника".</w:t>
      </w:r>
    </w:p>
    <w:p w:rsidR="007D1A91" w:rsidRPr="00F11CA2" w:rsidRDefault="007D1A91" w:rsidP="007D1A91">
      <w:pPr>
        <w:pStyle w:val="ConsPlusNormal"/>
        <w:tabs>
          <w:tab w:val="left" w:pos="1069"/>
        </w:tabs>
        <w:jc w:val="both"/>
        <w:rPr>
          <w:b/>
        </w:rPr>
      </w:pPr>
      <w:r w:rsidRPr="00F11CA2">
        <w:rPr>
          <w:b/>
        </w:rPr>
        <w:t>5 класс.</w:t>
      </w:r>
    </w:p>
    <w:p w:rsidR="007D1A91" w:rsidRPr="00F11CA2" w:rsidRDefault="007D1A91" w:rsidP="007D1A91">
      <w:pPr>
        <w:pStyle w:val="ConsPlusNormal"/>
        <w:tabs>
          <w:tab w:val="left" w:pos="1069"/>
        </w:tabs>
        <w:jc w:val="both"/>
      </w:pPr>
      <w:r w:rsidRPr="00F11CA2">
        <w:t>Автоматизация и роботизация. Принципы работы робота.</w:t>
      </w:r>
    </w:p>
    <w:p w:rsidR="007D1A91" w:rsidRPr="00F11CA2" w:rsidRDefault="007D1A91" w:rsidP="007D1A91">
      <w:pPr>
        <w:pStyle w:val="ConsPlusNormal"/>
        <w:tabs>
          <w:tab w:val="left" w:pos="1069"/>
        </w:tabs>
        <w:jc w:val="both"/>
      </w:pPr>
      <w:r w:rsidRPr="00F11CA2">
        <w:t>Классификация современных роботов. Виды роботов, их функции и назначение.</w:t>
      </w:r>
    </w:p>
    <w:p w:rsidR="007D1A91" w:rsidRPr="00F11CA2" w:rsidRDefault="007D1A91" w:rsidP="007D1A91">
      <w:pPr>
        <w:pStyle w:val="ConsPlusNormal"/>
        <w:tabs>
          <w:tab w:val="left" w:pos="1069"/>
        </w:tabs>
        <w:jc w:val="both"/>
      </w:pPr>
      <w:r w:rsidRPr="00F11CA2">
        <w:t>Взаимосвязь конструкции робота и выполняемой им функции.</w:t>
      </w:r>
    </w:p>
    <w:p w:rsidR="007D1A91" w:rsidRPr="00F11CA2" w:rsidRDefault="007D1A91" w:rsidP="007D1A91">
      <w:pPr>
        <w:pStyle w:val="ConsPlusNormal"/>
        <w:tabs>
          <w:tab w:val="left" w:pos="1069"/>
        </w:tabs>
        <w:jc w:val="both"/>
      </w:pPr>
      <w:r w:rsidRPr="00F11CA2">
        <w:t>Робототехнический конструктор и комплектующие.</w:t>
      </w:r>
    </w:p>
    <w:p w:rsidR="007D1A91" w:rsidRPr="00F11CA2" w:rsidRDefault="007D1A91" w:rsidP="007D1A91">
      <w:pPr>
        <w:pStyle w:val="ConsPlusNormal"/>
        <w:tabs>
          <w:tab w:val="left" w:pos="1069"/>
        </w:tabs>
        <w:jc w:val="both"/>
      </w:pPr>
      <w:r w:rsidRPr="00F11CA2">
        <w:t>Чтение схем. Сборка роботизированной конструкции по готовой схеме.</w:t>
      </w:r>
    </w:p>
    <w:p w:rsidR="007D1A91" w:rsidRPr="00F11CA2" w:rsidRDefault="007D1A91" w:rsidP="007D1A91">
      <w:pPr>
        <w:pStyle w:val="ConsPlusNormal"/>
        <w:tabs>
          <w:tab w:val="left" w:pos="1069"/>
        </w:tabs>
        <w:jc w:val="both"/>
      </w:pPr>
      <w:r w:rsidRPr="00F11CA2">
        <w:t>Базовые принципы программирования.</w:t>
      </w:r>
    </w:p>
    <w:p w:rsidR="007D1A91" w:rsidRPr="00F11CA2" w:rsidRDefault="007D1A91" w:rsidP="007D1A91">
      <w:pPr>
        <w:pStyle w:val="ConsPlusNormal"/>
        <w:tabs>
          <w:tab w:val="left" w:pos="1069"/>
        </w:tabs>
        <w:jc w:val="both"/>
      </w:pPr>
      <w:r w:rsidRPr="00F11CA2">
        <w:t>Визуальный язык для программирования простых робототехнических систем.</w:t>
      </w:r>
    </w:p>
    <w:p w:rsidR="007D1A91" w:rsidRPr="00F11CA2" w:rsidRDefault="007D1A91" w:rsidP="007D1A91">
      <w:pPr>
        <w:pStyle w:val="ConsPlusNormal"/>
        <w:tabs>
          <w:tab w:val="left" w:pos="1069"/>
        </w:tabs>
        <w:jc w:val="both"/>
      </w:pPr>
      <w:r w:rsidRPr="00F11CA2">
        <w:t>Мир профессий. Профессии, связанные с 3D-печатью.</w:t>
      </w:r>
    </w:p>
    <w:p w:rsidR="007D1A91" w:rsidRPr="00F11CA2" w:rsidRDefault="007D1A91" w:rsidP="007D1A91">
      <w:pPr>
        <w:pStyle w:val="ConsPlusNormal"/>
        <w:tabs>
          <w:tab w:val="left" w:pos="1069"/>
        </w:tabs>
        <w:jc w:val="both"/>
      </w:pPr>
      <w:r w:rsidRPr="00F11CA2">
        <w:t>6 класс.</w:t>
      </w:r>
    </w:p>
    <w:p w:rsidR="007D1A91" w:rsidRPr="00F11CA2" w:rsidRDefault="007D1A91" w:rsidP="007D1A91">
      <w:pPr>
        <w:pStyle w:val="ConsPlusNormal"/>
        <w:tabs>
          <w:tab w:val="left" w:pos="1069"/>
        </w:tabs>
        <w:jc w:val="both"/>
      </w:pPr>
      <w:r w:rsidRPr="00F11CA2">
        <w:t>Мобильная робототехника. Организация перемещения робототехнических устройств.</w:t>
      </w:r>
    </w:p>
    <w:p w:rsidR="007D1A91" w:rsidRPr="00F11CA2" w:rsidRDefault="007D1A91" w:rsidP="007D1A91">
      <w:pPr>
        <w:pStyle w:val="ConsPlusNormal"/>
        <w:tabs>
          <w:tab w:val="left" w:pos="1069"/>
        </w:tabs>
        <w:jc w:val="both"/>
      </w:pPr>
      <w:r w:rsidRPr="00F11CA2">
        <w:t>Транспортные роботы. Назначение, особенности.</w:t>
      </w:r>
    </w:p>
    <w:p w:rsidR="007D1A91" w:rsidRPr="00F11CA2" w:rsidRDefault="007D1A91" w:rsidP="007D1A91">
      <w:pPr>
        <w:pStyle w:val="ConsPlusNormal"/>
        <w:tabs>
          <w:tab w:val="left" w:pos="1069"/>
        </w:tabs>
        <w:jc w:val="both"/>
      </w:pPr>
      <w:r w:rsidRPr="00F11CA2">
        <w:lastRenderedPageBreak/>
        <w:t>Знакомство с контроллером, моторами, датчиками.</w:t>
      </w:r>
    </w:p>
    <w:p w:rsidR="007D1A91" w:rsidRPr="00F11CA2" w:rsidRDefault="007D1A91" w:rsidP="007D1A91">
      <w:pPr>
        <w:pStyle w:val="ConsPlusNormal"/>
        <w:tabs>
          <w:tab w:val="left" w:pos="1069"/>
        </w:tabs>
        <w:jc w:val="both"/>
      </w:pPr>
      <w:r w:rsidRPr="00F11CA2">
        <w:t>Сборка мобильного робота.</w:t>
      </w:r>
    </w:p>
    <w:p w:rsidR="007D1A91" w:rsidRPr="00F11CA2" w:rsidRDefault="007D1A91" w:rsidP="007D1A91">
      <w:pPr>
        <w:pStyle w:val="ConsPlusNormal"/>
        <w:tabs>
          <w:tab w:val="left" w:pos="1069"/>
        </w:tabs>
        <w:jc w:val="both"/>
      </w:pPr>
      <w:r w:rsidRPr="00F11CA2">
        <w:t>Принципы программирования мобильных роботов.</w:t>
      </w:r>
    </w:p>
    <w:p w:rsidR="007D1A91" w:rsidRPr="00F11CA2" w:rsidRDefault="007D1A91" w:rsidP="007D1A91">
      <w:pPr>
        <w:pStyle w:val="ConsPlusNormal"/>
        <w:tabs>
          <w:tab w:val="left" w:pos="1069"/>
        </w:tabs>
        <w:jc w:val="both"/>
      </w:pPr>
      <w:r w:rsidRPr="00F11CA2">
        <w:t>Изучение интерфейса визуального языка программирования, основные инструменты и команды программирования роботов.</w:t>
      </w:r>
    </w:p>
    <w:p w:rsidR="007D1A91" w:rsidRPr="00F11CA2" w:rsidRDefault="007D1A91" w:rsidP="007D1A91">
      <w:pPr>
        <w:pStyle w:val="ConsPlusNormal"/>
        <w:tabs>
          <w:tab w:val="left" w:pos="1069"/>
        </w:tabs>
        <w:jc w:val="both"/>
      </w:pPr>
      <w:r w:rsidRPr="00F11CA2">
        <w:t>Мир профессий. Профессии в области робототехники.</w:t>
      </w:r>
    </w:p>
    <w:p w:rsidR="007D1A91" w:rsidRPr="00F11CA2" w:rsidRDefault="007D1A91" w:rsidP="007D1A91">
      <w:pPr>
        <w:pStyle w:val="ConsPlusNormal"/>
        <w:tabs>
          <w:tab w:val="left" w:pos="1069"/>
        </w:tabs>
        <w:jc w:val="both"/>
      </w:pPr>
      <w:r w:rsidRPr="00F11CA2">
        <w:t>Учебный проект по робототехнике.</w:t>
      </w:r>
    </w:p>
    <w:p w:rsidR="007D1A91" w:rsidRPr="00F11CA2" w:rsidRDefault="007D1A91" w:rsidP="007D1A91">
      <w:pPr>
        <w:pStyle w:val="ConsPlusNormal"/>
        <w:tabs>
          <w:tab w:val="left" w:pos="1069"/>
        </w:tabs>
        <w:jc w:val="both"/>
        <w:rPr>
          <w:b/>
        </w:rPr>
      </w:pPr>
      <w:r w:rsidRPr="00F11CA2">
        <w:rPr>
          <w:b/>
        </w:rPr>
        <w:t>7 класс.</w:t>
      </w:r>
    </w:p>
    <w:p w:rsidR="007D1A91" w:rsidRPr="00F11CA2" w:rsidRDefault="007D1A91" w:rsidP="007D1A91">
      <w:pPr>
        <w:pStyle w:val="ConsPlusNormal"/>
        <w:tabs>
          <w:tab w:val="left" w:pos="1069"/>
        </w:tabs>
        <w:jc w:val="both"/>
      </w:pPr>
      <w:r w:rsidRPr="00F11CA2">
        <w:t>Промышленные и бытовые роботы, их классификация, назначение, использование.</w:t>
      </w:r>
    </w:p>
    <w:p w:rsidR="007D1A91" w:rsidRPr="00F11CA2" w:rsidRDefault="007D1A91" w:rsidP="007D1A91">
      <w:pPr>
        <w:pStyle w:val="ConsPlusNormal"/>
        <w:tabs>
          <w:tab w:val="left" w:pos="1069"/>
        </w:tabs>
        <w:jc w:val="both"/>
      </w:pPr>
      <w:r w:rsidRPr="00F11CA2">
        <w:t>Беспилотные автоматизированные системы, их виды, назначение.</w:t>
      </w:r>
    </w:p>
    <w:p w:rsidR="007D1A91" w:rsidRPr="00F11CA2" w:rsidRDefault="007D1A91" w:rsidP="007D1A91">
      <w:pPr>
        <w:pStyle w:val="ConsPlusNormal"/>
        <w:tabs>
          <w:tab w:val="left" w:pos="1069"/>
        </w:tabs>
        <w:jc w:val="both"/>
      </w:pPr>
      <w:r w:rsidRPr="00F11CA2">
        <w:t>Программирование контроллера, в среде конкретного языка программирования, основные инструменты и команды программирования роботов.</w:t>
      </w:r>
    </w:p>
    <w:p w:rsidR="007D1A91" w:rsidRPr="00F11CA2" w:rsidRDefault="007D1A91" w:rsidP="007D1A91">
      <w:pPr>
        <w:pStyle w:val="ConsPlusNormal"/>
        <w:tabs>
          <w:tab w:val="left" w:pos="1069"/>
        </w:tabs>
        <w:jc w:val="both"/>
      </w:pPr>
      <w:r w:rsidRPr="00F11CA2">
        <w:t>Реализация алгоритмов управления отдельными компонентами и роботизированными системами.</w:t>
      </w:r>
    </w:p>
    <w:p w:rsidR="007D1A91" w:rsidRPr="00F11CA2" w:rsidRDefault="007D1A91" w:rsidP="007D1A91">
      <w:pPr>
        <w:pStyle w:val="ConsPlusNormal"/>
        <w:tabs>
          <w:tab w:val="left" w:pos="1069"/>
        </w:tabs>
        <w:jc w:val="both"/>
      </w:pPr>
      <w:r w:rsidRPr="00F11CA2">
        <w:t>Анализ и проверка на работоспособность, усовершенствование конструкции робота.</w:t>
      </w:r>
    </w:p>
    <w:p w:rsidR="007D1A91" w:rsidRPr="00F11CA2" w:rsidRDefault="007D1A91" w:rsidP="007D1A91">
      <w:pPr>
        <w:pStyle w:val="ConsPlusNormal"/>
        <w:tabs>
          <w:tab w:val="left" w:pos="1069"/>
        </w:tabs>
        <w:jc w:val="both"/>
      </w:pPr>
      <w:r w:rsidRPr="00F11CA2">
        <w:t>Мир профессий. Профессии в области робототехники.</w:t>
      </w:r>
    </w:p>
    <w:p w:rsidR="007D1A91" w:rsidRPr="00F11CA2" w:rsidRDefault="007D1A91" w:rsidP="007D1A91">
      <w:pPr>
        <w:pStyle w:val="ConsPlusNormal"/>
        <w:tabs>
          <w:tab w:val="left" w:pos="1069"/>
        </w:tabs>
        <w:jc w:val="both"/>
      </w:pPr>
      <w:r w:rsidRPr="00F11CA2">
        <w:t>Учебный проект по робототехнике.</w:t>
      </w:r>
    </w:p>
    <w:p w:rsidR="007D1A91" w:rsidRPr="00F11CA2" w:rsidRDefault="007D1A91" w:rsidP="007D1A91">
      <w:pPr>
        <w:pStyle w:val="ConsPlusNormal"/>
        <w:tabs>
          <w:tab w:val="left" w:pos="1069"/>
        </w:tabs>
        <w:jc w:val="both"/>
        <w:rPr>
          <w:b/>
        </w:rPr>
      </w:pPr>
      <w:r w:rsidRPr="00F11CA2">
        <w:rPr>
          <w:b/>
        </w:rPr>
        <w:t>8 класс.</w:t>
      </w:r>
    </w:p>
    <w:p w:rsidR="007D1A91" w:rsidRPr="00F11CA2" w:rsidRDefault="007D1A91" w:rsidP="007D1A91">
      <w:pPr>
        <w:pStyle w:val="ConsPlusNormal"/>
        <w:tabs>
          <w:tab w:val="left" w:pos="1069"/>
        </w:tabs>
        <w:jc w:val="both"/>
      </w:pPr>
      <w:r w:rsidRPr="00F11CA2">
        <w:t>История развития беспилотного авиастроения, применение беспилотных летательных аппаратов.</w:t>
      </w:r>
    </w:p>
    <w:p w:rsidR="007D1A91" w:rsidRPr="00F11CA2" w:rsidRDefault="007D1A91" w:rsidP="007D1A91">
      <w:pPr>
        <w:pStyle w:val="ConsPlusNormal"/>
        <w:tabs>
          <w:tab w:val="left" w:pos="1069"/>
        </w:tabs>
        <w:jc w:val="both"/>
      </w:pPr>
      <w:r w:rsidRPr="00F11CA2">
        <w:t>Классификация беспилотных летательных аппаратов.</w:t>
      </w:r>
    </w:p>
    <w:p w:rsidR="007D1A91" w:rsidRPr="00F11CA2" w:rsidRDefault="007D1A91" w:rsidP="007D1A91">
      <w:pPr>
        <w:pStyle w:val="ConsPlusNormal"/>
        <w:tabs>
          <w:tab w:val="left" w:pos="1069"/>
        </w:tabs>
        <w:jc w:val="both"/>
      </w:pPr>
      <w:r w:rsidRPr="00F11CA2">
        <w:t>Конструкция беспилотных летательных аппаратов.</w:t>
      </w:r>
    </w:p>
    <w:p w:rsidR="007D1A91" w:rsidRPr="00F11CA2" w:rsidRDefault="007D1A91" w:rsidP="007D1A91">
      <w:pPr>
        <w:pStyle w:val="ConsPlusNormal"/>
        <w:tabs>
          <w:tab w:val="left" w:pos="1069"/>
        </w:tabs>
        <w:jc w:val="both"/>
      </w:pPr>
      <w:r w:rsidRPr="00F11CA2">
        <w:t>Правила безопасной эксплуатации аккумулятора.</w:t>
      </w:r>
    </w:p>
    <w:p w:rsidR="007D1A91" w:rsidRPr="00F11CA2" w:rsidRDefault="007D1A91" w:rsidP="007D1A91">
      <w:pPr>
        <w:pStyle w:val="ConsPlusNormal"/>
        <w:tabs>
          <w:tab w:val="left" w:pos="1069"/>
        </w:tabs>
        <w:jc w:val="both"/>
      </w:pPr>
      <w:r w:rsidRPr="00F11CA2">
        <w:t>Воздушный винт, характеристика. Аэродинамика полета.</w:t>
      </w:r>
    </w:p>
    <w:p w:rsidR="007D1A91" w:rsidRPr="00F11CA2" w:rsidRDefault="007D1A91" w:rsidP="007D1A91">
      <w:pPr>
        <w:pStyle w:val="ConsPlusNormal"/>
        <w:tabs>
          <w:tab w:val="left" w:pos="1069"/>
        </w:tabs>
        <w:jc w:val="both"/>
      </w:pPr>
      <w:r w:rsidRPr="00F11CA2">
        <w:t>Органы управления. Управление беспилотными летательными аппаратами.</w:t>
      </w:r>
    </w:p>
    <w:p w:rsidR="007D1A91" w:rsidRPr="00F11CA2" w:rsidRDefault="007D1A91" w:rsidP="007D1A91">
      <w:pPr>
        <w:pStyle w:val="ConsPlusNormal"/>
        <w:tabs>
          <w:tab w:val="left" w:pos="1069"/>
        </w:tabs>
        <w:jc w:val="both"/>
      </w:pPr>
      <w:r w:rsidRPr="00F11CA2">
        <w:t>Обеспечение безопасности при подготовке к полету, во время полета беспилотных летательных аппаратов.</w:t>
      </w:r>
    </w:p>
    <w:p w:rsidR="007D1A91" w:rsidRPr="00F11CA2" w:rsidRDefault="007D1A91" w:rsidP="007D1A91">
      <w:pPr>
        <w:pStyle w:val="ConsPlusNormal"/>
        <w:tabs>
          <w:tab w:val="left" w:pos="1069"/>
        </w:tabs>
        <w:jc w:val="both"/>
      </w:pPr>
      <w:r w:rsidRPr="00F11CA2">
        <w:t>Мир профессий. Профессии в области робототехники.</w:t>
      </w:r>
    </w:p>
    <w:p w:rsidR="007D1A91" w:rsidRPr="00F11CA2" w:rsidRDefault="007D1A91" w:rsidP="007D1A91">
      <w:pPr>
        <w:pStyle w:val="ConsPlusNormal"/>
        <w:tabs>
          <w:tab w:val="left" w:pos="1069"/>
        </w:tabs>
        <w:jc w:val="both"/>
      </w:pPr>
      <w:r w:rsidRPr="00F11CA2">
        <w:t>Учебный проект по робототехнике (одна из предложенных тем на выбор).</w:t>
      </w:r>
    </w:p>
    <w:p w:rsidR="007D1A91" w:rsidRPr="00F11CA2" w:rsidRDefault="007D1A91" w:rsidP="007D1A91">
      <w:pPr>
        <w:pStyle w:val="ConsPlusNormal"/>
        <w:tabs>
          <w:tab w:val="left" w:pos="1069"/>
        </w:tabs>
        <w:jc w:val="both"/>
        <w:rPr>
          <w:b/>
        </w:rPr>
      </w:pPr>
      <w:r w:rsidRPr="00F11CA2">
        <w:rPr>
          <w:b/>
        </w:rPr>
        <w:t>9-10 класс.</w:t>
      </w:r>
    </w:p>
    <w:p w:rsidR="007D1A91" w:rsidRPr="00F11CA2" w:rsidRDefault="007D1A91" w:rsidP="007D1A91">
      <w:pPr>
        <w:pStyle w:val="ConsPlusNormal"/>
        <w:tabs>
          <w:tab w:val="left" w:pos="1069"/>
        </w:tabs>
        <w:jc w:val="both"/>
      </w:pPr>
      <w:r w:rsidRPr="00F11CA2">
        <w:t>Робототехнические и автоматизированные системы.</w:t>
      </w:r>
    </w:p>
    <w:p w:rsidR="007D1A91" w:rsidRPr="00F11CA2" w:rsidRDefault="007D1A91" w:rsidP="007D1A91">
      <w:pPr>
        <w:pStyle w:val="ConsPlusNormal"/>
        <w:tabs>
          <w:tab w:val="left" w:pos="1069"/>
        </w:tabs>
        <w:jc w:val="both"/>
      </w:pPr>
      <w:r w:rsidRPr="00F11CA2">
        <w:t>Система интернет вещей. Промышленный интернет вещей.</w:t>
      </w:r>
    </w:p>
    <w:p w:rsidR="007D1A91" w:rsidRPr="00F11CA2" w:rsidRDefault="007D1A91" w:rsidP="007D1A91">
      <w:pPr>
        <w:pStyle w:val="ConsPlusNormal"/>
        <w:tabs>
          <w:tab w:val="left" w:pos="1069"/>
        </w:tabs>
        <w:jc w:val="both"/>
      </w:pPr>
      <w:r w:rsidRPr="00F11CA2">
        <w:t>Потребительский интернет вещей.</w:t>
      </w:r>
    </w:p>
    <w:p w:rsidR="007D1A91" w:rsidRPr="00F11CA2" w:rsidRDefault="007D1A91" w:rsidP="007D1A91">
      <w:pPr>
        <w:pStyle w:val="ConsPlusNormal"/>
        <w:tabs>
          <w:tab w:val="left" w:pos="1069"/>
        </w:tabs>
        <w:jc w:val="both"/>
      </w:pPr>
      <w:r w:rsidRPr="00F11CA2">
        <w:t>Искусственный интеллект в управлении автоматизированными и роботизированными системами. Технология машинного зрения. Нейротехнологии и нейроинтерфейсы.</w:t>
      </w:r>
    </w:p>
    <w:p w:rsidR="007D1A91" w:rsidRPr="00F11CA2" w:rsidRDefault="007D1A91" w:rsidP="007D1A91">
      <w:pPr>
        <w:pStyle w:val="ConsPlusNormal"/>
        <w:tabs>
          <w:tab w:val="left" w:pos="1069"/>
        </w:tabs>
        <w:jc w:val="both"/>
      </w:pPr>
      <w:r w:rsidRPr="00F11CA2">
        <w:t>Конструирование и моделирование автоматизированных и роботизированных систем.</w:t>
      </w:r>
    </w:p>
    <w:p w:rsidR="007D1A91" w:rsidRPr="00F11CA2" w:rsidRDefault="007D1A91" w:rsidP="007D1A91">
      <w:pPr>
        <w:pStyle w:val="ConsPlusNormal"/>
        <w:tabs>
          <w:tab w:val="left" w:pos="1069"/>
        </w:tabs>
        <w:jc w:val="both"/>
      </w:pPr>
      <w:r w:rsidRPr="00F11CA2">
        <w:t>Управление групповым взаимодействием роботов (наземные роботы, беспилотные летательные аппараты).</w:t>
      </w:r>
    </w:p>
    <w:p w:rsidR="007D1A91" w:rsidRPr="00F11CA2" w:rsidRDefault="007D1A91" w:rsidP="007D1A91">
      <w:pPr>
        <w:pStyle w:val="ConsPlusNormal"/>
        <w:tabs>
          <w:tab w:val="left" w:pos="1069"/>
        </w:tabs>
        <w:jc w:val="both"/>
      </w:pPr>
      <w:r w:rsidRPr="00F11CA2">
        <w:t>Управление роботами с использованием телеметрических систем.</w:t>
      </w:r>
    </w:p>
    <w:p w:rsidR="007D1A91" w:rsidRPr="00F11CA2" w:rsidRDefault="007D1A91" w:rsidP="007D1A91">
      <w:pPr>
        <w:pStyle w:val="ConsPlusNormal"/>
        <w:tabs>
          <w:tab w:val="left" w:pos="1069"/>
        </w:tabs>
        <w:jc w:val="both"/>
      </w:pPr>
      <w:r w:rsidRPr="00F11CA2">
        <w:t>Мир профессий. Профессии в области робототехники.</w:t>
      </w:r>
    </w:p>
    <w:p w:rsidR="007D1A91" w:rsidRPr="00F11CA2" w:rsidRDefault="007D1A91" w:rsidP="007D1A91">
      <w:pPr>
        <w:pStyle w:val="ConsPlusNormal"/>
        <w:tabs>
          <w:tab w:val="left" w:pos="1069"/>
        </w:tabs>
        <w:jc w:val="both"/>
      </w:pPr>
      <w:r w:rsidRPr="00F11CA2">
        <w:t>Индивидуальный проект по робототехнике.</w:t>
      </w:r>
    </w:p>
    <w:p w:rsidR="007D1A91" w:rsidRPr="00F11CA2" w:rsidRDefault="007D1A91" w:rsidP="007D1A91">
      <w:pPr>
        <w:pStyle w:val="ConsPlusNormal"/>
        <w:tabs>
          <w:tab w:val="left" w:pos="1069"/>
        </w:tabs>
        <w:jc w:val="both"/>
        <w:rPr>
          <w:b/>
        </w:rPr>
      </w:pPr>
      <w:r w:rsidRPr="00F11CA2">
        <w:rPr>
          <w:b/>
        </w:rPr>
        <w:t>Модуль "Автоматизированные системы".</w:t>
      </w:r>
    </w:p>
    <w:p w:rsidR="007D1A91" w:rsidRPr="00F11CA2" w:rsidRDefault="007D1A91" w:rsidP="007D1A91">
      <w:pPr>
        <w:pStyle w:val="ConsPlusNormal"/>
        <w:tabs>
          <w:tab w:val="left" w:pos="1069"/>
        </w:tabs>
        <w:jc w:val="both"/>
        <w:rPr>
          <w:b/>
        </w:rPr>
      </w:pPr>
      <w:r w:rsidRPr="00F11CA2">
        <w:rPr>
          <w:b/>
        </w:rPr>
        <w:t xml:space="preserve">8 </w:t>
      </w:r>
      <w:r>
        <w:rPr>
          <w:b/>
        </w:rPr>
        <w:t>– 9</w:t>
      </w:r>
      <w:r w:rsidRPr="00F11CA2">
        <w:rPr>
          <w:b/>
        </w:rPr>
        <w:t xml:space="preserve"> классы.</w:t>
      </w:r>
    </w:p>
    <w:p w:rsidR="007D1A91" w:rsidRPr="00F11CA2" w:rsidRDefault="007D1A91" w:rsidP="007D1A91">
      <w:pPr>
        <w:pStyle w:val="ConsPlusNormal"/>
        <w:tabs>
          <w:tab w:val="left" w:pos="1069"/>
        </w:tabs>
        <w:jc w:val="both"/>
      </w:pPr>
      <w:r w:rsidRPr="00F11CA2">
        <w:t>Введение в автоматизированные системы.</w:t>
      </w:r>
    </w:p>
    <w:p w:rsidR="007D1A91" w:rsidRPr="00F11CA2" w:rsidRDefault="007D1A91" w:rsidP="007D1A91">
      <w:pPr>
        <w:pStyle w:val="ConsPlusNormal"/>
        <w:tabs>
          <w:tab w:val="left" w:pos="1069"/>
        </w:tabs>
        <w:jc w:val="both"/>
      </w:pPr>
      <w:r w:rsidRPr="00F11CA2">
        <w:t>Определение автоматизации, общие принципы управления технологическим процессом. Автоматизированные системы, используемые на промышленных предприятиях региона.</w:t>
      </w:r>
    </w:p>
    <w:p w:rsidR="007D1A91" w:rsidRPr="00F11CA2" w:rsidRDefault="007D1A91" w:rsidP="007D1A91">
      <w:pPr>
        <w:pStyle w:val="ConsPlusNormal"/>
        <w:tabs>
          <w:tab w:val="left" w:pos="1069"/>
        </w:tabs>
        <w:jc w:val="both"/>
      </w:pPr>
      <w:r w:rsidRPr="00F11CA2">
        <w:t>Управляющие и управляемые системы. Понятие обратной связи, ошибка регулирования, корректирующие устройства.</w:t>
      </w:r>
    </w:p>
    <w:p w:rsidR="007D1A91" w:rsidRPr="00F11CA2" w:rsidRDefault="007D1A91" w:rsidP="007D1A91">
      <w:pPr>
        <w:pStyle w:val="ConsPlusNormal"/>
        <w:tabs>
          <w:tab w:val="left" w:pos="1069"/>
        </w:tabs>
        <w:jc w:val="both"/>
      </w:pPr>
      <w:r w:rsidRPr="00F11CA2">
        <w:t>Виды автоматизированных систем, их применение на производстве.</w:t>
      </w:r>
    </w:p>
    <w:p w:rsidR="007D1A91" w:rsidRPr="00F11CA2" w:rsidRDefault="007D1A91" w:rsidP="007D1A91">
      <w:pPr>
        <w:pStyle w:val="ConsPlusNormal"/>
        <w:tabs>
          <w:tab w:val="left" w:pos="1069"/>
        </w:tabs>
        <w:jc w:val="both"/>
      </w:pPr>
      <w:r w:rsidRPr="00F11CA2">
        <w:t>Элементная база автоматизированных систем.</w:t>
      </w:r>
    </w:p>
    <w:p w:rsidR="007D1A91" w:rsidRPr="00F11CA2" w:rsidRDefault="007D1A91" w:rsidP="007D1A91">
      <w:pPr>
        <w:pStyle w:val="ConsPlusNormal"/>
        <w:tabs>
          <w:tab w:val="left" w:pos="1069"/>
        </w:tabs>
        <w:jc w:val="both"/>
      </w:pPr>
      <w:r w:rsidRPr="00F11CA2">
        <w:t xml:space="preserve">Понятие об электрическом токе, проводники и диэлектрики. Создание электрических цепей, соединение проводников. Основные электрические устройства и системы: щиты и </w:t>
      </w:r>
      <w:r w:rsidRPr="00F11CA2">
        <w:lastRenderedPageBreak/>
        <w:t>оборудование щитов, элементы управления и сигнализации, силовое оборудование, кабеленесущие системы, провода и кабели. Разработка стенда программирования модели автоматизированной системы.</w:t>
      </w:r>
    </w:p>
    <w:p w:rsidR="007D1A91" w:rsidRPr="00F11CA2" w:rsidRDefault="007D1A91" w:rsidP="007D1A91">
      <w:pPr>
        <w:pStyle w:val="ConsPlusNormal"/>
        <w:tabs>
          <w:tab w:val="left" w:pos="1069"/>
        </w:tabs>
        <w:jc w:val="both"/>
      </w:pPr>
      <w:r w:rsidRPr="00F11CA2">
        <w:t>Управление техническими системами.</w:t>
      </w:r>
    </w:p>
    <w:p w:rsidR="007D1A91" w:rsidRPr="00F11CA2" w:rsidRDefault="007D1A91" w:rsidP="007D1A91">
      <w:pPr>
        <w:pStyle w:val="ConsPlusNormal"/>
        <w:tabs>
          <w:tab w:val="left" w:pos="1069"/>
        </w:tabs>
        <w:jc w:val="both"/>
      </w:pPr>
      <w:r w:rsidRPr="00F11CA2">
        <w:t>Технические средства и системы управления. Программируемое логическое реле в управлении и автоматизации процессов. Графический язык программирования, библиотеки блоков. Создание простых алгоритмов и программ для управления технологическим процессом. Создание алгоритма пуска и реверса электродвигателя. Управление освещением в помещениях.</w:t>
      </w:r>
    </w:p>
    <w:p w:rsidR="007D1A91" w:rsidRPr="00F11CA2" w:rsidRDefault="007D1A91" w:rsidP="007D1A91">
      <w:pPr>
        <w:pStyle w:val="ConsPlusNormal"/>
        <w:tabs>
          <w:tab w:val="left" w:pos="1069"/>
        </w:tabs>
        <w:jc w:val="both"/>
        <w:rPr>
          <w:b/>
        </w:rPr>
      </w:pPr>
      <w:r w:rsidRPr="00F11CA2">
        <w:rPr>
          <w:b/>
        </w:rPr>
        <w:t>Модуль "Животноводство".</w:t>
      </w:r>
    </w:p>
    <w:p w:rsidR="007D1A91" w:rsidRPr="00F11CA2" w:rsidRDefault="007D1A91" w:rsidP="007D1A91">
      <w:pPr>
        <w:pStyle w:val="ConsPlusNormal"/>
        <w:tabs>
          <w:tab w:val="left" w:pos="1069"/>
        </w:tabs>
        <w:jc w:val="both"/>
        <w:rPr>
          <w:b/>
        </w:rPr>
      </w:pPr>
      <w:r w:rsidRPr="00F11CA2">
        <w:rPr>
          <w:b/>
        </w:rPr>
        <w:t>7 - 8 классы.</w:t>
      </w:r>
    </w:p>
    <w:p w:rsidR="007D1A91" w:rsidRPr="00F11CA2" w:rsidRDefault="007D1A91" w:rsidP="007D1A91">
      <w:pPr>
        <w:pStyle w:val="ConsPlusNormal"/>
        <w:tabs>
          <w:tab w:val="left" w:pos="1069"/>
        </w:tabs>
        <w:jc w:val="both"/>
      </w:pPr>
      <w:r w:rsidRPr="00F11CA2">
        <w:t>Элементы технологий выращивания сельскохозяйственных животных.</w:t>
      </w:r>
    </w:p>
    <w:p w:rsidR="007D1A91" w:rsidRPr="00F11CA2" w:rsidRDefault="007D1A91" w:rsidP="007D1A91">
      <w:pPr>
        <w:pStyle w:val="ConsPlusNormal"/>
        <w:tabs>
          <w:tab w:val="left" w:pos="1069"/>
        </w:tabs>
        <w:jc w:val="both"/>
      </w:pPr>
      <w:r w:rsidRPr="00F11CA2">
        <w:t>Домашние животные. Сельскохозяйственные животные.</w:t>
      </w:r>
    </w:p>
    <w:p w:rsidR="007D1A91" w:rsidRPr="00F11CA2" w:rsidRDefault="007D1A91" w:rsidP="007D1A91">
      <w:pPr>
        <w:pStyle w:val="ConsPlusNormal"/>
        <w:tabs>
          <w:tab w:val="left" w:pos="1069"/>
        </w:tabs>
        <w:jc w:val="both"/>
      </w:pPr>
      <w:r w:rsidRPr="00F11CA2">
        <w:t>Содержание сельскохозяйственных животных: помещение, оборудование, уход.</w:t>
      </w:r>
    </w:p>
    <w:p w:rsidR="007D1A91" w:rsidRPr="00F11CA2" w:rsidRDefault="007D1A91" w:rsidP="007D1A91">
      <w:pPr>
        <w:pStyle w:val="ConsPlusNormal"/>
        <w:tabs>
          <w:tab w:val="left" w:pos="1069"/>
        </w:tabs>
        <w:jc w:val="both"/>
      </w:pPr>
      <w:r w:rsidRPr="00F11CA2">
        <w:t>Разведение животных. Породы животных, их создание.</w:t>
      </w:r>
    </w:p>
    <w:p w:rsidR="007D1A91" w:rsidRPr="00F11CA2" w:rsidRDefault="007D1A91" w:rsidP="007D1A91">
      <w:pPr>
        <w:pStyle w:val="ConsPlusNormal"/>
        <w:tabs>
          <w:tab w:val="left" w:pos="1069"/>
        </w:tabs>
        <w:jc w:val="both"/>
      </w:pPr>
      <w:r w:rsidRPr="00F11CA2">
        <w:t>Лечение животных. Понятие о ветеринарии.</w:t>
      </w:r>
    </w:p>
    <w:p w:rsidR="007D1A91" w:rsidRPr="00F11CA2" w:rsidRDefault="007D1A91" w:rsidP="007D1A91">
      <w:pPr>
        <w:pStyle w:val="ConsPlusNormal"/>
        <w:tabs>
          <w:tab w:val="left" w:pos="1069"/>
        </w:tabs>
        <w:jc w:val="both"/>
      </w:pPr>
      <w:r w:rsidRPr="00F11CA2">
        <w:t>Заготовка кормов. Кормление животных. Питательность корма. Рацион.</w:t>
      </w:r>
    </w:p>
    <w:p w:rsidR="007D1A91" w:rsidRPr="00F11CA2" w:rsidRDefault="007D1A91" w:rsidP="007D1A91">
      <w:pPr>
        <w:pStyle w:val="ConsPlusNormal"/>
        <w:tabs>
          <w:tab w:val="left" w:pos="1069"/>
        </w:tabs>
        <w:jc w:val="both"/>
      </w:pPr>
      <w:r w:rsidRPr="00F11CA2">
        <w:t>Животные у нас дома. Забота о домашних и бездомных животных.</w:t>
      </w:r>
    </w:p>
    <w:p w:rsidR="007D1A91" w:rsidRPr="00F11CA2" w:rsidRDefault="007D1A91" w:rsidP="007D1A91">
      <w:pPr>
        <w:pStyle w:val="ConsPlusNormal"/>
        <w:tabs>
          <w:tab w:val="left" w:pos="1069"/>
        </w:tabs>
        <w:jc w:val="both"/>
      </w:pPr>
      <w:r w:rsidRPr="00F11CA2">
        <w:t>Проблема клонирования живых организмов. Социальные и этические проблемы.</w:t>
      </w:r>
    </w:p>
    <w:p w:rsidR="007D1A91" w:rsidRPr="00F11CA2" w:rsidRDefault="007D1A91" w:rsidP="007D1A91">
      <w:pPr>
        <w:pStyle w:val="ConsPlusNormal"/>
        <w:tabs>
          <w:tab w:val="left" w:pos="1069"/>
        </w:tabs>
        <w:jc w:val="both"/>
      </w:pPr>
      <w:r w:rsidRPr="00F11CA2">
        <w:t>Производство животноводческих продуктов.</w:t>
      </w:r>
    </w:p>
    <w:p w:rsidR="007D1A91" w:rsidRPr="00F11CA2" w:rsidRDefault="007D1A91" w:rsidP="007D1A91">
      <w:pPr>
        <w:pStyle w:val="ConsPlusNormal"/>
        <w:tabs>
          <w:tab w:val="left" w:pos="1069"/>
        </w:tabs>
        <w:jc w:val="both"/>
      </w:pPr>
      <w:r w:rsidRPr="00F11CA2">
        <w:t>Животноводческие предприятия. Оборудование и микроклимат животноводческих и птицеводческих предприятий. Выращивание животных. Использование и хранение животноводческой продукции.</w:t>
      </w:r>
    </w:p>
    <w:p w:rsidR="007D1A91" w:rsidRPr="00F11CA2" w:rsidRDefault="007D1A91" w:rsidP="007D1A91">
      <w:pPr>
        <w:pStyle w:val="ConsPlusNormal"/>
        <w:tabs>
          <w:tab w:val="left" w:pos="1069"/>
        </w:tabs>
        <w:jc w:val="both"/>
      </w:pPr>
      <w:r w:rsidRPr="00F11CA2">
        <w:t>Использование цифровых технологий в животноводстве.</w:t>
      </w:r>
    </w:p>
    <w:p w:rsidR="007D1A91" w:rsidRPr="00F11CA2" w:rsidRDefault="007D1A91" w:rsidP="007D1A91">
      <w:pPr>
        <w:pStyle w:val="ConsPlusNormal"/>
        <w:tabs>
          <w:tab w:val="left" w:pos="1069"/>
        </w:tabs>
        <w:jc w:val="both"/>
      </w:pPr>
      <w:r w:rsidRPr="00F11CA2">
        <w:t>Цифровая ферма:</w:t>
      </w:r>
    </w:p>
    <w:p w:rsidR="007D1A91" w:rsidRPr="00F11CA2" w:rsidRDefault="007D1A91" w:rsidP="007D1A91">
      <w:pPr>
        <w:pStyle w:val="ConsPlusNormal"/>
        <w:tabs>
          <w:tab w:val="left" w:pos="1069"/>
        </w:tabs>
        <w:jc w:val="both"/>
      </w:pPr>
      <w:r w:rsidRPr="00F11CA2">
        <w:t>автоматическое кормление животных;</w:t>
      </w:r>
    </w:p>
    <w:p w:rsidR="007D1A91" w:rsidRPr="00F11CA2" w:rsidRDefault="007D1A91" w:rsidP="007D1A91">
      <w:pPr>
        <w:pStyle w:val="ConsPlusNormal"/>
        <w:tabs>
          <w:tab w:val="left" w:pos="1069"/>
        </w:tabs>
        <w:jc w:val="both"/>
      </w:pPr>
      <w:r w:rsidRPr="00F11CA2">
        <w:t>автоматическая дойка;</w:t>
      </w:r>
    </w:p>
    <w:p w:rsidR="007D1A91" w:rsidRPr="00F11CA2" w:rsidRDefault="007D1A91" w:rsidP="007D1A91">
      <w:pPr>
        <w:pStyle w:val="ConsPlusNormal"/>
        <w:tabs>
          <w:tab w:val="left" w:pos="1069"/>
        </w:tabs>
        <w:jc w:val="both"/>
      </w:pPr>
      <w:r w:rsidRPr="00F11CA2">
        <w:t>уборка помещения и другое.</w:t>
      </w:r>
    </w:p>
    <w:p w:rsidR="007D1A91" w:rsidRPr="00F11CA2" w:rsidRDefault="007D1A91" w:rsidP="007D1A91">
      <w:pPr>
        <w:pStyle w:val="ConsPlusNormal"/>
        <w:tabs>
          <w:tab w:val="left" w:pos="1069"/>
        </w:tabs>
        <w:jc w:val="both"/>
      </w:pPr>
      <w:r w:rsidRPr="00F11CA2">
        <w:t>Цифровая "умная" ферма - перспективное направление роботизации в животноводстве.</w:t>
      </w:r>
    </w:p>
    <w:p w:rsidR="007D1A91" w:rsidRPr="00F11CA2" w:rsidRDefault="007D1A91" w:rsidP="007D1A91">
      <w:pPr>
        <w:pStyle w:val="ConsPlusNormal"/>
        <w:tabs>
          <w:tab w:val="left" w:pos="1069"/>
        </w:tabs>
        <w:jc w:val="both"/>
      </w:pPr>
      <w:r w:rsidRPr="00F11CA2">
        <w:t>Профессии, связанные с деятельностью животновода.</w:t>
      </w:r>
    </w:p>
    <w:p w:rsidR="007D1A91" w:rsidRPr="00F11CA2" w:rsidRDefault="007D1A91" w:rsidP="007D1A91">
      <w:pPr>
        <w:pStyle w:val="ConsPlusNormal"/>
        <w:tabs>
          <w:tab w:val="left" w:pos="1069"/>
        </w:tabs>
        <w:jc w:val="both"/>
      </w:pPr>
      <w:r w:rsidRPr="00F11CA2">
        <w:t>Зоотехник, зооинженер, ветеринар, оператор птицефабрики, оператор животноводческих ферм и другие профессии. Использование информационных цифровых технологий в профессиональной деятельности.</w:t>
      </w:r>
    </w:p>
    <w:p w:rsidR="007D1A91" w:rsidRPr="00F11CA2" w:rsidRDefault="007D1A91" w:rsidP="007D1A91">
      <w:pPr>
        <w:pStyle w:val="ConsPlusNormal"/>
        <w:tabs>
          <w:tab w:val="left" w:pos="1069"/>
        </w:tabs>
        <w:jc w:val="both"/>
        <w:rPr>
          <w:b/>
        </w:rPr>
      </w:pPr>
      <w:r w:rsidRPr="00F11CA2">
        <w:rPr>
          <w:b/>
        </w:rPr>
        <w:t xml:space="preserve">      Модуль "Растениеводство".</w:t>
      </w:r>
    </w:p>
    <w:p w:rsidR="007D1A91" w:rsidRPr="00F11CA2" w:rsidRDefault="007D1A91" w:rsidP="007D1A91">
      <w:pPr>
        <w:pStyle w:val="ConsPlusNormal"/>
        <w:tabs>
          <w:tab w:val="left" w:pos="1069"/>
        </w:tabs>
        <w:jc w:val="both"/>
        <w:rPr>
          <w:b/>
        </w:rPr>
      </w:pPr>
      <w:r w:rsidRPr="00F11CA2">
        <w:rPr>
          <w:b/>
        </w:rPr>
        <w:t>7 - 8 классы.</w:t>
      </w:r>
    </w:p>
    <w:p w:rsidR="007D1A91" w:rsidRPr="00F11CA2" w:rsidRDefault="007D1A91" w:rsidP="007D1A91">
      <w:pPr>
        <w:pStyle w:val="ConsPlusNormal"/>
        <w:tabs>
          <w:tab w:val="left" w:pos="1069"/>
        </w:tabs>
        <w:jc w:val="both"/>
      </w:pPr>
      <w:r w:rsidRPr="00F11CA2">
        <w:t>Элементы технологий выращивания сельскохозяйственных культур.</w:t>
      </w:r>
    </w:p>
    <w:p w:rsidR="007D1A91" w:rsidRPr="00F11CA2" w:rsidRDefault="007D1A91" w:rsidP="007D1A91">
      <w:pPr>
        <w:pStyle w:val="ConsPlusNormal"/>
        <w:tabs>
          <w:tab w:val="left" w:pos="1069"/>
        </w:tabs>
        <w:jc w:val="both"/>
      </w:pPr>
      <w:r w:rsidRPr="00F11CA2">
        <w:t>Земледелие как поворотный пункт развития человеческой цивилизации. Земля как величайшая ценность человечества. История земледелия.</w:t>
      </w:r>
    </w:p>
    <w:p w:rsidR="007D1A91" w:rsidRPr="00F11CA2" w:rsidRDefault="007D1A91" w:rsidP="007D1A91">
      <w:pPr>
        <w:pStyle w:val="ConsPlusNormal"/>
        <w:tabs>
          <w:tab w:val="left" w:pos="1069"/>
        </w:tabs>
        <w:jc w:val="both"/>
      </w:pPr>
      <w:r w:rsidRPr="00F11CA2">
        <w:t>Почвы, виды почв. Плодородие почв.</w:t>
      </w:r>
    </w:p>
    <w:p w:rsidR="007D1A91" w:rsidRPr="00F11CA2" w:rsidRDefault="007D1A91" w:rsidP="007D1A91">
      <w:pPr>
        <w:pStyle w:val="ConsPlusNormal"/>
        <w:tabs>
          <w:tab w:val="left" w:pos="1069"/>
        </w:tabs>
        <w:jc w:val="both"/>
      </w:pPr>
      <w:r w:rsidRPr="00F11CA2">
        <w:t>Инструменты обработки почвы: ручные и механизированные. Сельскохозяйственная техника.</w:t>
      </w:r>
    </w:p>
    <w:p w:rsidR="007D1A91" w:rsidRPr="00F11CA2" w:rsidRDefault="007D1A91" w:rsidP="007D1A91">
      <w:pPr>
        <w:pStyle w:val="ConsPlusNormal"/>
        <w:tabs>
          <w:tab w:val="left" w:pos="1069"/>
        </w:tabs>
        <w:jc w:val="both"/>
      </w:pPr>
      <w:r w:rsidRPr="00F11CA2">
        <w:t>Культурные растения и их классификация.</w:t>
      </w:r>
    </w:p>
    <w:p w:rsidR="007D1A91" w:rsidRPr="00F11CA2" w:rsidRDefault="007D1A91" w:rsidP="007D1A91">
      <w:pPr>
        <w:pStyle w:val="ConsPlusNormal"/>
        <w:tabs>
          <w:tab w:val="left" w:pos="1069"/>
        </w:tabs>
        <w:jc w:val="both"/>
      </w:pPr>
      <w:r w:rsidRPr="00F11CA2">
        <w:t>Выращивание растений на школьном/приусадебном участке.</w:t>
      </w:r>
    </w:p>
    <w:p w:rsidR="007D1A91" w:rsidRPr="00F11CA2" w:rsidRDefault="007D1A91" w:rsidP="007D1A91">
      <w:pPr>
        <w:pStyle w:val="ConsPlusNormal"/>
        <w:tabs>
          <w:tab w:val="left" w:pos="1069"/>
        </w:tabs>
        <w:jc w:val="both"/>
      </w:pPr>
      <w:r w:rsidRPr="00F11CA2">
        <w:t>Полезные для человека дикорастущие растения и их классификация.</w:t>
      </w:r>
    </w:p>
    <w:p w:rsidR="007D1A91" w:rsidRPr="00F11CA2" w:rsidRDefault="007D1A91" w:rsidP="007D1A91">
      <w:pPr>
        <w:pStyle w:val="ConsPlusNormal"/>
        <w:tabs>
          <w:tab w:val="left" w:pos="1069"/>
        </w:tabs>
        <w:jc w:val="both"/>
      </w:pPr>
      <w:r w:rsidRPr="00F11CA2">
        <w:t>Сбор, заготовка и хранение полезных для человека дикорастущих растений и их плодов. Сбор и заготовка грибов. Соблюдение правил безопасности.</w:t>
      </w:r>
    </w:p>
    <w:p w:rsidR="007D1A91" w:rsidRPr="00F11CA2" w:rsidRDefault="007D1A91" w:rsidP="007D1A91">
      <w:pPr>
        <w:pStyle w:val="ConsPlusNormal"/>
        <w:tabs>
          <w:tab w:val="left" w:pos="1069"/>
        </w:tabs>
        <w:jc w:val="both"/>
      </w:pPr>
      <w:r w:rsidRPr="00F11CA2">
        <w:t>Сохранение природной среды.</w:t>
      </w:r>
    </w:p>
    <w:p w:rsidR="007D1A91" w:rsidRPr="00F11CA2" w:rsidRDefault="007D1A91" w:rsidP="007D1A91">
      <w:pPr>
        <w:pStyle w:val="ConsPlusNormal"/>
        <w:tabs>
          <w:tab w:val="left" w:pos="1069"/>
        </w:tabs>
        <w:jc w:val="both"/>
      </w:pPr>
      <w:r w:rsidRPr="00F11CA2">
        <w:t>Сельскохозяйственное производство.</w:t>
      </w:r>
    </w:p>
    <w:p w:rsidR="007D1A91" w:rsidRPr="00F11CA2" w:rsidRDefault="007D1A91" w:rsidP="007D1A91">
      <w:pPr>
        <w:pStyle w:val="ConsPlusNormal"/>
        <w:tabs>
          <w:tab w:val="left" w:pos="1069"/>
        </w:tabs>
        <w:jc w:val="both"/>
      </w:pPr>
      <w:r w:rsidRPr="00F11CA2">
        <w:t>Особенности сельскохозяйственного производства: сезонность, природно-климатические условия, слабая прогнозируемость показателей. Агропромышленные комплексы. Компьютерное оснащение сельскохозяйственной техники.</w:t>
      </w:r>
    </w:p>
    <w:p w:rsidR="007D1A91" w:rsidRPr="00F11CA2" w:rsidRDefault="007D1A91" w:rsidP="007D1A91">
      <w:pPr>
        <w:pStyle w:val="ConsPlusNormal"/>
        <w:tabs>
          <w:tab w:val="left" w:pos="1069"/>
        </w:tabs>
        <w:jc w:val="both"/>
      </w:pPr>
      <w:r w:rsidRPr="00F11CA2">
        <w:t>Автоматизация и роботизация сельскохозяйственного производства:</w:t>
      </w:r>
    </w:p>
    <w:p w:rsidR="007D1A91" w:rsidRPr="00F11CA2" w:rsidRDefault="007D1A91" w:rsidP="007D1A91">
      <w:pPr>
        <w:pStyle w:val="ConsPlusNormal"/>
        <w:tabs>
          <w:tab w:val="left" w:pos="1069"/>
        </w:tabs>
        <w:jc w:val="both"/>
      </w:pPr>
      <w:r w:rsidRPr="00F11CA2">
        <w:lastRenderedPageBreak/>
        <w:t>анализаторы почвы с использованием спутниковой системы навигации;</w:t>
      </w:r>
    </w:p>
    <w:p w:rsidR="007D1A91" w:rsidRPr="00F11CA2" w:rsidRDefault="007D1A91" w:rsidP="007D1A91">
      <w:pPr>
        <w:pStyle w:val="ConsPlusNormal"/>
        <w:tabs>
          <w:tab w:val="left" w:pos="1069"/>
        </w:tabs>
        <w:jc w:val="both"/>
      </w:pPr>
      <w:r w:rsidRPr="00F11CA2">
        <w:t>автоматизация тепличного хозяйства;</w:t>
      </w:r>
    </w:p>
    <w:p w:rsidR="007D1A91" w:rsidRPr="00F11CA2" w:rsidRDefault="007D1A91" w:rsidP="007D1A91">
      <w:pPr>
        <w:pStyle w:val="ConsPlusNormal"/>
        <w:tabs>
          <w:tab w:val="left" w:pos="1069"/>
        </w:tabs>
        <w:jc w:val="both"/>
      </w:pPr>
      <w:r w:rsidRPr="00F11CA2">
        <w:t>применение роботов-манипуляторов для уборки урожая;</w:t>
      </w:r>
    </w:p>
    <w:p w:rsidR="007D1A91" w:rsidRPr="00F11CA2" w:rsidRDefault="007D1A91" w:rsidP="007D1A91">
      <w:pPr>
        <w:pStyle w:val="ConsPlusNormal"/>
        <w:tabs>
          <w:tab w:val="left" w:pos="1069"/>
        </w:tabs>
        <w:jc w:val="both"/>
      </w:pPr>
      <w:r w:rsidRPr="00F11CA2">
        <w:t>внесение удобрения на основе данных от азотно-спектральных датчиков;</w:t>
      </w:r>
    </w:p>
    <w:p w:rsidR="007D1A91" w:rsidRPr="00F11CA2" w:rsidRDefault="007D1A91" w:rsidP="007D1A91">
      <w:pPr>
        <w:pStyle w:val="ConsPlusNormal"/>
        <w:tabs>
          <w:tab w:val="left" w:pos="1069"/>
        </w:tabs>
        <w:jc w:val="both"/>
      </w:pPr>
      <w:r w:rsidRPr="00F11CA2">
        <w:t>определение критических точек полей с помощью спутниковых снимков;</w:t>
      </w:r>
    </w:p>
    <w:p w:rsidR="007D1A91" w:rsidRPr="00F11CA2" w:rsidRDefault="007D1A91" w:rsidP="007D1A91">
      <w:pPr>
        <w:pStyle w:val="ConsPlusNormal"/>
        <w:tabs>
          <w:tab w:val="left" w:pos="1069"/>
        </w:tabs>
        <w:jc w:val="both"/>
      </w:pPr>
      <w:r w:rsidRPr="00F11CA2">
        <w:t>использование беспилотных летательных аппаратов и другое.</w:t>
      </w:r>
    </w:p>
    <w:p w:rsidR="007D1A91" w:rsidRPr="00F11CA2" w:rsidRDefault="007D1A91" w:rsidP="007D1A91">
      <w:pPr>
        <w:pStyle w:val="ConsPlusNormal"/>
        <w:tabs>
          <w:tab w:val="left" w:pos="1069"/>
        </w:tabs>
        <w:jc w:val="both"/>
      </w:pPr>
      <w:r w:rsidRPr="00F11CA2">
        <w:t>Генно-модифицированные растения: положительные и отрицательные аспекты.</w:t>
      </w:r>
    </w:p>
    <w:p w:rsidR="007D1A91" w:rsidRPr="00F11CA2" w:rsidRDefault="007D1A91" w:rsidP="007D1A91">
      <w:pPr>
        <w:pStyle w:val="ConsPlusNormal"/>
        <w:tabs>
          <w:tab w:val="left" w:pos="1069"/>
        </w:tabs>
        <w:jc w:val="both"/>
      </w:pPr>
      <w:r w:rsidRPr="00F11CA2">
        <w:t>Сельскохозяйственные профессии.</w:t>
      </w:r>
    </w:p>
    <w:p w:rsidR="007D1A91" w:rsidRPr="00F11CA2" w:rsidRDefault="007D1A91" w:rsidP="007D1A91">
      <w:pPr>
        <w:pStyle w:val="ConsPlusNormal"/>
        <w:tabs>
          <w:tab w:val="left" w:pos="1069"/>
        </w:tabs>
        <w:jc w:val="both"/>
      </w:pPr>
      <w:r w:rsidRPr="00F11CA2">
        <w:t>Профессии в сельском хозяйстве: агроном, агрохимик, агроинженер, тракторист-машинист сельскохозяйственного производства и другие профессии. Особенности профессиональной деятельности в сельском хозяйстве. Использование цифровых технологий в профессиональной деятельности.</w:t>
      </w:r>
    </w:p>
    <w:p w:rsidR="007D1A91" w:rsidRPr="00F11CA2" w:rsidRDefault="007D1A91" w:rsidP="007D1A91">
      <w:pPr>
        <w:pStyle w:val="ConsPlusNormal"/>
        <w:tabs>
          <w:tab w:val="left" w:pos="1069"/>
        </w:tabs>
        <w:jc w:val="both"/>
      </w:pP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КОРРЕКЦИОННО-РАЗВИВАЮЩАЯ НАПРАВЛЕННОСТЬ УЧЕБНОГО ПРЕДМЕТА «</w:t>
      </w:r>
      <w:r w:rsidR="003D2739">
        <w:rPr>
          <w:rFonts w:ascii="Times New Roman" w:hAnsi="Times New Roman" w:cs="Times New Roman"/>
          <w:sz w:val="24"/>
          <w:szCs w:val="24"/>
        </w:rPr>
        <w:t>ТРУД (</w:t>
      </w:r>
      <w:r w:rsidRPr="006621A7">
        <w:rPr>
          <w:rFonts w:ascii="Times New Roman" w:hAnsi="Times New Roman" w:cs="Times New Roman"/>
          <w:sz w:val="24"/>
          <w:szCs w:val="24"/>
        </w:rPr>
        <w:t>ТЕХНОЛОГИЯ</w:t>
      </w:r>
      <w:r w:rsidR="003D2739">
        <w:rPr>
          <w:rFonts w:ascii="Times New Roman" w:hAnsi="Times New Roman" w:cs="Times New Roman"/>
          <w:sz w:val="24"/>
          <w:szCs w:val="24"/>
        </w:rPr>
        <w:t>)</w:t>
      </w:r>
      <w:r w:rsidRPr="006621A7">
        <w:rPr>
          <w:rFonts w:ascii="Times New Roman" w:hAnsi="Times New Roman" w:cs="Times New Roman"/>
          <w:sz w:val="24"/>
          <w:szCs w:val="24"/>
        </w:rPr>
        <w:t xml:space="preserve">» </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 xml:space="preserve">Содержание данного учебного предмета позволяет обучающимся с ТНР интегрировать в практической деятельности знания, полученные в других образовательных областях. В процессе обучения технологии осуществляются межпредметные связи с изобразительным искусством, биологией, физикой, математикой и др. </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Решение задач творческого развития личности обучающихся обеспечивается включением в программу творческих заданий, которые могут выполняться методом проектов, как индивидуально, так и коллективно. Часть заданий направлена на решение задач эстетического воспитания обучающихся, раскрытие их творческих способностей.</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Основной формой организации учебного процесса является сдвоенный урок, который позволяет организовать практическую творческую и проектную деятельность, причём проекты могут выполняться обучающимися как в специально выделенное в программе время, так и интегрироваться с другими разделами программы.</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В процессе выполнения программы «</w:t>
      </w:r>
      <w:r w:rsidR="003D2739">
        <w:rPr>
          <w:rFonts w:ascii="Times New Roman" w:hAnsi="Times New Roman" w:cs="Times New Roman"/>
          <w:sz w:val="24"/>
          <w:szCs w:val="24"/>
        </w:rPr>
        <w:t>Труд (т</w:t>
      </w:r>
      <w:r w:rsidRPr="006621A7">
        <w:rPr>
          <w:rFonts w:ascii="Times New Roman" w:hAnsi="Times New Roman" w:cs="Times New Roman"/>
          <w:sz w:val="24"/>
          <w:szCs w:val="24"/>
        </w:rPr>
        <w:t>ехнология</w:t>
      </w:r>
      <w:r w:rsidR="003D2739">
        <w:rPr>
          <w:rFonts w:ascii="Times New Roman" w:hAnsi="Times New Roman" w:cs="Times New Roman"/>
          <w:sz w:val="24"/>
          <w:szCs w:val="24"/>
        </w:rPr>
        <w:t>)</w:t>
      </w:r>
      <w:r w:rsidRPr="006621A7">
        <w:rPr>
          <w:rFonts w:ascii="Times New Roman" w:hAnsi="Times New Roman" w:cs="Times New Roman"/>
          <w:sz w:val="24"/>
          <w:szCs w:val="24"/>
        </w:rPr>
        <w:t>» осуществляется развитие технического и художественного мышления, творческих способностей личности, формируются экологическое мировоззрение, навыки бесконфликтного делового общения.</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 xml:space="preserve">Содержание учебного предмета </w:t>
      </w:r>
      <w:r w:rsidR="003D2739">
        <w:rPr>
          <w:rFonts w:ascii="Times New Roman" w:hAnsi="Times New Roman" w:cs="Times New Roman"/>
          <w:sz w:val="24"/>
          <w:szCs w:val="24"/>
        </w:rPr>
        <w:t>«Труд (т</w:t>
      </w:r>
      <w:r w:rsidRPr="006621A7">
        <w:rPr>
          <w:rFonts w:ascii="Times New Roman" w:hAnsi="Times New Roman" w:cs="Times New Roman"/>
          <w:sz w:val="24"/>
          <w:szCs w:val="24"/>
        </w:rPr>
        <w:t>ехнология</w:t>
      </w:r>
      <w:r w:rsidR="003D2739">
        <w:rPr>
          <w:rFonts w:ascii="Times New Roman" w:hAnsi="Times New Roman" w:cs="Times New Roman"/>
          <w:sz w:val="24"/>
          <w:szCs w:val="24"/>
        </w:rPr>
        <w:t>)</w:t>
      </w:r>
      <w:r w:rsidRPr="006621A7">
        <w:rPr>
          <w:rFonts w:ascii="Times New Roman" w:hAnsi="Times New Roman" w:cs="Times New Roman"/>
          <w:sz w:val="24"/>
          <w:szCs w:val="24"/>
        </w:rPr>
        <w:t xml:space="preserve"> способствует дальнейшему формированию ИКТ-компетентности обучающихся и освоению стратегий смыслового чтения и работы с текстом.</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Коррекционная направленность реализуется за счет:</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частичного перераспределения учебных часов между модулями и темами с учетом темпа освоения текстового материала, графиков, таблиц, скорости письма и выполнения графических работ;</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развернутого комментирования записей и действий;</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оказания индивидуальной помощи обучающимся;</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 xml:space="preserve">иллюстрирования текстовых задач сюжетами и примерами, позволяющими уточнить представления обучающихся об окружающей действительности, расширить их кругозор; </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алгоритмизации заданий, дроблением их на смысловые части;</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уменьшения объёма аналогичных заданий и подбор разноплановых заданий;</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использования большого количества индивидуальных раздаточных материалов.</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усвоения понятийного ряда, на основе которого достигается овладение технологической культурой.</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 xml:space="preserve">Средства технологии позволяют эффективно вести целенаправленную работу по развитию внимания, памяти и мышления – основных составляющих познавательной деятельности. Также при изучении технологии у обучающихся развивается пространственное </w:t>
      </w:r>
      <w:r w:rsidRPr="006621A7">
        <w:rPr>
          <w:rFonts w:ascii="Times New Roman" w:hAnsi="Times New Roman" w:cs="Times New Roman"/>
          <w:sz w:val="24"/>
          <w:szCs w:val="24"/>
        </w:rPr>
        <w:lastRenderedPageBreak/>
        <w:t>воображение и умение ориентироваться в малом пространстве; развивается зрительное восприятие оптико-пространственные представления, конструктивный праксис, графические умения и мелкая моторика, совершенствуются коммуникативные навыки.</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ОЦЕНИВАНИЕ РЕЗУЛЬТАТОВ ОСВОЕНИЯ ПРОГРАММЫ</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При оценке знаний обучающихся предполагается обращать внимание на правильность, осознанность, логичность и доказательность в изложении материала, точность использования терминологии, самостоятельность ответа.</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Нормы оценок за устный ответ</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Оценка устных ответов</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Оценка «5»</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полностью усвоил учебный материал;</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самостоятельно подтверждает ответ конкретными примерами;</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правильно отвечает на дополнительные вопросы учителя.</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Оценка «4»</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в основном усвоил учебный материал;</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допускает незначительные ошибки при его изложении своими словами;</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подтверждает ответ конкретными примерами;</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правильно отвечает на дополнительные вопросы учителя.</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Оценка «3»</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не усвоил существенную часть учебного материала;</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допускает значительные ошибки при его изложении своими словами;</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затрудняется подтвердить ответ конкретными примерами;</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слабо отвечает на дополнительные вопросы.</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Оценка «2»</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почти не усвоил учебный материал;</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не может изложить его своими словами;</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не может подтвердить ответ конкретными примерами;</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не отвечает на большую часть дополнительных вопросов учителя.</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 xml:space="preserve">Примечание </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 xml:space="preserve">По окончании устного ответа обучающегося педагогом проводится краткий анализ ответа, объявляется мотивированная оценка. Возможно привлечение других обучающихся для анализа ответа, самоанализ, предложение оценки. </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br/>
        <w:t xml:space="preserve"> Оценка выполнения практических работ</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Оценка «5»</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тщательно спланирован труд и рационально организовано рабочее место;</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правильно выполнялись приемы труда, самостоятельно и творчески выполнялась работа;</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изделие изготовлено с учетом установленных требований;</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полностью соблюдались правила техники безопасности.</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Оценка «4»</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допущены незначительные недостатки в планировании труда и организации рабочего места;</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lastRenderedPageBreak/>
        <w:t>в основном правильно выполняются приемы труда;</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работа выполнялась самостоятельно;</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времени выполнена или недовыполнена 10-15 %;</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изделие изготовлено с незначительными отклонениями;</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полностью соблюдались правила техники безопасности.</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Оценка «3»</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имеют место недостатки в планировании труда и организации рабочего места;</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отдельные приемы труда выполнялись неправильно;</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самостоятельность в работе была низкой;</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норма времени недовыполнена на 15-20 %;</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изделие изготовлено с нарушением отдельных требований;</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не полностью соблюдались правила техники безопасности.</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Оценка «2»</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имеют место существенные недостатки в планировании труда и организации рабочего места;</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неправильно выполнялись многие приемы труда;</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самостоятельность в работе почти отсутствовала;</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норма времени недовыполнена на 20-30 %;</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изделие изготовлено со значительными нарушениями требований;</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не соблюдались многие правила техники безопасности.</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 xml:space="preserve">Примечание. </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Учитель имеет право поставить обучающемуся оценку выше той, которая предусмотрена нормами, если им оригинально выполнена работа.</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 xml:space="preserve">В случае нарушения моторики у обучающегося оценка осуществляется исходя из достижения им оптимальных (лучших для данного обучающегося в данных условиях) успехов. </w:t>
      </w:r>
    </w:p>
    <w:p w:rsidR="00124E3A" w:rsidRPr="006621A7" w:rsidRDefault="00124E3A" w:rsidP="006621A7">
      <w:pPr>
        <w:spacing w:after="0"/>
        <w:rPr>
          <w:rFonts w:ascii="Times New Roman" w:hAnsi="Times New Roman" w:cs="Times New Roman"/>
          <w:sz w:val="24"/>
          <w:szCs w:val="24"/>
        </w:rPr>
      </w:pPr>
    </w:p>
    <w:p w:rsidR="00124E3A" w:rsidRPr="006621A7" w:rsidRDefault="00124E3A" w:rsidP="00902CEF">
      <w:pPr>
        <w:spacing w:after="0"/>
        <w:jc w:val="both"/>
        <w:rPr>
          <w:rFonts w:ascii="Times New Roman" w:hAnsi="Times New Roman" w:cs="Times New Roman"/>
          <w:b/>
          <w:sz w:val="24"/>
          <w:szCs w:val="24"/>
        </w:rPr>
      </w:pPr>
      <w:bookmarkStart w:id="85" w:name="_Toc98861173"/>
      <w:r w:rsidRPr="006621A7">
        <w:rPr>
          <w:rFonts w:ascii="Times New Roman" w:hAnsi="Times New Roman" w:cs="Times New Roman"/>
          <w:b/>
          <w:sz w:val="24"/>
          <w:szCs w:val="24"/>
        </w:rPr>
        <w:t xml:space="preserve">2.1.17. </w:t>
      </w:r>
      <w:r w:rsidR="00902CEF" w:rsidRPr="006621A7">
        <w:rPr>
          <w:rFonts w:ascii="Times New Roman" w:hAnsi="Times New Roman" w:cs="Times New Roman"/>
          <w:b/>
          <w:sz w:val="24"/>
          <w:szCs w:val="24"/>
        </w:rPr>
        <w:t>Адаптивная физическая культура</w:t>
      </w:r>
      <w:bookmarkEnd w:id="85"/>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Примерная рабочая программа по адаптивной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с учетом особенностей психофизического развития и особых образовательных потребностей обучающихся с тяжелыми нарушениями речи,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02.06.2020 г.).</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ПОЯСНИТЕЛЬНАЯ ЗАПИСКА</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Примерная рабочая программа по дисциплине «Адаптивная физическая культура» для 5—9 (10) классов общеобразовательных организаций, реализующих адаптированные основные образовательные программы для обучающихся с тяжелыми нарушениями речи,  представляет собой методически оформленную конкретизацию требований Федерального государственного образовательного стандарта основного общего образования,  адаптированных с учетом особенностей психофизического развития и особых образовательных потребностей обучающихся с ТНР, и раскрывает их реализацию через конкретное предметное содержание.</w:t>
      </w:r>
    </w:p>
    <w:p w:rsidR="00124E3A" w:rsidRPr="006621A7" w:rsidRDefault="00124E3A" w:rsidP="00902CEF">
      <w:pPr>
        <w:spacing w:after="0"/>
        <w:jc w:val="both"/>
        <w:rPr>
          <w:rFonts w:ascii="Times New Roman" w:hAnsi="Times New Roman" w:cs="Times New Roman"/>
          <w:sz w:val="24"/>
          <w:szCs w:val="24"/>
        </w:rPr>
      </w:pP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ОБЩАЯ ХАРАКТЕРИСТИКА УЧЕБНОГО ПРЕДМЕТА «АДАПТИВНАЯ ФИЗИЧЕСКАЯ КУЛЬТУРА»</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lastRenderedPageBreak/>
        <w:t xml:space="preserve">При создании Примерной рабочей программы учитывалась одна из приоритетных задач современной системы образования - охрана и укрепление здоровья обучающихся, воспитание их способными активно включаться в разнообразные формы здорового образа жизни, умеющими использовать ресурсы адаптивной физической культуры для саморазвития и самоопределения. </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 xml:space="preserve">С этой целью в образовательных организациях для обучающихся с ограниченными возможностями здоровья необходимо реализовывать программы коррекционной направленности по адаптивной физической культуре (АФК), специально разрабатываемые для разных категорий обучающихся с ОВЗ. </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Учебная дисциплина «Адаптивная физическая культура» является составной частью предметной обла</w:t>
      </w:r>
      <w:r w:rsidR="003D2739">
        <w:rPr>
          <w:rFonts w:ascii="Times New Roman" w:hAnsi="Times New Roman" w:cs="Times New Roman"/>
          <w:sz w:val="24"/>
          <w:szCs w:val="24"/>
        </w:rPr>
        <w:t>сти «Физическая культура</w:t>
      </w:r>
      <w:r w:rsidRPr="006621A7">
        <w:rPr>
          <w:rFonts w:ascii="Times New Roman" w:hAnsi="Times New Roman" w:cs="Times New Roman"/>
          <w:sz w:val="24"/>
          <w:szCs w:val="24"/>
        </w:rPr>
        <w:t xml:space="preserve">». </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Адаптивная физическая культура – это комплекс мер спортивно-оздоровительного характера, направленный на коррекцию нарушенных функций и компенсацию утраченных способностей, средство укрепления физического здоровья, повышения и совершенствования двигательных возможностей.</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Программа по адаптивной физической культуре для обучающихся с тяжелыми нарушениями речи имеет ряд существенных отличий от общеобразовательной программы физического воспитания. Это обусловлено специфичными чертами развития как физической, так и психической сферы обучающегося с ТНР. Программа имеет коррекционную направленность и разрабатывается с учетом особенностей развития обучающихся указанной категории. Она должна содействовать всестороннему развитию личности обучающихся, формированию осознанного отношения к своему здоровью, развитию основных физических качеств, компенсации нарушенных функций организма.</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 xml:space="preserve">Наряду с речевыми нарушениями для обучающихся с ТНР характерны нарушения в развитии двигательной сферы. Двигательные нарушения проявляются в виде плохой координации сложных движений, в неточности при воспроизведении движений, в снижении скорости и ловкости, нарушении темпа и ритма выполнения движений. Наибольшие трудности представляет выполнение движений по словесным многозадачным инструкциям. Обучающиеся отстают от нормативно развивающихся сверстников в точности воспроизведения двигательного задания по пространственно-временным параметрам, нарушают последовательность элементов действия, плохо выполняют его составные части. </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 xml:space="preserve">Трудности вызывают такие движения, как перекатывания мяча с руки на руку, передачи его с небольшого расстояния, удары об пол с попеременным чередованием, прыжки на одной ноге, ритмичные движения под музыку. Недостаточный самоконтроль при выполнении заданий приводит к существенным нарушениям техники выполнения движений. Физические качества обучающихся с ТНР по сравнению с физическими качествами обучающихся с нормальным речевым развитием отличаются недостаточной ловкостью и быстротой. По силе, гибкости и выносливости существенных различий не отмечается. </w:t>
      </w:r>
    </w:p>
    <w:p w:rsidR="00124E3A" w:rsidRPr="006621A7" w:rsidRDefault="00124E3A" w:rsidP="00902CEF">
      <w:pPr>
        <w:spacing w:after="0"/>
        <w:jc w:val="both"/>
        <w:rPr>
          <w:rFonts w:ascii="Times New Roman" w:hAnsi="Times New Roman" w:cs="Times New Roman"/>
          <w:sz w:val="24"/>
          <w:szCs w:val="24"/>
        </w:rPr>
      </w:pP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ЦЕЛИ ИЗУЧЕНИЯ УЧЕБНОГО ПРЕДМЕТА «АДАПТИВНАЯ ФИЗИЧЕСКАЯ КУЛЬТУРА»</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 xml:space="preserve">Общей целью школьного образования по адаптивной физической культуре является формирование разносторонне развитой личности, способной активно использовать ценности физической культуры для укрепления и сохранения здоровья, оптимизации жизнедеятельности и организации активного отдыха. </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 xml:space="preserve">Цель реализации программы – овладение обучающимися с тяжелыми нарушениями речи необходимым уровнем подготовки в области физической культуры, совершенствование двигательной сферы, повышение функциональных возможностей основных систем </w:t>
      </w:r>
      <w:r w:rsidRPr="006621A7">
        <w:rPr>
          <w:rFonts w:ascii="Times New Roman" w:hAnsi="Times New Roman" w:cs="Times New Roman"/>
          <w:sz w:val="24"/>
          <w:szCs w:val="24"/>
        </w:rPr>
        <w:lastRenderedPageBreak/>
        <w:t>организма, необходимых для полноценной социальной адаптации обучающихся. Достижение такого уровня физического развития и двигательных навыков, который даст возможность вести активный образ жизни, полноценно общаться с другими людьми.</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Обеспечение регулярной адекватной состоянию здоровья физической нагрузки, формирование мотивации и привычки к двигательной активности, определение доступного уровня физической активности и поддержание его в течение учебного года являются непременными условиями достижения поставленной цели.</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Задачи реализации программы:</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Достижение поставленной цели при разработке и реализации адаптивной программы по физическому воспитанию предусматривает решение следующих основных задач:</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Общие задачи:</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укрепление здоровья, содействие нормальному физическому развитию, повышению сопротивляемости организма к неблагоприятным условиям внешней среды;</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обучение основам техники движений, формированию жизненно необходимых навыков и умений;</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развитие двигательных (кондиционных и координационных) способностей;</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формирование необходимых знаний в области физической культуры личности;</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воспитание потребности и умения самостоятельно заниматься физическими упражнениями, сознательно применять их в целях отдыха, тренировки, повышения работоспособности;</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развитие социально-коммуникативных умений;</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воспитание волевых качеств, активности и самостоятельности;</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формирование общей культуры, духовно-нравственное, гражданское, социальное, личностное и интеллектуальное развитие.</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Специфические задачи (коррекционные, компенсаторные, профилактические):</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коррекция и профилактика нарушений двигательных функций и опорно-двигательного аппарата (сколиозы, плоскостопия, нарушение осанки);</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развитие координационных способностей;</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коррекция и компенсация нарушений психомоторики;</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коррекция и компенсация нарушений общей и мелкой моторики;</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коррекция и развитие способности к дифференцированию временных, силовых, пространственных параметров движения;</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 xml:space="preserve">формирование зрительно-двигательной координации в процессе выполнения физических упражнений; </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совершенствование функции дыхания и темпо-ритмической организации речи в процессе выполнения физических упражнений;</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развитие коммуникативной функции речи при выполнении физических упражнений и в процессе игры;</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совершенствование связной речи в процессе выполнения физических упражнений и в процессе игры;</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формирование двигательных навыков под воздействием регулирующей функции речи.</w:t>
      </w:r>
    </w:p>
    <w:p w:rsidR="00124E3A" w:rsidRPr="006621A7" w:rsidRDefault="00124E3A" w:rsidP="00902CEF">
      <w:pPr>
        <w:spacing w:after="0"/>
        <w:jc w:val="both"/>
        <w:rPr>
          <w:rFonts w:ascii="Times New Roman" w:hAnsi="Times New Roman" w:cs="Times New Roman"/>
          <w:sz w:val="24"/>
          <w:szCs w:val="24"/>
        </w:rPr>
      </w:pP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ПРИНЦИПЫ И ПОДХОДЫ РЕАЛИЗАЦИИ ПРОГРАММЫ УЧЕБНОГО ПРЕДМЕТА «АДАПТИВНАЯ ФИЗИЧЕСКАЯ КУЛЬТУРА»</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Основные подходы к построению и содержанию занятий в рамках уроков АФК определяются специальными принципами работы с обучающимися с ТНР.</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Принципы реализации программы:</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программно-целевой подход, который предполагает единую систему планирования и своевременного внесения корректив в планы;</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lastRenderedPageBreak/>
        <w:t>необходимость использования специальных методов, приёмов и средств обучения;</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информационной компетентности участников образовательного процесса в школе;</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комплексности в реализации коррекционно-образовательного процесса: включение в решение задач программы всех субъектов образовательных отношений.</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Каждое занятие адаптивной физической культурой состоит из трех частей: разминочная, основная и релаксационная часть. Разминочная часть направлена на подготовку мышечно-суставного аппарата обучающихся к активным физическим нагрузкам в основной части урока. Релаксационная часть направлена на восстановление функционального состояния организма после физической нагрузки. В этой части урока АФК предусматривается использование упражнений на расслабление, дыхательных упражнений, стретчинг, организация медленной ходьбы.</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Необходимо включать в структуру занятия такие направления как формирование кинестетической и кинетической основы движений в процессе развития общей, ручной и артикуляторной моторики. Обогащение двигательного опыта обучающихся в процессе упражнений в ходьбе, беге, прыжках, в действиях с предметами. Выработка динамической координации движений: четких и точных движений, выполняемых в определенном темпе и ритме; удержание двигательной программы при выполнении последовательно организованных движений. Обучение выполнению правил в подвижных играх, согласованию своих движений. Развитие движений кистей рук в специальных упражнениях: сжимание, разжимание, встряхивание и помахивание кистями с постепенным увеличением амплитуды движений в суставах и совершенствованием межанализаторного взаимодействия (в работе зрительного, слухового и тактильного анализаторов).</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 xml:space="preserve">Выполнение любого физического упражнения предполагает зрительный контроль над правильностью выполняемого действия и последующую коррекцию движения в случае ошибки. </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На занятиях необходимо применять разнообразное спортивное оборудование, что позволит развивать и корригировать сенсорно-перцептивные и моторные компоненты двигательной деятельности (зрительно-моторную координацию; мышечную выносливость; способность перемещаться в пространстве на основе выбора объекта по заданному признаку; произвольность и осознанность выполняемых действий; ориентировку в трехмерном пространстве; способность к точному воспроизведению движения по заданной инструкции).</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Наряду с общефизическими упражнениями широко используются релаксационные упражнения с элементами логоритмики, различные общеразвивающие упражнения под музыку или в сопровождении стихотворных текстов.</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 xml:space="preserve">Содержание специальной учебной дисциплины «Адаптивная физическая культура» представлено двигательной деятельностью с её базовыми компонентами: информационным (знания об адаптивной физической культуре), операциональным (способы выполнения деятельности) и мотивационно-процессуальным (физическое совершенствование). Программный материал структурирован по модульному принципу. </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Содержание Примерной рабочей программы представляется системой модулей, которые входят структурными компонентами в раздел «Физическое совершенствование».</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 xml:space="preserve">Инвариантные модули включают в себя содержание базовых видов спорта: гимнастика, лёгкая атлетика, спортивные игры, зимние виды спорта (на примере лыжной подготовки), плавание. Данные модули в своём предметном содержании ориентируются на освоение обучающимися разнообразных технических действий и физических упражнений, содействующих обогащению двигательного опыта. При отсутствии объективной возможности реализации модулей «Лыжная подготовка» и «Плавание» предусматривается включение в содержание образования иных (вариативных) модулей либо увеличение </w:t>
      </w:r>
      <w:r w:rsidRPr="006621A7">
        <w:rPr>
          <w:rFonts w:ascii="Times New Roman" w:hAnsi="Times New Roman" w:cs="Times New Roman"/>
          <w:sz w:val="24"/>
          <w:szCs w:val="24"/>
        </w:rPr>
        <w:lastRenderedPageBreak/>
        <w:t>количества учебных часов на освоение программного материала по инвариантным модулям.</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 xml:space="preserve"> Содержание вариативного модуля (модуль «Спорт») разрабатывается образовательной организацией самостоятельно с учётом особых образовательных потребностей обучающихся, их интересов и способностей, запросов родителей (законных представителей), а также возможностей и особенностей образовательной организации, в т. ч. региональных и этнокультурных особенностей.  </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 xml:space="preserve">Модуль «Спорт» рекомендуется разрабатывать с учетом выбора видов спорта, обладающих наибольшим коррекционно-развивающим потенциалом для обучающихся с тяжелыми нарушениями речи. </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 xml:space="preserve">Содержание тематических модулей Примерной рабочей программы представлено без привязки к годам обучения. Количество модулей, может быть, дополнено образовательной организацией с учётом интересов и способностей обучающихся, запросов их родителей (законных представителей), а также возможностей и особенностей образовательной организации. Педагог, разрабатывая рабочую программу по адаптивной физической культуре, самостоятельно распределяет учебный материал по годам и периодам обучения, исходя из психофизических особенностей обучающихся конкретной образовательной организации, группы, класса, особенностей их здоровья, медицинских рекомендаций и ограничений. </w:t>
      </w:r>
    </w:p>
    <w:p w:rsidR="00124E3A" w:rsidRPr="006621A7" w:rsidRDefault="00124E3A" w:rsidP="00902CEF">
      <w:pPr>
        <w:spacing w:after="0"/>
        <w:jc w:val="both"/>
        <w:rPr>
          <w:rFonts w:ascii="Times New Roman" w:hAnsi="Times New Roman" w:cs="Times New Roman"/>
          <w:sz w:val="24"/>
          <w:szCs w:val="24"/>
        </w:rPr>
      </w:pP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МЕСТО УЧЕБНОГО ПРЕДМЕТА «АДАПТИВНАЯ ФИЗИЧЕСКАЯ КУЛЬТУРА» В УЧЕБНОМ ПЛАНЕ</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 xml:space="preserve">Объём часов, отведённых в учебном плане на изучение обучающимися с ТНР специальной учебной дисциплины «Адаптивная физическая культура» в основной школе составляет 68 часов в год (2 часа в неделю в каждом классе). Общий объем часов за период обучения в основной школе составляет 340 часов за 5 лет обучения и 408 часов при пролонгации срока обучения на один год. </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Содержание программного материала обучающимися с ТНР может быть реализовано на уроках АФК, через иную спортивную, физкультурно-оздоровительную работу во внеурочной деятельности, в том числе при реализации дополнительных образовательных программ в образовательной организации или в форме сетевого взаимодействия.</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 xml:space="preserve">В расписании дополнительно, помимо обязательных уроков АФК, могут быть предусмотрены занятия, обеспечивающие ежедневную организацию динамических и/или релаксационных пауз между уроками. </w:t>
      </w:r>
    </w:p>
    <w:p w:rsidR="00124E3A" w:rsidRPr="006621A7" w:rsidRDefault="00124E3A" w:rsidP="00902CEF">
      <w:pPr>
        <w:spacing w:after="0"/>
        <w:jc w:val="both"/>
        <w:rPr>
          <w:rFonts w:ascii="Times New Roman" w:hAnsi="Times New Roman" w:cs="Times New Roman"/>
          <w:sz w:val="24"/>
          <w:szCs w:val="24"/>
        </w:rPr>
      </w:pP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СОДЕРЖАНИЕ УЧЕБНОГО ПРЕДМЕТА «АДАПТИВНАЯ ФИЗИЧЕСКАЯ КУЛЬТУРА»</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Основные тематические модули учебной дисциплины «Адаптивная физическая культура» на уровне основного общего образования:</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Модуль «Знания о физической культуре»</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В данном модуле рассматриваются теоретические знания по истории физической культуры и спорта, их месте и роли в современном обществе. Обучающиеся должны получить знания о значении физической культуры для всестороннего развития человека, укрепления здоровья и подготовки к трудовой деятельности. Формируются понятия о здоровье и здоровом образе жизни. Рассматривается необходимость коррекции осанки и телосложения, контроля и наблюдения за состоянием здоровья, физическим развитием и физической подготовленностью. Формируется способность обучающихся к самонаблюдению и самоконтролю, оценка эффективности занятий. Формируется способы выявления и устранения технических ошибок при выполнении физических упражнений. Усваивается техника безопасности при занятиях АФК и спортом.</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lastRenderedPageBreak/>
        <w:t xml:space="preserve">Рассматриваются темы возникновения и развития олимпийского движения, олимпийское движение в России, принципы спортивной этики, примеры достижений известных спортсменов. </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 xml:space="preserve">Специфической особенностью содержания учебного материала для обучающихся с ТНР может быть включение тематики, касающейся перспективных возможностей обучающихся в освоении любительского спорта, и даже спортивной карьеры. </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Модуль «Гимнастика»</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В данный модуль необходимо включать построения и перестроения. Обучающиеся должны владеть простыми способами перестроения и ориентировки в пространстве.</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 xml:space="preserve">Включаются в занятия общеразвивающие и корригирующие упражнения, часть которых должна проводиться из положения лежа, другая часть – из положения стоя или сидя. </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Обучение правильному дыханию в покое и при физической нагрузке осуществляет коррекцию дыхания, осанки.</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Акробатические упражнения и комбинации (кувырки, перекаты, стойки, упоры, прыжки с поворотами, перевороты). Гимнастические упражнения и комбинации на спортивных снарядах (перекладине, брусьях, бревне): висы, упоры, махи, перемахи, повороты, передвижения, седы, стойки, наскоки, соскоки. Преодоление гимнастической полосы препятствий.</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 xml:space="preserve">Гимнастические упражнения на совершенствование навыков катания предметов (обручей, мячей разного диаметра) различными способами; прокатывания предметов в заданном направлении на расстояние до 5 м (по гимнастической скамейке, по узкому коридору шириной 20 см в указанную цель: кегли, кубики и т.п.) с помощью двух рук; прокатывания мячей по прямой, змейкой, зигзагообразно с помощью палочек, дощечек разной длины и ширины; прокатывания обручей индивидуально, шагом и бегом; подбрасывания мяча вверх и ловли его двумя руками с хлопками; бросания мяча о землю и ловли его двумя руками. </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Модуль «Легкая атлетика»</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 xml:space="preserve">Данный блок включает ходьбу, бег, прыжки, метание. Основное направление занятий легкой атлетикой способствует формированию двигательных навыков, таких как правильная ходьба, бег, прыжки и метание. Наряду с этим важно развивать такие физические качества, а в дальнейшем их совершенствовать, как быстроты, ловкости, гибкости, силы, выносливости, быстроты реакции. Метание развивает точность, ловкость действий с предметами, глазомер. Обучение правильному захвату мяча, соизмерение дистанции от точки броска до цели, способствует формированию правильной пространственной ориентировки. </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 xml:space="preserve">Легкоатлетические упражнения: техника спортивной ходьбы, бега на короткие, средние и длинные дистанции, метание малого мяча. </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Модуль «Спортивные игры»</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При организации спортивных и подвижных игр для обучающихся с ТНР на уроках    АФК рекомендуется использовать игры со знакомыми и доступными   видами естественных движений (ходьба, бег, лазанье, перелезание, прыжки, упражнения с мячом). Правила можно адаптировать в соответствии с возможностями обучающихся. Особое значение для обучающихся с ТНР имеют подвижные игры с правилами.  Они формируют способность обучающихся действовать целенаправленно, создавать программу действий во внутреннем умственном плане и решать двигательную задачу в соответствии с ней, а также развивают навыки самоконтроля.  В   процессе   игры   необходимо   стимулировать   познавательную деятельность, активизировать   психические   процессы и речевое развитие обучающихся.</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 xml:space="preserve">При обучении обучающихся с ТНР спортивным играм на уроках адаптивной физической культуры подробно рассматриваются технико-тактические действия и приемы игры в футбол, волейбол, баскетбол. Обсуждаются и запоминаются обучающимися правила </w:t>
      </w:r>
      <w:r w:rsidRPr="006621A7">
        <w:rPr>
          <w:rFonts w:ascii="Times New Roman" w:hAnsi="Times New Roman" w:cs="Times New Roman"/>
          <w:sz w:val="24"/>
          <w:szCs w:val="24"/>
        </w:rPr>
        <w:lastRenderedPageBreak/>
        <w:t>спортивных игр. Могут рассматриваться некоторые национальные виды спорта, их технико-тактические действия и правила.</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 xml:space="preserve">Баскетбол: перемещение без мяча и с мячом, технические приемы и тактические действия, передача, ведение мяча, броски в кольцо. </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 xml:space="preserve">Волейбол: перемещение без мяча и с мячом, технические приемы и тактические действия, передача мяча через сетку, нижняя прямая подача, прием мяча после подаче. </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 xml:space="preserve">Футбол: отбор мяча, ведение мяча, обводка соперника, выбор места в обороне и в атаке. </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 xml:space="preserve">Прежде чем осваивать тактические варианты ведения игры, необходимо, чтобы физические способности игроков достигли соответствующего уровня. </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Модуль «Зимние виды спорта (лыжная подготовка)»</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Модуль включает весь необходимый комплекс для развития движений, осанки, дыхания, координации, моторики и др.</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 xml:space="preserve">Техника основных способов передвижения на лыжах: </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 xml:space="preserve">передвижения на лыжах различными классическими ходами (попеременным двухшажным, одновременным бесшажным, одновременным одношажным, одновременным двухшажным); </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 xml:space="preserve">подъёмы на лыжах в гору; </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 xml:space="preserve">спуски с гор на лыжах; </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 xml:space="preserve">торможения при спусках; </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 xml:space="preserve">повороты на лыжах в движении; </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прохождение учебных дистанций.</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Модуль «Плавание»</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В программу занятий включаются:</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комплекс общеразвивающих и подготовительных упражнений для развития правильного дыхания и координации движений;</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подводящие упражнения в лежании на воде, всплывании и скольжении;</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техника плавания «брасс» и «кроль» на спине и на груди;</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техника работы рук, ног и дыхания в полной координации движений;</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техника поворотов «маятник»;</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техника прыжков с тумбы и ныряний в воду;</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игры в воде с элементами плавания.</w:t>
      </w:r>
    </w:p>
    <w:p w:rsidR="00F357D3" w:rsidRDefault="008F3335" w:rsidP="00F357D3">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Вариативный модуль «Спорт» (спортивный туризм)</w:t>
      </w:r>
    </w:p>
    <w:p w:rsidR="00F357D3" w:rsidRDefault="008F3335" w:rsidP="00F357D3">
      <w:pPr>
        <w:spacing w:after="0" w:line="240" w:lineRule="auto"/>
        <w:contextualSpacing/>
        <w:jc w:val="both"/>
        <w:rPr>
          <w:rFonts w:ascii="Times New Roman" w:hAnsi="Times New Roman" w:cs="Times New Roman"/>
          <w:sz w:val="24"/>
          <w:szCs w:val="24"/>
        </w:rPr>
      </w:pPr>
      <w:r w:rsidRPr="00F357D3">
        <w:rPr>
          <w:rFonts w:ascii="Times New Roman" w:hAnsi="Times New Roman" w:cs="Times New Roman"/>
          <w:sz w:val="24"/>
          <w:szCs w:val="24"/>
        </w:rPr>
        <w:t>Модуль по спортивному туризму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8F3335" w:rsidRPr="00F357D3" w:rsidRDefault="008F3335" w:rsidP="00F357D3">
      <w:pPr>
        <w:spacing w:after="0" w:line="240" w:lineRule="auto"/>
        <w:contextualSpacing/>
        <w:jc w:val="both"/>
        <w:rPr>
          <w:rFonts w:ascii="Times New Roman" w:hAnsi="Times New Roman" w:cs="Times New Roman"/>
          <w:sz w:val="24"/>
          <w:szCs w:val="24"/>
        </w:rPr>
      </w:pPr>
      <w:r w:rsidRPr="00F357D3">
        <w:rPr>
          <w:rFonts w:ascii="Times New Roman" w:hAnsi="Times New Roman" w:cs="Times New Roman"/>
          <w:sz w:val="24"/>
          <w:szCs w:val="24"/>
        </w:rPr>
        <w:t>Специфика модуля по спортивному туризму сочетается практически со всеми базовыми видами спорта, входящими в изучение физической культуры в общеобразовательной организации (легкая атлетика, гимнастика, спортивные игры) и разделами "Знания о физической культуре", "Способы самостоятельной деятельности", "Физическое совершенствование".</w:t>
      </w:r>
    </w:p>
    <w:p w:rsidR="008F3335" w:rsidRPr="000F79B0" w:rsidRDefault="008F3335" w:rsidP="00F357D3">
      <w:pPr>
        <w:pStyle w:val="ConsPlusNormal"/>
        <w:spacing w:before="240"/>
        <w:contextualSpacing/>
        <w:jc w:val="both"/>
      </w:pPr>
      <w:r w:rsidRPr="000F79B0">
        <w:t>Интеграция модуля по спортивному туризму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8F3335" w:rsidRPr="000F79B0" w:rsidRDefault="008F3335" w:rsidP="00F357D3">
      <w:pPr>
        <w:pStyle w:val="ConsPlusNormal"/>
        <w:spacing w:before="240"/>
        <w:contextualSpacing/>
        <w:jc w:val="both"/>
      </w:pPr>
      <w:r w:rsidRPr="000F79B0">
        <w:t>Модуль по спортивному туризму может быть реализован в следующих вариантах:</w:t>
      </w:r>
    </w:p>
    <w:p w:rsidR="008F3335" w:rsidRPr="000F79B0" w:rsidRDefault="008F3335" w:rsidP="00F357D3">
      <w:pPr>
        <w:pStyle w:val="ConsPlusNormal"/>
        <w:spacing w:before="240"/>
        <w:ind w:firstLine="540"/>
        <w:contextualSpacing/>
        <w:jc w:val="both"/>
      </w:pPr>
      <w:r w:rsidRPr="000F79B0">
        <w:t>при самостоятельном планировании учителем физической культуры процесса освоения обучающимися учебного материала по спортивному туризму с выбором различных элементов спортивного туризма, с учетом возраста и физической подготовленности обучающихся (с соответствующей дозировкой и интенсивностью);</w:t>
      </w:r>
    </w:p>
    <w:p w:rsidR="008F3335" w:rsidRPr="000F79B0" w:rsidRDefault="008F3335" w:rsidP="00F357D3">
      <w:pPr>
        <w:pStyle w:val="ConsPlusNormal"/>
        <w:spacing w:before="240"/>
        <w:ind w:firstLine="540"/>
        <w:contextualSpacing/>
        <w:jc w:val="both"/>
      </w:pPr>
      <w:r w:rsidRPr="000F79B0">
        <w:lastRenderedPageBreak/>
        <w:t>в виде целостного последовательного учебного модуля, изучаемого за счет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объем в 5 - 9 классах - по 34 часа);</w:t>
      </w:r>
    </w:p>
    <w:p w:rsidR="008F3335" w:rsidRPr="000F79B0" w:rsidRDefault="008F3335" w:rsidP="00F357D3">
      <w:pPr>
        <w:pStyle w:val="ConsPlusNormal"/>
        <w:spacing w:before="240"/>
        <w:ind w:firstLine="540"/>
        <w:contextualSpacing/>
        <w:jc w:val="both"/>
      </w:pPr>
      <w:r w:rsidRPr="000F79B0">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5 - 9 классах - по 34 часа)</w:t>
      </w:r>
    </w:p>
    <w:p w:rsidR="008F3335" w:rsidRPr="006621A7" w:rsidRDefault="008F3335" w:rsidP="00902CEF">
      <w:pPr>
        <w:spacing w:after="0"/>
        <w:jc w:val="both"/>
        <w:rPr>
          <w:rFonts w:ascii="Times New Roman" w:hAnsi="Times New Roman" w:cs="Times New Roman"/>
          <w:sz w:val="24"/>
          <w:szCs w:val="24"/>
        </w:rPr>
      </w:pP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ПЛАНИРУЕМЫЕ РЕЗУЛЬТАТЫ ОСВОЕНИЯ УЧЕБНОГО ПРЕДМЕТА «АДАПТИВНАЯ ФИЗИЧЕСКАЯ КУЛЬТУРА» НА УРОВНЕ ОСНОВНОГО ОБЩЕГО ОБРАЗОВАНИЯ</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При подготовке Примерной рабочей программы учитывались требования к личностным и метапредметным результатам, отраженные в Федеральном государственном образовательном стандарте основного общего образования.</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 xml:space="preserve">По структуре планируемые результаты освоения программы соответствуют планируемым результатам ПАООП ООО НОДА, они включают в себя личностные, метапредметные и предметные результаты. </w:t>
      </w:r>
    </w:p>
    <w:p w:rsidR="00124E3A" w:rsidRPr="006621A7" w:rsidRDefault="00124E3A" w:rsidP="00902CEF">
      <w:pPr>
        <w:spacing w:after="0"/>
        <w:jc w:val="both"/>
        <w:rPr>
          <w:rFonts w:ascii="Times New Roman" w:hAnsi="Times New Roman" w:cs="Times New Roman"/>
          <w:sz w:val="24"/>
          <w:szCs w:val="24"/>
        </w:rPr>
      </w:pP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ЛИЧНОСТНЫЕ РЕЗУЛЬТАТЫ</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 xml:space="preserve">1. Российская гражданская идентичность (патриотизм, уважение к спортивному прошлому и настоящему многонационального народа России, осознание и ощущение личностной сопричастности спортивной составляющей жизни российского народа). Знание истории спорта, знаменитых спортсменов России и мира. </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2. Готовность и способность обучающихся к саморазвитию и самообразованию на основе мотивации к занятиям адаптивной физической культурой;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 xml:space="preserve">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при выполнении физических упражнений и в совместной спортивной деятельности. </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спортивное многообразие современного мира.</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5. Осознанное, уважительное и доброжелательное отношение к физическим возможностям другого человека, к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 xml:space="preserve">6. Освоение социальных норм, правил поведения, ролей и форм на уроках «Адаптивная физическая культура». </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 xml:space="preserve">8. Развитое эстетическое сознания через освоение понимания красоты движения и человека. </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lastRenderedPageBreak/>
        <w:t>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занятиям туризмом, в том числе экотуризмом).</w:t>
      </w:r>
    </w:p>
    <w:p w:rsidR="00124E3A" w:rsidRPr="006621A7" w:rsidRDefault="00124E3A" w:rsidP="00902CEF">
      <w:pPr>
        <w:spacing w:after="0"/>
        <w:jc w:val="both"/>
        <w:rPr>
          <w:rFonts w:ascii="Times New Roman" w:hAnsi="Times New Roman" w:cs="Times New Roman"/>
          <w:sz w:val="24"/>
          <w:szCs w:val="24"/>
        </w:rPr>
      </w:pP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МЕТАПРЕДМЕТНЫЕ РЕЗУЛЬТАТЫ</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w:t>
      </w:r>
      <w:r w:rsidRPr="006621A7">
        <w:rPr>
          <w:rFonts w:ascii="Times New Roman" w:hAnsi="Times New Roman" w:cs="Times New Roman"/>
          <w:sz w:val="24"/>
          <w:szCs w:val="24"/>
        </w:rPr>
        <w:tab/>
        <w:t>систематизировать, сопоставлять, анализировать, обобщать и интерпретировать информацию по истории спорта, теоретическим основам адаптивной физической культуры, содержащуюся в готовых информационных объектах;</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w:t>
      </w:r>
      <w:r w:rsidRPr="006621A7">
        <w:rPr>
          <w:rFonts w:ascii="Times New Roman" w:hAnsi="Times New Roman" w:cs="Times New Roman"/>
          <w:sz w:val="24"/>
          <w:szCs w:val="24"/>
        </w:rPr>
        <w:tab/>
        <w:t>заполнять и/или дополнять таблицы, схемы, диаграммы, тексты: составление режима дня, программы тренировок и т.д.</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Познавательные УУД</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1.</w:t>
      </w:r>
      <w:r w:rsidRPr="006621A7">
        <w:rPr>
          <w:rFonts w:ascii="Times New Roman" w:hAnsi="Times New Roman" w:cs="Times New Roman"/>
          <w:sz w:val="24"/>
          <w:szCs w:val="24"/>
        </w:rPr>
        <w:tab/>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на основе содержания предмета «Адаптивная физическая культура». Обучающийся сможет:</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w:t>
      </w:r>
      <w:r w:rsidRPr="006621A7">
        <w:rPr>
          <w:rFonts w:ascii="Times New Roman" w:hAnsi="Times New Roman" w:cs="Times New Roman"/>
          <w:sz w:val="24"/>
          <w:szCs w:val="24"/>
        </w:rPr>
        <w:tab/>
        <w:t>подбирать соответствующие термины к упражнению, движению или спортивному инвентарю;</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w:t>
      </w:r>
      <w:r w:rsidRPr="006621A7">
        <w:rPr>
          <w:rFonts w:ascii="Times New Roman" w:hAnsi="Times New Roman" w:cs="Times New Roman"/>
          <w:sz w:val="24"/>
          <w:szCs w:val="24"/>
        </w:rPr>
        <w:tab/>
        <w:t>выделять общий признак или отличие двух или нескольких упражнений, объяснять их сходство или отличия;</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w:t>
      </w:r>
      <w:r w:rsidRPr="006621A7">
        <w:rPr>
          <w:rFonts w:ascii="Times New Roman" w:hAnsi="Times New Roman" w:cs="Times New Roman"/>
          <w:sz w:val="24"/>
          <w:szCs w:val="24"/>
        </w:rPr>
        <w:tab/>
        <w:t>объединять движения, упражнения в группы по определенным признакам, сравнивать, классифицировать;</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w:t>
      </w:r>
      <w:r w:rsidRPr="006621A7">
        <w:rPr>
          <w:rFonts w:ascii="Times New Roman" w:hAnsi="Times New Roman" w:cs="Times New Roman"/>
          <w:sz w:val="24"/>
          <w:szCs w:val="24"/>
        </w:rPr>
        <w:tab/>
        <w:t>различать/выделять явление из общего ряда других явлений;</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w:t>
      </w:r>
      <w:r w:rsidRPr="006621A7">
        <w:rPr>
          <w:rFonts w:ascii="Times New Roman" w:hAnsi="Times New Roman" w:cs="Times New Roman"/>
          <w:sz w:val="24"/>
          <w:szCs w:val="24"/>
        </w:rPr>
        <w:tab/>
        <w:t>выделять причинно-следственные связи наблюдаемых явлений или событий, выявлять причины возникновения наблюдаемых явлений или событий;</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2.</w:t>
      </w:r>
      <w:r w:rsidRPr="006621A7">
        <w:rPr>
          <w:rFonts w:ascii="Times New Roman" w:hAnsi="Times New Roman" w:cs="Times New Roman"/>
          <w:sz w:val="24"/>
          <w:szCs w:val="24"/>
        </w:rPr>
        <w:tab/>
        <w:t>Умение создавать, применять и преобразовывать знаки и символы, модели и схемы для решения учебных и познавательных задач. Обучающийся сможет:</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w:t>
      </w:r>
      <w:r w:rsidRPr="006621A7">
        <w:rPr>
          <w:rFonts w:ascii="Times New Roman" w:hAnsi="Times New Roman" w:cs="Times New Roman"/>
          <w:sz w:val="24"/>
          <w:szCs w:val="24"/>
        </w:rPr>
        <w:tab/>
        <w:t>обозначать символом и знаком движение;</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w:t>
      </w:r>
      <w:r w:rsidRPr="006621A7">
        <w:rPr>
          <w:rFonts w:ascii="Times New Roman" w:hAnsi="Times New Roman" w:cs="Times New Roman"/>
          <w:sz w:val="24"/>
          <w:szCs w:val="24"/>
        </w:rPr>
        <w:tab/>
        <w:t>определять логические связи между движениями, обозначать данные логические связи с помощью знаков в схеме выполнения упражнения;</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w:t>
      </w:r>
      <w:r w:rsidRPr="006621A7">
        <w:rPr>
          <w:rFonts w:ascii="Times New Roman" w:hAnsi="Times New Roman" w:cs="Times New Roman"/>
          <w:sz w:val="24"/>
          <w:szCs w:val="24"/>
        </w:rPr>
        <w:tab/>
        <w:t>строить схему, алгоритм действия, исправлять или восстанавливать неизвестный ранее алгоритм на основе имеющегося знания о физическом упражнении, к которому применяется алгоритм;</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3.</w:t>
      </w:r>
      <w:r w:rsidRPr="006621A7">
        <w:rPr>
          <w:rFonts w:ascii="Times New Roman" w:hAnsi="Times New Roman" w:cs="Times New Roman"/>
          <w:sz w:val="24"/>
          <w:szCs w:val="24"/>
        </w:rPr>
        <w:tab/>
        <w:t>Смысловое чтение. Обучающийся сможет:</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w:t>
      </w:r>
      <w:r w:rsidRPr="006621A7">
        <w:rPr>
          <w:rFonts w:ascii="Times New Roman" w:hAnsi="Times New Roman" w:cs="Times New Roman"/>
          <w:sz w:val="24"/>
          <w:szCs w:val="24"/>
        </w:rPr>
        <w:tab/>
        <w:t>находить в тексте требуемую информацию (в соответствии с целями изучения теоретических основ адаптивной физической культуры);</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Коммуникативные УУД</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4.</w:t>
      </w:r>
      <w:r w:rsidRPr="006621A7">
        <w:rPr>
          <w:rFonts w:ascii="Times New Roman" w:hAnsi="Times New Roman" w:cs="Times New Roman"/>
          <w:sz w:val="24"/>
          <w:szCs w:val="24"/>
        </w:rPr>
        <w:tab/>
        <w:t>Умение организовывать учебное сотрудничество с педагогом и совместную деятельность с педагогом и сверстниками на уроках «Адаптивная физическая культура»;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w:t>
      </w:r>
      <w:r w:rsidRPr="006621A7">
        <w:rPr>
          <w:rFonts w:ascii="Times New Roman" w:hAnsi="Times New Roman" w:cs="Times New Roman"/>
          <w:sz w:val="24"/>
          <w:szCs w:val="24"/>
        </w:rPr>
        <w:tab/>
        <w:t>определять возможные роли в совместной деятельности;</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w:t>
      </w:r>
      <w:r w:rsidRPr="006621A7">
        <w:rPr>
          <w:rFonts w:ascii="Times New Roman" w:hAnsi="Times New Roman" w:cs="Times New Roman"/>
          <w:sz w:val="24"/>
          <w:szCs w:val="24"/>
        </w:rPr>
        <w:tab/>
        <w:t>играть определенную роль в совместной деятельности;</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w:t>
      </w:r>
      <w:r w:rsidRPr="006621A7">
        <w:rPr>
          <w:rFonts w:ascii="Times New Roman" w:hAnsi="Times New Roman" w:cs="Times New Roman"/>
          <w:sz w:val="24"/>
          <w:szCs w:val="24"/>
        </w:rPr>
        <w:tab/>
        <w:t>организовывать эффективное взаимодействие в группе (определять общие цели, распределять роли, договариваться друг с другом и т. д.).</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Регулятивные УУД</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lastRenderedPageBreak/>
        <w:t>5.</w:t>
      </w:r>
      <w:r w:rsidRPr="006621A7">
        <w:rPr>
          <w:rFonts w:ascii="Times New Roman" w:hAnsi="Times New Roman" w:cs="Times New Roman"/>
          <w:sz w:val="24"/>
          <w:szCs w:val="24"/>
        </w:rPr>
        <w:tab/>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w:t>
      </w:r>
      <w:r w:rsidRPr="006621A7">
        <w:rPr>
          <w:rFonts w:ascii="Times New Roman" w:hAnsi="Times New Roman" w:cs="Times New Roman"/>
          <w:sz w:val="24"/>
          <w:szCs w:val="24"/>
        </w:rPr>
        <w:tab/>
        <w:t>анализировать существующие и планировать будущие образовательные результаты по предмету «Адаптивная физическая культура»;</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w:t>
      </w:r>
      <w:r w:rsidRPr="006621A7">
        <w:rPr>
          <w:rFonts w:ascii="Times New Roman" w:hAnsi="Times New Roman" w:cs="Times New Roman"/>
          <w:sz w:val="24"/>
          <w:szCs w:val="24"/>
        </w:rPr>
        <w:tab/>
        <w:t>определять совместно с педагогом критерии оценки планируемых образовательных результатов;</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w:t>
      </w:r>
      <w:r w:rsidRPr="006621A7">
        <w:rPr>
          <w:rFonts w:ascii="Times New Roman" w:hAnsi="Times New Roman" w:cs="Times New Roman"/>
          <w:sz w:val="24"/>
          <w:szCs w:val="24"/>
        </w:rPr>
        <w:tab/>
        <w:t>идентифицировать препятствия, возникающие при достижении собственных запланированных образовательных результатов в части физического совершенствования;</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w:t>
      </w:r>
      <w:r w:rsidRPr="006621A7">
        <w:rPr>
          <w:rFonts w:ascii="Times New Roman" w:hAnsi="Times New Roman" w:cs="Times New Roman"/>
          <w:sz w:val="24"/>
          <w:szCs w:val="24"/>
        </w:rPr>
        <w:tab/>
        <w:t>выдвигать версии преодоления препятствий, формулировать гипотезы, в отдельных случаях — прогнозировать конечный результат;</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w:t>
      </w:r>
      <w:r w:rsidRPr="006621A7">
        <w:rPr>
          <w:rFonts w:ascii="Times New Roman" w:hAnsi="Times New Roman" w:cs="Times New Roman"/>
          <w:sz w:val="24"/>
          <w:szCs w:val="24"/>
        </w:rPr>
        <w:tab/>
        <w:t>ставить цель и формулировать задачи собственной образовательной деятельности с учетом выявленных затруднений и существующих возможностей;</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w:t>
      </w:r>
      <w:r w:rsidRPr="006621A7">
        <w:rPr>
          <w:rFonts w:ascii="Times New Roman" w:hAnsi="Times New Roman" w:cs="Times New Roman"/>
          <w:sz w:val="24"/>
          <w:szCs w:val="24"/>
        </w:rPr>
        <w:tab/>
        <w:t>обосновывать выбранные подходы и средства, используемые для достижения образовательных результатов.</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6.</w:t>
      </w:r>
      <w:r w:rsidRPr="006621A7">
        <w:rPr>
          <w:rFonts w:ascii="Times New Roman" w:hAnsi="Times New Roman" w:cs="Times New Roman"/>
          <w:sz w:val="24"/>
          <w:szCs w:val="24"/>
        </w:rPr>
        <w:tab/>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на уроках по адаптивной физической культуре. Обучающийся сможет:</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w:t>
      </w:r>
      <w:r w:rsidRPr="006621A7">
        <w:rPr>
          <w:rFonts w:ascii="Times New Roman" w:hAnsi="Times New Roman" w:cs="Times New Roman"/>
          <w:sz w:val="24"/>
          <w:szCs w:val="24"/>
        </w:rPr>
        <w:tab/>
        <w:t>определять необходимые действия в соответствии с учебной и познавательной задачей и составлять алгоритм их выполнения;</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w:t>
      </w:r>
      <w:r w:rsidRPr="006621A7">
        <w:rPr>
          <w:rFonts w:ascii="Times New Roman" w:hAnsi="Times New Roman" w:cs="Times New Roman"/>
          <w:sz w:val="24"/>
          <w:szCs w:val="24"/>
        </w:rPr>
        <w:tab/>
        <w:t>обосновывать и осуществлять выбор наиболее эффективных способов решения учебных задач;</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w:t>
      </w:r>
      <w:r w:rsidRPr="006621A7">
        <w:rPr>
          <w:rFonts w:ascii="Times New Roman" w:hAnsi="Times New Roman" w:cs="Times New Roman"/>
          <w:sz w:val="24"/>
          <w:szCs w:val="24"/>
        </w:rPr>
        <w:tab/>
        <w:t>определять/находить, в том числе из предложенных вариантов, условия для выполнения учебной и задачи;</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w:t>
      </w:r>
      <w:r w:rsidRPr="006621A7">
        <w:rPr>
          <w:rFonts w:ascii="Times New Roman" w:hAnsi="Times New Roman" w:cs="Times New Roman"/>
          <w:sz w:val="24"/>
          <w:szCs w:val="24"/>
        </w:rPr>
        <w:tab/>
        <w:t>выбирать из предложенных вариантов и самостоятельно искать оптимальные ресурсы для совершенствования двигательных функций;</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w:t>
      </w:r>
      <w:r w:rsidRPr="006621A7">
        <w:rPr>
          <w:rFonts w:ascii="Times New Roman" w:hAnsi="Times New Roman" w:cs="Times New Roman"/>
          <w:sz w:val="24"/>
          <w:szCs w:val="24"/>
        </w:rPr>
        <w:tab/>
        <w:t>планировать и корректировать свое физическое развитие.</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7.</w:t>
      </w:r>
      <w:r w:rsidRPr="006621A7">
        <w:rPr>
          <w:rFonts w:ascii="Times New Roman" w:hAnsi="Times New Roman" w:cs="Times New Roman"/>
          <w:sz w:val="24"/>
          <w:szCs w:val="24"/>
        </w:rPr>
        <w:tab/>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на занятиях по адаптивной физической культуре. Обучающийся сможет:</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w:t>
      </w:r>
      <w:r w:rsidRPr="006621A7">
        <w:rPr>
          <w:rFonts w:ascii="Times New Roman" w:hAnsi="Times New Roman" w:cs="Times New Roman"/>
          <w:sz w:val="24"/>
          <w:szCs w:val="24"/>
        </w:rPr>
        <w:tab/>
        <w:t>различать результаты и способы действий при достижении результатов;</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w:t>
      </w:r>
      <w:r w:rsidRPr="006621A7">
        <w:rPr>
          <w:rFonts w:ascii="Times New Roman" w:hAnsi="Times New Roman" w:cs="Times New Roman"/>
          <w:sz w:val="24"/>
          <w:szCs w:val="24"/>
        </w:rPr>
        <w:tab/>
        <w:t>определять совместно с педагогом критерии достижения планируемых результатов и критерии оценки своей учебной деятельности;</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w:t>
      </w:r>
      <w:r w:rsidRPr="006621A7">
        <w:rPr>
          <w:rFonts w:ascii="Times New Roman" w:hAnsi="Times New Roman" w:cs="Times New Roman"/>
          <w:sz w:val="24"/>
          <w:szCs w:val="24"/>
        </w:rPr>
        <w:tab/>
        <w:t>отбирать инструменты для оценивания и оценивать свою деятельность, осуществлять самоконтроль на уроках по адаптивной физической культуре;</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w:t>
      </w:r>
      <w:r w:rsidRPr="006621A7">
        <w:rPr>
          <w:rFonts w:ascii="Times New Roman" w:hAnsi="Times New Roman" w:cs="Times New Roman"/>
          <w:sz w:val="24"/>
          <w:szCs w:val="24"/>
        </w:rPr>
        <w:tab/>
        <w:t>работая по своему плану, вносить коррективы в текущую деятельность на основе анализа изменений ситуации для получения запланированных характеристик/показателей результата;</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8.</w:t>
      </w:r>
      <w:r w:rsidRPr="006621A7">
        <w:rPr>
          <w:rFonts w:ascii="Times New Roman" w:hAnsi="Times New Roman" w:cs="Times New Roman"/>
          <w:sz w:val="24"/>
          <w:szCs w:val="24"/>
        </w:rPr>
        <w:tab/>
        <w:t>Умение оценивать правильность выполнения учебной задачи, собственные возможности ее решения. Обучающийся сможет:</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w:t>
      </w:r>
      <w:r w:rsidRPr="006621A7">
        <w:rPr>
          <w:rFonts w:ascii="Times New Roman" w:hAnsi="Times New Roman" w:cs="Times New Roman"/>
          <w:sz w:val="24"/>
          <w:szCs w:val="24"/>
        </w:rPr>
        <w:tab/>
        <w:t>определять критерии правильности (корректности) выполнения упражнения;</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w:t>
      </w:r>
      <w:r w:rsidRPr="006621A7">
        <w:rPr>
          <w:rFonts w:ascii="Times New Roman" w:hAnsi="Times New Roman" w:cs="Times New Roman"/>
          <w:sz w:val="24"/>
          <w:szCs w:val="24"/>
        </w:rPr>
        <w:tab/>
        <w:t>обосновывать достижимость выполнения упражнения выбранным способом на основе оценки своих внутренних ресурсов и доступных внешних ресурсов;</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w:t>
      </w:r>
      <w:r w:rsidRPr="006621A7">
        <w:rPr>
          <w:rFonts w:ascii="Times New Roman" w:hAnsi="Times New Roman" w:cs="Times New Roman"/>
          <w:sz w:val="24"/>
          <w:szCs w:val="24"/>
        </w:rPr>
        <w:tab/>
        <w:t xml:space="preserve">фиксировать и анализировать динамику собственных образовательных результатов. </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9.</w:t>
      </w:r>
      <w:r w:rsidRPr="006621A7">
        <w:rPr>
          <w:rFonts w:ascii="Times New Roman" w:hAnsi="Times New Roman" w:cs="Times New Roman"/>
          <w:sz w:val="24"/>
          <w:szCs w:val="24"/>
        </w:rPr>
        <w:tab/>
        <w:t>Владение основами самоконтроля, самооценки, принятия решений и осуществления осознанного выбора в учебной и познавательной деятельности. Обучающийся сможет:</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lastRenderedPageBreak/>
        <w:t>●</w:t>
      </w:r>
      <w:r w:rsidRPr="006621A7">
        <w:rPr>
          <w:rFonts w:ascii="Times New Roman" w:hAnsi="Times New Roman" w:cs="Times New Roman"/>
          <w:sz w:val="24"/>
          <w:szCs w:val="24"/>
        </w:rPr>
        <w:tab/>
        <w:t>анализировать собственную деятельность на уроках по адаптивной физкультуре и деятельность других обучающихся в процессе взаимопроверки;</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w:t>
      </w:r>
      <w:r w:rsidRPr="006621A7">
        <w:rPr>
          <w:rFonts w:ascii="Times New Roman" w:hAnsi="Times New Roman" w:cs="Times New Roman"/>
          <w:sz w:val="24"/>
          <w:szCs w:val="24"/>
        </w:rPr>
        <w:tab/>
        <w:t>соотносить реальные и планируемые результаты двигательного развития и делать выводы о причинах его успешности/эффективности или неуспешности/неэффективности;</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w:t>
      </w:r>
      <w:r w:rsidRPr="006621A7">
        <w:rPr>
          <w:rFonts w:ascii="Times New Roman" w:hAnsi="Times New Roman" w:cs="Times New Roman"/>
          <w:sz w:val="24"/>
          <w:szCs w:val="24"/>
        </w:rPr>
        <w:tab/>
        <w:t>определять, какие действия по решению учебной задачи или параметры этих действий привели к правильному выполнению физического упражнения;</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w:t>
      </w:r>
      <w:r w:rsidRPr="006621A7">
        <w:rPr>
          <w:rFonts w:ascii="Times New Roman" w:hAnsi="Times New Roman" w:cs="Times New Roman"/>
          <w:sz w:val="24"/>
          <w:szCs w:val="24"/>
        </w:rPr>
        <w:tab/>
        <w:t>демонстрировать приемы регуляции собственных психофизиологических/эмоциональных состояний.</w:t>
      </w:r>
    </w:p>
    <w:p w:rsidR="00124E3A" w:rsidRPr="006621A7" w:rsidRDefault="00124E3A" w:rsidP="00902CEF">
      <w:pPr>
        <w:spacing w:after="0"/>
        <w:jc w:val="both"/>
        <w:rPr>
          <w:rFonts w:ascii="Times New Roman" w:hAnsi="Times New Roman" w:cs="Times New Roman"/>
          <w:sz w:val="24"/>
          <w:szCs w:val="24"/>
        </w:rPr>
      </w:pP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ПРЕДМЕТНЫЕ РЕЗУЛЬТАТЫ</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 xml:space="preserve">Целевым ориентиром освоения обучающимися с тяжелыми нарушениями речи учебного предмета «Адаптивная физическая культура» является всестороннее развитие личности обучающихся, формирование осознанного отношения к своим силам, развитие основных физических качеств, компенсация нарушенных функций организма. </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 xml:space="preserve">Результатом освоения программы по адаптивной физической культуре являются предметные, метапредметные и личностные результаты освоения программы по физической культуре в соответствии с требованиями ФГОС ООО. </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Предметные результаты освоения программного материала каждым обучающимся могут определяться индивидуально с учетом его особых образовательных потребностей, особенностей развития моторики и состояния здоровья, а также с учетом речевых возможностей обучающихся, и имеющихся у них ограничений.</w:t>
      </w:r>
    </w:p>
    <w:p w:rsidR="00124E3A" w:rsidRPr="006621A7" w:rsidRDefault="00124E3A" w:rsidP="00902CEF">
      <w:pPr>
        <w:spacing w:after="0"/>
        <w:jc w:val="both"/>
        <w:rPr>
          <w:rFonts w:ascii="Times New Roman" w:hAnsi="Times New Roman" w:cs="Times New Roman"/>
          <w:sz w:val="24"/>
          <w:szCs w:val="24"/>
        </w:rPr>
      </w:pPr>
      <w:r w:rsidRPr="006621A7">
        <w:rPr>
          <w:rFonts w:ascii="Times New Roman" w:hAnsi="Times New Roman" w:cs="Times New Roman"/>
          <w:sz w:val="24"/>
          <w:szCs w:val="24"/>
        </w:rPr>
        <w:t>Теоретические знания должны иметь определённую целевую направленность: вырабатывать у обучающихся умение использовать полученные знания на практике в условиях тренировочных занятий и соревновательной деятельности, а также носить прикладной характер в повседневной двигательной деятельности.</w:t>
      </w:r>
    </w:p>
    <w:p w:rsidR="00124E3A" w:rsidRPr="00124E3A" w:rsidRDefault="00124E3A" w:rsidP="00902CEF">
      <w:pPr>
        <w:jc w:val="both"/>
      </w:pPr>
      <w:bookmarkStart w:id="86" w:name="обж"/>
      <w:bookmarkEnd w:id="84"/>
    </w:p>
    <w:p w:rsidR="00124E3A" w:rsidRDefault="006621A7" w:rsidP="006621A7">
      <w:pPr>
        <w:spacing w:after="0"/>
        <w:rPr>
          <w:rFonts w:ascii="Times New Roman" w:hAnsi="Times New Roman" w:cs="Times New Roman"/>
          <w:b/>
          <w:sz w:val="24"/>
          <w:szCs w:val="24"/>
        </w:rPr>
      </w:pPr>
      <w:bookmarkStart w:id="87" w:name="_Toc98861174"/>
      <w:r w:rsidRPr="006621A7">
        <w:rPr>
          <w:rFonts w:ascii="Times New Roman" w:hAnsi="Times New Roman" w:cs="Times New Roman"/>
          <w:b/>
          <w:sz w:val="24"/>
          <w:szCs w:val="24"/>
        </w:rPr>
        <w:t xml:space="preserve">2.1.18. Основы безопасности </w:t>
      </w:r>
      <w:bookmarkEnd w:id="87"/>
      <w:r w:rsidR="00664393">
        <w:rPr>
          <w:rFonts w:ascii="Times New Roman" w:hAnsi="Times New Roman" w:cs="Times New Roman"/>
          <w:b/>
          <w:sz w:val="24"/>
          <w:szCs w:val="24"/>
        </w:rPr>
        <w:t>и защиты Родины</w:t>
      </w:r>
    </w:p>
    <w:p w:rsidR="00664393" w:rsidRDefault="00664393" w:rsidP="006621A7">
      <w:pPr>
        <w:spacing w:after="0"/>
        <w:rPr>
          <w:rFonts w:ascii="Times New Roman" w:hAnsi="Times New Roman" w:cs="Times New Roman"/>
          <w:b/>
          <w:sz w:val="24"/>
          <w:szCs w:val="24"/>
        </w:rPr>
      </w:pP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 xml:space="preserve">Программа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w:t>
      </w:r>
      <w:r>
        <w:rPr>
          <w:color w:val="333333"/>
        </w:rPr>
        <w:t>А</w:t>
      </w:r>
      <w:r w:rsidRPr="00A17B3A">
        <w:rPr>
          <w:color w:val="333333"/>
        </w:rPr>
        <w:t>ООП ООО.</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 xml:space="preserve"> 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 xml:space="preserve"> Программа ОБЗР обеспечивает:</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возможность выработки и закрепления у обучающихся умений и навыков, необходимых для последующей жизни;</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выработку практико-ориентированных компетенций, соответствующих потребностям современности;</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lastRenderedPageBreak/>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модуль № 1 "Безопасное и устойчивое развитие личности, общества, государства";</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модуль № 2 "Военная подготовка. Основы военных знаний";</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модуль № 3 "Культура безопасности жизнедеятельности в современном обществе";</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модуль № 4 "Безопасность в быту";</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модуль № 5 "Безопасность на транспорте";</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модуль № 6 "Безопасность в общественных местах";</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модуль № 7 "Безопасность в природной среде";</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модуль № 8 "Основы медицинских знаний. Оказание первой помощи";</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модуль № 9 "Безопасность в социуме";</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модуль № 10 "Безопасность в информационном пространстве";</w:t>
      </w:r>
    </w:p>
    <w:p w:rsidR="00664393"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модуль № 11 "Основы противодей</w:t>
      </w:r>
      <w:r>
        <w:rPr>
          <w:color w:val="333333"/>
        </w:rPr>
        <w:t>ствия экстремизму и терроризму</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-&gt; по возможности её избегать -&gt; при необходимости действовать".</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Учебный материал систематизирован по сферам возможных проявлений рисков и опасностей:</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помещения и бытовые условия;</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улица и общественные места;</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природные условия;</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коммуникационные связи и каналы;</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физическое и психическое здоровье;</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социальное взаимодействие и другие.</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w:t>
      </w:r>
      <w:r w:rsidRPr="00A17B3A">
        <w:rPr>
          <w:color w:val="333333"/>
        </w:rPr>
        <w:lastRenderedPageBreak/>
        <w:t>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w:t>
      </w:r>
      <w:r>
        <w:rPr>
          <w:color w:val="333333"/>
        </w:rPr>
        <w:t xml:space="preserve">генного и социального характера. </w:t>
      </w:r>
      <w:r w:rsidRPr="00A17B3A">
        <w:rPr>
          <w:color w:val="333333"/>
        </w:rPr>
        <w:t xml:space="preserve">В целях обеспечения индивидуальных </w:t>
      </w:r>
      <w:r>
        <w:rPr>
          <w:color w:val="333333"/>
        </w:rPr>
        <w:t xml:space="preserve"> </w:t>
      </w:r>
      <w:r w:rsidRPr="00A17B3A">
        <w:rPr>
          <w:color w:val="333333"/>
        </w:rPr>
        <w:t>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ОБЗР может изучаться в 5-7 классах из расчета 1 час в неделю за счет использования части учебного плана, формируемого участниками образовательных отношений (всего 102 часа).</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Общее число часов, рекомендованных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lastRenderedPageBreak/>
        <w:t>Организация вправе самостоятельно определять последовательность тематических линий учебного предмета ОБЗР и количество часов для их освоения. Конкретное наполнение модулей может быть скорректировано и конкретизировано с учётом региональных особенностей.</w:t>
      </w:r>
    </w:p>
    <w:p w:rsidR="00664393" w:rsidRPr="00A17B3A" w:rsidRDefault="00664393" w:rsidP="00664393">
      <w:pPr>
        <w:pStyle w:val="a8"/>
        <w:shd w:val="clear" w:color="auto" w:fill="FFFFFF"/>
        <w:spacing w:before="0" w:beforeAutospacing="0" w:after="0" w:afterAutospacing="0" w:line="270" w:lineRule="atLeast"/>
        <w:jc w:val="both"/>
        <w:rPr>
          <w:b/>
          <w:color w:val="333333"/>
        </w:rPr>
      </w:pPr>
      <w:r w:rsidRPr="00A17B3A">
        <w:rPr>
          <w:b/>
          <w:color w:val="333333"/>
        </w:rPr>
        <w:t>Содержание обучения:</w:t>
      </w:r>
    </w:p>
    <w:p w:rsidR="00664393" w:rsidRPr="00A17B3A" w:rsidRDefault="00664393" w:rsidP="00664393">
      <w:pPr>
        <w:pStyle w:val="a8"/>
        <w:shd w:val="clear" w:color="auto" w:fill="FFFFFF"/>
        <w:spacing w:before="0" w:beforeAutospacing="0" w:after="0" w:afterAutospacing="0" w:line="270" w:lineRule="atLeast"/>
        <w:jc w:val="both"/>
        <w:rPr>
          <w:b/>
          <w:color w:val="333333"/>
        </w:rPr>
      </w:pPr>
      <w:r w:rsidRPr="00A17B3A">
        <w:rPr>
          <w:b/>
          <w:color w:val="333333"/>
        </w:rPr>
        <w:t xml:space="preserve"> Модуль № 1 "Безопасное и устойчивое развитие личности, общества, государства":</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стратегия национальной безопасности, национальные интересы и угрозы национальной безопасности;</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чрезвычайные ситуации природного, техногенного и биолого-социального характера;</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информирование и оповещение населения о чрезвычайных ситуациях, система ОКСИОН;</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история развития гражданской обороны;</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сигнал "Внимание всем!", порядок действий населения при его получении;</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средства индивидуальной и коллективной защиты населения, порядок пользования фильтрующим противогазом;</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эвакуация населения в условиях чрезвычайных ситуаций, порядок действий населения при объявлении эвакуации;</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современная армия, воинская обязанность и военная служба, добровольная и обязательная подготовка к службе в армии.</w:t>
      </w:r>
    </w:p>
    <w:p w:rsidR="00664393" w:rsidRPr="00A17B3A" w:rsidRDefault="00664393" w:rsidP="00664393">
      <w:pPr>
        <w:pStyle w:val="a8"/>
        <w:shd w:val="clear" w:color="auto" w:fill="FFFFFF"/>
        <w:spacing w:before="0" w:beforeAutospacing="0" w:after="0" w:afterAutospacing="0" w:line="270" w:lineRule="atLeast"/>
        <w:jc w:val="both"/>
        <w:rPr>
          <w:b/>
          <w:color w:val="333333"/>
        </w:rPr>
      </w:pPr>
      <w:r w:rsidRPr="00A17B3A">
        <w:rPr>
          <w:b/>
          <w:color w:val="333333"/>
        </w:rPr>
        <w:t>Модуль № 2 "Военная подготовка. Основы военных знаний":</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история возникновения и развития Вооруженных Сил Российской Федерации;</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этапы становления современных Вооруженных Сил Российской Федерации;</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основные направления подготовки к военной службе;</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организационная структура Вооруженных Сил Российской Федерации;</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функции и основные задачи современных Вооруженных Сил Российской Федерации;</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особенности видов и родов войск Вооруженных Сил Российской Федерации;</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воинские символы современных Вооруженных Сил Российской Федерации;</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организационно-штатная структура и боевые возможности отделения, задачи отделения в различных видах боя;</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состав, назначение, характеристики, порядок размещения современных средств индивидуальной бронезащиты и экипировки военнослужащего;</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история создания общевоинских уставов;</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этапы становления современных общевоинских уставов;</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сущность единоначалия;</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командиры (начальники) и подчинённые;</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старшие и младшие;</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приказ (приказание), порядок его отдачи и выполнения;</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воинские звания и военная форма одежды;</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lastRenderedPageBreak/>
        <w:t>воинская дисциплина, её сущность и значение;</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обязанности военнослужащих по соблюдению требований воинской дисциплины;</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способы достижения воинской дисциплины;</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положения Строевого устава;</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обязанности военнослужащих перед построением и в строю;</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664393" w:rsidRPr="00A17B3A" w:rsidRDefault="00664393" w:rsidP="00664393">
      <w:pPr>
        <w:pStyle w:val="a8"/>
        <w:shd w:val="clear" w:color="auto" w:fill="FFFFFF"/>
        <w:spacing w:before="0" w:beforeAutospacing="0" w:after="0" w:afterAutospacing="0" w:line="270" w:lineRule="atLeast"/>
        <w:jc w:val="both"/>
        <w:rPr>
          <w:b/>
          <w:color w:val="333333"/>
        </w:rPr>
      </w:pPr>
      <w:r w:rsidRPr="00A17B3A">
        <w:rPr>
          <w:b/>
          <w:color w:val="333333"/>
        </w:rPr>
        <w:t>Модуль № 3 "Культура безопасности жизнедеятельности в современном обществе":</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безопасность жизнедеятельности: ключевые понятия и значение для человека; смысл понятий "опасность", "безопасность", "риск", "культура безопасности жизнедеятельности";</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источники и факторы опасности, их классификация;</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общие принципы безопасного поведения;</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понятия опасной и чрезвычайной ситуации, сходство и различия опасной и чрезвычайной ситуации;</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механизм перерастания повседневной ситуации в чрезвычайную ситуацию, правила поведения в опасных и чрезвычайных ситуациях.</w:t>
      </w:r>
    </w:p>
    <w:p w:rsidR="00664393" w:rsidRPr="00A17B3A" w:rsidRDefault="00664393" w:rsidP="00664393">
      <w:pPr>
        <w:pStyle w:val="a8"/>
        <w:shd w:val="clear" w:color="auto" w:fill="FFFFFF"/>
        <w:spacing w:before="0" w:beforeAutospacing="0" w:after="0" w:afterAutospacing="0" w:line="270" w:lineRule="atLeast"/>
        <w:jc w:val="both"/>
        <w:rPr>
          <w:b/>
          <w:color w:val="333333"/>
        </w:rPr>
      </w:pPr>
      <w:r w:rsidRPr="00A17B3A">
        <w:rPr>
          <w:b/>
          <w:color w:val="333333"/>
        </w:rPr>
        <w:t>Модуль № 4 "Безопасность в быту":</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основные источники опасности в быту и их классификация;</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защита прав потребителя, сроки годности и состав продуктов питания;</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бытовые отравления и причины их возникновения;</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признаки отравления, приёмы и правила оказания первой помощи;</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правила комплектования и хранения домашней аптечки;</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бытовые травмы и правила их предупреждения, приёмы и правила оказания первой помощи;</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правила обращения с газовыми и электрическими приборами; приемы и правила оказания первой помощи;</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правила поведения в подъезде и лифте, а также при входе и выходе из них;</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пожар и факторы его развития;</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условия и причины возникновения пожаров, их возможные последствия, приёмы и правила оказания первой помощи;</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первичные средства пожаротушения;</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правила вызова экстренных служб и порядок взаимодействия с ними, ответственность за ложные сообщения;</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права, обязанности и ответственность граждан в области пожарной безопасности;</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ситуации криминогенного характера,</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правила поведения с малознакомыми людьми;</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меры по предотвращению проникновения злоумышленников в дом, правила поведения при попытке проникновения в дом посторонних;</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классификация аварийных ситуаций на коммунальных системах жизнеобеспечения;</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правила предупреждения возможных аварий на коммунальных системах, порядок действий при авариях на коммунальных системах.</w:t>
      </w:r>
    </w:p>
    <w:p w:rsidR="00664393" w:rsidRPr="00A17B3A" w:rsidRDefault="00664393" w:rsidP="00664393">
      <w:pPr>
        <w:pStyle w:val="a8"/>
        <w:shd w:val="clear" w:color="auto" w:fill="FFFFFF"/>
        <w:spacing w:before="0" w:beforeAutospacing="0" w:after="0" w:afterAutospacing="0" w:line="270" w:lineRule="atLeast"/>
        <w:jc w:val="both"/>
        <w:rPr>
          <w:b/>
          <w:color w:val="333333"/>
        </w:rPr>
      </w:pPr>
      <w:r w:rsidRPr="00A17B3A">
        <w:rPr>
          <w:color w:val="333333"/>
        </w:rPr>
        <w:t xml:space="preserve"> </w:t>
      </w:r>
      <w:r w:rsidRPr="00A17B3A">
        <w:rPr>
          <w:b/>
          <w:color w:val="333333"/>
        </w:rPr>
        <w:t>Модуль № 5 "Безопасность на транспорте":</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правила дорожного движения и их значение;</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условия обеспечения безопасности участников дорожного движения;</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правила дорожного движения и дорожные знаки для пешеходов;</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"дорожные ловушки" и правила их предупреждения; световозвращающие элементы и правила их применения;</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правила дорожного движения для пассажиров;</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обязанности пассажиров маршрутных транспортных средств, ремень безопасности и правила его применения;</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lastRenderedPageBreak/>
        <w:t>порядок действий пассажиров в маршрутных транспортных средствах при опасных и чрезвычайных ситуациях;</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правила поведения пассажира мотоцикла;</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правила дорожного движения для водителя велосипеда, мопеда и иных средств индивидиальной мобильности;</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дорожные знаки для водителя велосипеда, сигналы велосипедиста;</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правила подготовки велосипеда к пользованию;</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дорожно-транспортные происшествия и причины их возникновения;</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основные факторы риска возникновения дорожно-транспортных происшествий;</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порядок действий очевидца дорожно-транспортного происшествия;</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порядок действий при пожаре на транспорте;</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особенности различных видов транспорта (внеуличного, железнодорожного, водного, воздушного);</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приёмы и правила оказания первой помощи при различных травмах в результате чрезвычайных ситуаций на транспорте.</w:t>
      </w:r>
    </w:p>
    <w:p w:rsidR="00664393" w:rsidRPr="00A17B3A" w:rsidRDefault="00664393" w:rsidP="00664393">
      <w:pPr>
        <w:pStyle w:val="a8"/>
        <w:shd w:val="clear" w:color="auto" w:fill="FFFFFF"/>
        <w:spacing w:before="0" w:beforeAutospacing="0" w:after="0" w:afterAutospacing="0" w:line="270" w:lineRule="atLeast"/>
        <w:jc w:val="both"/>
        <w:rPr>
          <w:b/>
          <w:color w:val="333333"/>
        </w:rPr>
      </w:pPr>
      <w:r w:rsidRPr="00A17B3A">
        <w:rPr>
          <w:b/>
          <w:color w:val="333333"/>
        </w:rPr>
        <w:t>Модуль № 6 "Безопасность в общественных местах":</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общественные места и их характеристики, потенциальные источники опасности в общественных местах;</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правила вызова экстренных служб и порядок взаимодействия с ними;</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массовые мероприятия и правила подготовки к ним;</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порядок действий при беспорядках в местах массового пребывания людей;</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порядок действий при попадании в толпу и давку;</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порядок действий при обнаружении угрозы возникновения пожара;</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порядок действий при эвакуации из общественных мест и зданий;</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опасности криминогенного и антиобщественного характера в общественных местах, порядок действий при их возникновении;</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порядок действий при взаимодействии с правоохранительными органами.</w:t>
      </w:r>
    </w:p>
    <w:p w:rsidR="00664393" w:rsidRPr="00A17B3A" w:rsidRDefault="00664393" w:rsidP="00664393">
      <w:pPr>
        <w:pStyle w:val="a8"/>
        <w:shd w:val="clear" w:color="auto" w:fill="FFFFFF"/>
        <w:spacing w:before="0" w:beforeAutospacing="0" w:after="0" w:afterAutospacing="0" w:line="270" w:lineRule="atLeast"/>
        <w:jc w:val="both"/>
        <w:rPr>
          <w:b/>
          <w:color w:val="333333"/>
        </w:rPr>
      </w:pPr>
      <w:r w:rsidRPr="00A17B3A">
        <w:rPr>
          <w:b/>
          <w:color w:val="333333"/>
        </w:rPr>
        <w:t>Модуль № 7 "Безопасность в природной среде":</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природные чрезвычайные ситуации и их классификация;</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опасности в природной среде: дикие животные, змеи, насекомые и паукообразные, ядовитые грибы и растения;</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автономные условия, их особенности и опасности, правила подготовки к длительному автономному существованию;</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порядок действий при автономном пребывании в природной среде;</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правила ориентирования на местности, способы подачи сигналов бедствия;</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природные пожары, их виды и опасности, факторы и причины их возникновения, порядок действий при нахождении в зоне природного пожара;</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правила безопасного поведения в горах;</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снежные лавины, их характеристики и опасности, порядок действий, необходимый для снижения риска попадания в лавину;</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камнепады, их характеристики и опасности, порядок действий, необходимых для снижения риска попадания под камнепад;</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сели, их характеристики и опасности, порядок действий при попадании в зону селя;</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оползни, их характеристики и опасности, порядок действий при начале оползня;</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общие правила безопасного поведения на водоёмах, правила купания на оборудованных и необорудованных пляжах;</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lastRenderedPageBreak/>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наводнения, их характеристики и опасности, порядок действий при наводнении;</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цунами, их характеристики и опасности, порядок действий при нахождении в зоне цунами;</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ураганы, смерчи, их характеристики и опасности, порядок действий при ураганах, бурях и смерчах;</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грозы, их характеристики и опасности, порядок действий при попадании в грозу;</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смысл понятий "экология" и "экологическая культура", значение экологии для устойчивого развития общества;</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правила безопасного поведения при неблагоприятной экологической обстановке (загрязнении атмосферы).</w:t>
      </w:r>
    </w:p>
    <w:p w:rsidR="00664393" w:rsidRPr="00A17B3A" w:rsidRDefault="00664393" w:rsidP="00664393">
      <w:pPr>
        <w:pStyle w:val="a8"/>
        <w:shd w:val="clear" w:color="auto" w:fill="FFFFFF"/>
        <w:spacing w:before="0" w:beforeAutospacing="0" w:after="0" w:afterAutospacing="0" w:line="270" w:lineRule="atLeast"/>
        <w:jc w:val="both"/>
        <w:rPr>
          <w:b/>
          <w:color w:val="333333"/>
        </w:rPr>
      </w:pPr>
      <w:r w:rsidRPr="00A17B3A">
        <w:rPr>
          <w:b/>
          <w:color w:val="333333"/>
        </w:rPr>
        <w:t>Модуль № 8 "Основы медицинских знаний. Оказание первой помощи":</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смысл понятий "здоровье" и "здоровый образ жизни", их содержание и значение для человека;</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факторы, влияющие на здоровье человека, опасность вредных привычек;</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элементы здорового образа жизни, ответственность за сохранение здоровья;</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понятие "инфекционные заболевания", причины их возникновения;</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механизм распространения инфекционных заболеваний, меры их профилактики и защиты от них;</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понятие "неинфекционные заболевания" и их классификация, факторы риска неинфекционных заболеваний;</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меры профилактики неинфекционных заболеваний и защиты от них;</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диспансеризация и её задачи;</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понятия "психическое здоровье" и "психологическое благополучие";</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стресс и его влияние на человека, меры профилактики стресса, способы саморегуляции эмоциональных состояний;</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понятие "первая помощь" и обязанность по её оказанию, универсальный алгоритм оказания первой помощи;</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назначение и состав аптечки первой помощи;</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порядок действий при оказании первой помощи в различных ситуациях, приёмы психологической поддержки пострадавшего.</w:t>
      </w:r>
    </w:p>
    <w:p w:rsidR="00664393" w:rsidRPr="00A17B3A" w:rsidRDefault="00664393" w:rsidP="00664393">
      <w:pPr>
        <w:pStyle w:val="a8"/>
        <w:shd w:val="clear" w:color="auto" w:fill="FFFFFF"/>
        <w:spacing w:before="0" w:beforeAutospacing="0" w:after="0" w:afterAutospacing="0" w:line="270" w:lineRule="atLeast"/>
        <w:jc w:val="both"/>
        <w:rPr>
          <w:b/>
          <w:color w:val="333333"/>
        </w:rPr>
      </w:pPr>
      <w:r w:rsidRPr="00A17B3A">
        <w:rPr>
          <w:b/>
          <w:color w:val="333333"/>
        </w:rPr>
        <w:t>Модуль № 9 "Безопасность в социуме":</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общение и его значение для человека, способы эффективного общения;</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понятие "конфликт" и стадии его развития, факторы и причины развития конфликта;</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правила поведения для снижения риска конфликта и порядок действий при его опасных проявлениях;</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способ разрешения конфликта с помощью третьей стороны (медиатора);</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опасные формы проявления конфликта: агрессия, домашнее насилие и буллинг;</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манипуляции в ходе межличностного общения, приёмы распознавания манипуляций и способы противостояния им;</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современные молодёжные увлечения и опасности, связанные с ними, правила безопасного поведения;</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правила безопасной коммуникации с незнакомыми людьми.</w:t>
      </w:r>
    </w:p>
    <w:p w:rsidR="00664393" w:rsidRPr="00A17B3A" w:rsidRDefault="00664393" w:rsidP="00664393">
      <w:pPr>
        <w:pStyle w:val="a8"/>
        <w:shd w:val="clear" w:color="auto" w:fill="FFFFFF"/>
        <w:spacing w:before="0" w:beforeAutospacing="0" w:after="0" w:afterAutospacing="0" w:line="270" w:lineRule="atLeast"/>
        <w:jc w:val="both"/>
        <w:rPr>
          <w:b/>
          <w:color w:val="333333"/>
        </w:rPr>
      </w:pPr>
      <w:r w:rsidRPr="00A17B3A">
        <w:rPr>
          <w:b/>
          <w:color w:val="333333"/>
        </w:rPr>
        <w:t>Модуль № 10 "Безопасность в информационном пространстве":</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понятие "цифровая среда", её характеристики и примеры информационных и компьютерных угроз, положительные возможности цифровой среды;</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риски и угрозы при использовании Интернета;</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общие принципы безопасного поведения, необходимые для предупреждения возникновения опасных ситуаций в личном цифровом пространстве;</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опасные явления цифровой среды: вредоносные программы и приложения и их разновидности;</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правила кибергигиены, необходимые для предупреждения возникновения опасных ситуаций в цифровой среде;</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основные виды опасного и запрещённого контента в Интернете и его признаки, приёмы распознавания опасностей при использовании Интернета;</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противоправные действия в Интернете;</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664393" w:rsidRPr="00A17B3A" w:rsidRDefault="00664393" w:rsidP="00664393">
      <w:pPr>
        <w:pStyle w:val="a8"/>
        <w:shd w:val="clear" w:color="auto" w:fill="FFFFFF"/>
        <w:spacing w:before="0" w:beforeAutospacing="0" w:after="0" w:afterAutospacing="0" w:line="270" w:lineRule="atLeast"/>
        <w:jc w:val="both"/>
        <w:rPr>
          <w:b/>
          <w:color w:val="333333"/>
        </w:rPr>
      </w:pPr>
      <w:r w:rsidRPr="00A17B3A">
        <w:rPr>
          <w:b/>
          <w:color w:val="333333"/>
        </w:rPr>
        <w:t>Модуль № 11 "Основы противодействия экстремизму и терроризму":</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понятия "экстремизм" и "терроризм", их содержание, причины, возможные варианты проявления и последствия;</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цели и формы проявления террористических актов, их последствия, уровни террористической опасности;</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основы общественно-государственной системы противодействия экстремизму и терроризму, контртеррористическая операция и её цели;</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признаки вовлечения в террористическую деятельность, правила антитеррористического поведения;</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признаки угроз и подготовки различных форм терактов, порядок действий при их обнаружении;</w:t>
      </w:r>
    </w:p>
    <w:p w:rsidR="00664393"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664393" w:rsidRDefault="00664393" w:rsidP="00664393">
      <w:pPr>
        <w:pStyle w:val="a8"/>
        <w:shd w:val="clear" w:color="auto" w:fill="FFFFFF"/>
        <w:spacing w:before="0" w:beforeAutospacing="0" w:after="0" w:afterAutospacing="0" w:line="270" w:lineRule="atLeast"/>
        <w:jc w:val="both"/>
        <w:rPr>
          <w:color w:val="333333"/>
        </w:rPr>
      </w:pPr>
    </w:p>
    <w:p w:rsidR="00664393" w:rsidRPr="00A17B3A" w:rsidRDefault="00664393" w:rsidP="00664393">
      <w:pPr>
        <w:pStyle w:val="a8"/>
        <w:shd w:val="clear" w:color="auto" w:fill="FFFFFF"/>
        <w:spacing w:before="0" w:beforeAutospacing="0" w:after="0" w:afterAutospacing="0" w:line="270" w:lineRule="atLeast"/>
        <w:jc w:val="both"/>
        <w:rPr>
          <w:b/>
          <w:color w:val="333333"/>
        </w:rPr>
      </w:pPr>
      <w:r w:rsidRPr="00A17B3A">
        <w:rPr>
          <w:b/>
          <w:color w:val="333333"/>
        </w:rPr>
        <w:t>Планируемые результаты освоения программы по основам безопасности и защиты Родины на уровне основного общего образования.</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 xml:space="preserve"> 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ориентации и расширение опыта деятельности на её основе.</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Личностные результаты изучения ОБЗР включают:</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1) патриотическое воспитание:</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формирование чувства гордости за свою Родину, ответственного отношения к выполнению конституционного долга - защите Отечества;</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2) гражданское воспитание:</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готовность к выполнению обязанностей гражданина и реализации его прав, уважение прав, свобод и законных интересов других людей;</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активное участие в жизни семьи, организации, местного сообщества, родного края, страны;</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неприятие любых форм экстремизма, дискриминации;</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представление о способах противодействия коррупции;</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готовность к участию в гуманитарной деятельности (волонтёрство, помощь людям, нуждающимся в ней);</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3) духовно-нравственное воспитание:</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ориентация на моральные ценности и нормы в ситуациях нравственного выбора;</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активное неприятие асоциальных поступков, свобода и ответственность личности в условиях индивидуального и общественного пространства;</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формирование личности безопасного типа, осознанного и ответственного отношения к личной безопасности и безопасности других людей;</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4) эстетическое воспитание:</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формирование гармоничной личности, развитие способности воспринимать, ценить и создавать прекрасное в повседневной жизни;</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понимание взаимозависимости счастливого юношества и безопасного личного поведения в повседневной жизни;</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5) ценности научного познания:</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6) физическое воспитание, формирование культуры здоровья и эмоционального благополучия:</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осознание ценности жизни;</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соблюдение правил безопасности, в том числе навыков безопасного поведения в Интернет-среде;</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умение принимать себя и других людей, не осуждая;</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умение осознавать эмоциональное состояние своё и других людей, уметь управлять собственным эмоциональным состоянием;</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сформированность навыка рефлексии, признание своего права на ошибку и такого же права другого человека;</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7) трудовое воспитание:</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интерес к практическому изучению профессий и труда различного рода, в том числе на основе применения изучаемого предметного знания;</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готовность адаптироваться в профессиональной среде;</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уважение к труду и результатам трудовой деятельности;</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8) экологическое воспитание:</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осознание своей роли как гражданина и потребителя в условиях взаимосвязи природной, технологической и социальной сред;</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готовность к участию в практической деятельности экологической направленности;</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У обучающегося будут сформированы следующие базовые логические действия как часть познавательных универсальных учебных действий:</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выявлять и характеризовать существенные признаки объектов (явлений);</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устанавливать существенный признак классификации, основания для обобщения и сравнения, критерии проводимого анализа;</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с учётом предложенной задачи выявлять закономерности и противоречия в рассматриваемых фактах, данных и наблюдениях;</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предлагать критерии для выявления закономерностей и противоречий;</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выявлять дефицит информации, данных, необходимых для решения поставленной задачи;</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 xml:space="preserve"> У обучающегося будут сформированы следующие базовые исследовательские действия как часть познавательных универсальных учебных действий:</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У обучающегося будут сформированы умения работать с информацией как часть познавательных универсальных учебных действий:</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выбирать, анализировать, систематизировать и интерпретировать информацию различных видов и форм представления;</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находить сходные аргументы (подтверждающие или опровергающие одну и ту же идею, версию) в различных информационных источниках;</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оценивать надёжность информации по критериям, предложенным педагогическим работником или сформулированным самостоятельно;</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эффективно запоминать и систематизировать информацию;</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овладение системой универсальных познавательных действий обеспечивает сформированность когнитивных навыков обучающихся.</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У обучающегося будут сформированы умения общения как часть коммуникативных универсальных учебных действий:</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сопоставлять свои суждения с суждениями других участников диалога, обнаруживать различие и сходство позиций;</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У обучающегося будут сформированы умения самоорганизации как части регулятивных универсальных учебных действий:</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выявлять проблемные вопросы, требующие решения в жизненных и учебных ситуациях;</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 xml:space="preserve"> У обучающегося будут сформированы умения самоконтроля, эмоционального интеллекта как части регулятивных универсальных учебных действий:</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оценивать соответствие результата цели и условиям;</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управлять собственными эмоциями и не поддаваться эмоциям других людей, выявлять и анализировать их причины;</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ставить себя на место другого человека, понимать мотивы и намерения другого человека, регулировать способ выражения эмоций;</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осознанно относиться к другому человеку, его мнению, признавать право на ошибку свою и чужую;</w:t>
      </w:r>
    </w:p>
    <w:p w:rsidR="00664393"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быть открытым себе и другим людям, осознавать невозможность контроля всего вокруг.</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 xml:space="preserve"> У обучающегося будут сформированы умения совместной деятельности:</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понимать и использовать преимущества командной и индивидуальной работы при решении конкретной учебной задачи;</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Предметные результаты освоения программы ОБЗР на уровне основного общего образования.</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 xml:space="preserve"> 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Предметные результаты по ОБЗР должны обеспечивать:</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1) 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2) 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3) 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4) сформированность представлений о назначении, боевых свойствах и общем устройстве стрелкового оружия;</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5) 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6) 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7) 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8) 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10) 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11) 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12) 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13)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14) 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 xml:space="preserve"> Достижение результатов освоения программы ОБЗР обеспечивается посредством включения в указанную программу предметных результатов освоения модулей ОБЗР:</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Предметные результаты по модулю № 1 "Безопасное и устойчивое развитие личности, общества, государства":</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объяснять значение Конституции Российской Федерации;</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раскрывать содержание статей 2, 4, 20, 41, 42, 58, 59 Конституции Российской Федерации, пояснять их значение для личности и общества;</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раскрывать понятия "национальные интересы" и "угрозы национальной безопасности", приводить примеры;</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раскрывать классификацию чрезвычайных ситуаций по масштабам и источникам возникновения, приводить примеры;</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раскрывать способы информирования и оповещения населения о чрезвычайных ситуациях;</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объяснять порядок действий населения при объявлении эвакуации;</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характеризовать современное состояние Вооружённых Сил Российской Федерации;</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приводить примеры применения Вооружённых Сил Российской Федерации в борьбе с неонацизмом и международным терроризмом;</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раскрывать понятия "воинская обязанность", "военная служба";</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раскрывать содержание подготовки к службе в армии.</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Предметные результаты по модулю № 2 "Военная подготовка. Основы военных знаний":</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иметь представление об истории зарождения и развития Вооруженных Сил Российской Федерации;</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владеть информацией о направлениях подготовки к военной службе;</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понимать необходимость подготовки к военной службе по основным направлениям;</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осознавать значимость каждого направления подготовки к военной службе в решении комплексных задач;</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иметь представление о составе, предназначении видов и родов Вооруженных Сил Российской Федерации;</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понимать функции и задачи Вооруженных Сил Российской Федерации на современном этапе;</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понимать значимость военной присяги для формирования образа российского военнослужащего - защитника Отечества;</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иметь представление об основных образцах вооружения и военной техники;</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иметь представление о классификации виды вооружения и военной техники;</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иметь представление об основных тактико-технических характеристиках вооружения и военной техники;</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иметь представление об организационной структуре отделения и задачах личного состава в бою;</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иметь представление о современных элементах экипировки и бронезащиты военнослужащего;</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знать алгоритм надевания экипировки и средств бронезащиты;</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иметь представление о вооружении отделения и тактико-технических характеристиках стрелкового оружия;</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знать основные характеристики стрелкового оружия и ручных гранат;</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знать историю создания уставов и этапов становления современных общевоинских уставов Вооруженных Сил Российской Федерации;</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знать структуру современных общевоинских уставов и понимать их значение для повседневной жизнедеятельности войск;</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понимать принцип единоначалия, принятый в Вооруженных Силах Российской Федерации;</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иметь представление о порядке подчиненности и взаимоотношениях военнослужащих;</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понимать порядок отдачи приказа (приказания) и их выполнения;</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различать воинские звания и образцы военной формы одежды;</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иметь представление о воинской дисциплине, ее сущности и значении;</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понимать принципы достижения воинской дисциплины;</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уметь оценивать риски нарушения воинской дисциплины;</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знать основные положения Строевого устава;</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знать обязанности военнослужащего перед построением и в строю;</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знать строевые приёмы на месте без оружия;</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выполнять строевые приёмы на месте без оружия.</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 xml:space="preserve"> Предметные результаты по модулю № 3 "Культура безопасности жизнедеятельности в современном обществе":</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характеризовать значение безопасности жизнедеятельности для человека;</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раскрывать смысл понятий "опасность", "безопасность", "риск", "культура безопасности жизнедеятельности";</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классифицировать и характеризовать источники опасности;</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раскрывать и обосновывать общие принципы безопасного поведения;</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моделировать реальные ситуации и решать ситуационные задачи;</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объяснять сходство и различия опасной и чрезвычайной ситуаций;</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объяснять механизм перерастания повседневной ситуации в чрезвычайную ситуацию;</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приводить примеры различных угроз безопасности и характеризовать их;</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раскрывать и обосновывать правила поведения в опасных и чрезвычайных ситуациях.</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 xml:space="preserve"> Предметные результаты по модулю № 4 "Безопасность в быту":</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объяснять особенности жизнеобеспечения жилища;</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классифицировать основные источники опасности в быту;</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объяснять права потребителя, выработать навыки безопасного выбора продуктов питания;</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характеризовать бытовые отравления и причины их возникновения;</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раскрывать признаки отравления, иметь навыки профилактики пищевых отравлений;</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знать правила и приёмы оказания первой помощи, иметь навыки безопасных действий при отравлениях, промывании желудка;</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характеризовать бытовые травмы и объяснять правила их предупреждения;</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знать правила безопасного обращения с инструментами;</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знать меры предосторожности от укусов различных животных;</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владеть правилами комплектования и хранения домашней аптечки;</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владеть правилами безопасного поведения и иметь навыки безопасных действий при обращении с газовыми и электрическими приборами;</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владеть правилами безопасного поведения и иметь навыки безопасных действий при опасных ситуациях в подъезде и лифте;</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владеть правилами и иметь навыки приёмов оказания первой помощи при отравлении газом и электротравме;</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характеризовать пожар, его факторы и стадии развития;</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объяснять условия и причины возникновения пожаров, характеризовать их возможные последствия;</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иметь навыки безопасных действий при пожаре дома, на балконе, в подъезде, в лифте;</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иметь навыки правильного использования первичных средств пожаротушения, оказания первой помощи;</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знать права, обязанности и иметь представление об ответственности граждан в области пожарной безопасности;</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знать порядок и иметь навыки вызова экстренных служб; знать порядок взаимодействия с экстренным службами;</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иметь представление об ответственности за ложные сообщения;</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характеризовать меры по предотвращению проникновения злоумышленников в дом;</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характеризовать ситуации криминогенного характера;</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знать правила поведения с малознакомыми людьми;</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знать правила поведения и иметь навыки безопасных действий при попытке проникновения в дом посторонних;</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классифицировать аварийные ситуации на коммунальных системах жизнеобеспечения;</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иметь навыки безопасных действий при авариях на коммунальных системах жизнеобеспечения.</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Предметные результаты по модулю № 5 "Безопасность на транспорте":</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знать правила дорожного движения и объяснять их значение;</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перечислять и характеризовать участников дорожного движения и элементы дороги;</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знать условия обеспечения безопасности участников дорожного движения;</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знать правила дорожного движения для пешеходов;</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классифицировать и характеризовать дорожные знаки для пешеходов;</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знать "дорожные ловушки" и объяснять правила их предупреждения;</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иметь навыки безопасного перехода дороги;</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знать правила применения световозвращающих элементов;</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знать правила дорожного движения для пассажиров;</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знать обязанности пассажиров маршрутных транспортных средств;</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знать правила применения ремня безопасности и детских удерживающих устройств;</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иметь навыки безопасных действий пассажиров при опасных и чрезвычайных ситуациях в маршрутных транспортных средствах;</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знать правила поведения пассажира мотоцикла;</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знать правила дорожного движения для водителя велосипеда, мопеда, лиц, использующих средства индивидуальной мобильности;</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знать дорожные знаки для водителя велосипеда, сигналы велосипедиста;</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знать правила подготовки и выработать навыки безопасного использования велосипеда;</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знать требования правил дорожного движения к водителю мотоцикла;</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классифицировать дорожно-транспортные происшествия и характеризовать причины их возникновения;</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иметь навыки безопасных действий очевидца дорожно-транспортного происшествия;</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знать порядок действий при пожаре на транспорте;</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знать особенности и опасности на различных видах транспорта (внеуличного, железнодорожного, водного, воздушного);</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знать обязанности пассажиров отдельных видов транспорта;</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иметь навыки безопасного поведения пассажиров при различных происшествиях на отдельных видах транспорта;</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знать правила и иметь навыки оказания первой помощи при различных травмах в результате чрезвычайных ситуаций на транспорте;</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знать способы извлечения пострадавшего из транспорта.</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 xml:space="preserve"> Предметные результаты по модулю № 6 "Безопасность в общественных местах":</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классифицировать общественные места;</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характеризовать потенциальные источники опасности в общественных местах;</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знать правила вызова экстренных служб и порядок взаимодействия с ними;</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уметь планировать действия в случае возникновения опасной или чрезвычайной ситуации;</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характеризовать риски массовых мероприятий и объяснять правила подготовки к посещению массовых мероприятий;</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иметь навыки безопасного поведения при беспорядках в местах массового пребывания людей;</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иметь навыки безопасных действий при попадании в толпу и давку;</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иметь навыки безопасных действий при обнаружении угрозы возникновения пожара;</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знать правила и иметь навыки безопасных действий при эвакуации из общественных мест и зданий;</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знать навыки безопасных действий при обрушениях зданий и сооружений;</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характеризовать опасности криминогенного и антиобщественного характера в общественных местах;</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иметь навыки действий при взаимодействии с правоохранительными органами.</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Предметные результаты по модулю № 7 "Безопасность в природной среде":</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классифицировать и характеризовать чрезвычайные ситуации природного характера;</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характеризовать опасности в природной среде: дикие животные, змеи, насекомые и паукообразные, ядовитые грибы и растения;</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иметь представление о безопасных действиях при встрече с дикими животными, змеями, насекомыми и паукообразными;</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знать правила поведения для снижения риска отравления ядовитыми грибами и растениями;</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характеризовать автономные условия, раскрывать их опасности и порядок подготовки к ним;</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классифицировать и характеризовать природные пожары и их опасности;</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характеризовать факторы и причины возникновения пожаров;</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иметь представления о безопасных действиях при нахождении в зоне природного пожара;</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иметь представление о правилах безопасного поведения в горах;</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характеризовать снежные лавины, камнепады, сели, оползни, их внешние признаки и опасности;</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знать общие правила безопасного поведения на водоёмах;</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знать правила купания, понимать различия между оборудованными и необорудованными пляжами;</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знать правила само- и взаимопомощи терпящим бедствие на воде;</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иметь представление о безопасных действиях при обнаружении тонущего человека летом и человека в полынье;</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знать правила поведения при нахождении на плавсредствах и на льду;</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характеризовать наводнения, их внешние признаки и опасности;</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иметь представление о безопасных действиях при наводнении;</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характеризовать цунами, их внешние признаки и опасности;</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иметь представление о безопасных действиях при нахождении в зоне цунами;</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характеризовать ураганы, смерчи, их внешние признаки и опасности;</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иметь представление о безопасных действиях при ураганах и смерчах;</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характеризовать грозы, их внешние признаки и опасности;</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иметь навыки безопасных действий при попадании в грозу;</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характеризовать землетрясения и извержения вулканов и их опасности;</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иметь представление о безопасных действиях при землетрясении, в том числе при попадании под завал;</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иметь представление о безопасных действиях при нахождении в зоне извержения вулкана;</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раскрывать смысл понятий "экология" и "экологическая культура";</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объяснять значение экологии для устойчивого развития общества;</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знать правила безопасного поведения при неблагоприятной экологической обстановке (загрязнении атмосферы).</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 xml:space="preserve"> Предметные результаты по модулю № 8 "Основы медицинских знаний. Оказание первой помощи":</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раскрывать смысл понятий "здоровье" и "здоровый образ жизни" и их содержание, объяснять значение здоровья для человека;</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характеризовать факторы, влияющие на здоровье человека;</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раскрывать содержание элементов здорового образа жизни, объяснять пагубность вредных привычек;</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обосновывать личную ответственность за сохранение здоровья;</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раскрывать понятие "инфекционные заболевания", объяснять причины их возникновения;</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характеризовать механизм распространения инфекционных заболеваний, выработать навыки соблюдения мер их профилактики и защиты от них;</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раскрывать понятие "неинфекционные заболевания" и давать их классификацию;</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характеризовать факторы риска неинфекционных заболеваний;</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иметь навыки соблюдения мер профилактики неинфекционных заболеваний и защиты от них;</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знать назначение диспансеризации и раскрывать её задачи;</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раскрывать понятия "психическое здоровье" и "психическое благополучие";</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объяснять понятие "стресс" и его влияние на человека;</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иметь навыки соблюдения мер профилактики стресса, раскрывать способы саморегуляции эмоциональных состояний;</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раскрывать понятие "первая помощь" и её содержание;</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знать состояния, требующие оказания первой помощи;</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знать универсальный алгоритм оказания первой помощи; знать назначение и состав аптечки первой помощи;</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иметь навыки действий при оказании первой помощи в различных ситуациях;</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характеризовать приёмы психологической поддержки пострадавшего.</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Предметные результаты по модулю № 9 "Безопасность в социуме":</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характеризовать общение и объяснять его значение для человека;</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характеризовать признаки и анализировать способы эффективного общения;</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раскрывать приёмы и иметь навыки соблюдения правил безопасной межличностной коммуникации и комфортного взаимодействия в группе;</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раскрывать признаки конструктивного и деструктивного общения;</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раскрывать понятие "конфликт" и характеризовать стадии его развития, факторы и причины развития;</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иметь представление о ситуациях возникновения межличностных и групповых конфликтов;</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характеризовать безопасные и эффективные способы избегания и разрешения конфликтных ситуаций;</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иметь навыки безопасного поведения для снижения риска конфликта и безопасных действий при его опасных проявлениях;</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характеризовать способ разрешения конфликта с помощью третьей стороны (медиатора);</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иметь представление об опасных формах проявления конфликта: агрессия, домашнее насилие и буллинг;</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характеризовать манипуляции в ходе межличностного общения;</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раскрывать приёмы распознавания манипуляций и знать способы противостояния ей;</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характеризовать современные молодёжные увлечения и опасности, связанные с ними, знать правила безопасного поведения;</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иметь навыки безопасного поведения при коммуникации с незнакомыми людьми.</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Предметные результаты по модулю № 10 "Безопасность в информационном пространстве":</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раскрывать понятие "цифровая среда", её характеристики и приводить примеры информационных и компьютерных угроз;</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объяснять положительные возможности цифровой среды;</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характеризовать риски и угрозы при использовании Интернета;</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характеризовать опасные явления цифровой среды;</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классифицировать и оценивать риски вредоносных программ и приложений, их разновидностей;</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иметь навыки соблюдения правил кибергигиены для предупреждения возникновения опасных ситуаций в цифровой среде;</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характеризовать основные виды опасного и запрещённого контента в Интернете и характеризовать его признаки;</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раскрывать приёмы распознавания опасностей при использовании Интернета;</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характеризовать противоправные действия в Интернете;</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характеризовать деструктивные течения в Интернете, их признаки и опасности;</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Предметные результаты по модулю № 11 "Основы противодействия экстремизму и терроризму":</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раскрывать цели и формы проявления террористических актов, характеризовать их последствия;</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раскрывать основы общественно-государственной системы, роль личности в противодействии экстремизму и терроризму;</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знать уровни террористической опасности и цели контртеррористической операции;</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характеризовать признаки вовлечения в террористическую деятельность;</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иметь навыки соблюдения правил антитеррористического поведения и безопасных действий при обнаружении признаков вербовки;</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664393" w:rsidRPr="00A17B3A" w:rsidRDefault="00664393" w:rsidP="00664393">
      <w:pPr>
        <w:pStyle w:val="a8"/>
        <w:shd w:val="clear" w:color="auto" w:fill="FFFFFF"/>
        <w:spacing w:before="0" w:beforeAutospacing="0" w:after="0" w:afterAutospacing="0" w:line="270" w:lineRule="atLeast"/>
        <w:jc w:val="both"/>
        <w:rPr>
          <w:color w:val="333333"/>
        </w:rPr>
      </w:pPr>
      <w:r w:rsidRPr="00A17B3A">
        <w:rPr>
          <w:color w:val="333333"/>
        </w:rPr>
        <w:t>Образовательная организация вправе самостоятельно определять последовательность освое</w:t>
      </w:r>
      <w:r>
        <w:rPr>
          <w:color w:val="333333"/>
        </w:rPr>
        <w:t>ния обучающимися модулей ОБЗР.</w:t>
      </w:r>
    </w:p>
    <w:p w:rsidR="00664393" w:rsidRPr="00A17B3A" w:rsidRDefault="00664393" w:rsidP="00664393">
      <w:pPr>
        <w:spacing w:after="0"/>
        <w:jc w:val="both"/>
        <w:rPr>
          <w:rFonts w:ascii="Times New Roman" w:hAnsi="Times New Roman" w:cs="Times New Roman"/>
          <w:sz w:val="24"/>
          <w:szCs w:val="24"/>
        </w:rPr>
      </w:pPr>
    </w:p>
    <w:p w:rsidR="00664393" w:rsidRDefault="00664393" w:rsidP="006621A7">
      <w:pPr>
        <w:spacing w:after="0"/>
        <w:rPr>
          <w:rFonts w:ascii="Times New Roman" w:hAnsi="Times New Roman" w:cs="Times New Roman"/>
          <w:b/>
          <w:sz w:val="24"/>
          <w:szCs w:val="24"/>
        </w:rPr>
      </w:pPr>
    </w:p>
    <w:p w:rsidR="00664393" w:rsidRDefault="00664393" w:rsidP="006621A7">
      <w:pPr>
        <w:spacing w:after="0"/>
        <w:rPr>
          <w:rFonts w:ascii="Times New Roman" w:hAnsi="Times New Roman" w:cs="Times New Roman"/>
          <w:b/>
          <w:sz w:val="24"/>
          <w:szCs w:val="24"/>
        </w:rPr>
      </w:pPr>
    </w:p>
    <w:p w:rsidR="00124E3A" w:rsidRPr="006621A7" w:rsidRDefault="00124E3A" w:rsidP="006621A7">
      <w:pPr>
        <w:spacing w:after="0"/>
        <w:rPr>
          <w:rFonts w:ascii="Times New Roman" w:hAnsi="Times New Roman" w:cs="Times New Roman"/>
          <w:sz w:val="24"/>
          <w:szCs w:val="24"/>
        </w:rPr>
      </w:pPr>
      <w:r w:rsidRPr="006621A7">
        <w:rPr>
          <w:rFonts w:ascii="Times New Roman" w:hAnsi="Times New Roman" w:cs="Times New Roman"/>
          <w:sz w:val="24"/>
          <w:szCs w:val="24"/>
        </w:rPr>
        <w:t>ОЦЕНИВАНИЕ РЕЗУЛЬТАТОВ ОСВОЕНИЯ ПРОГРАММЫ</w:t>
      </w:r>
    </w:p>
    <w:p w:rsidR="00124E3A" w:rsidRPr="006621A7" w:rsidRDefault="00124E3A" w:rsidP="006621A7">
      <w:pPr>
        <w:spacing w:after="0"/>
        <w:rPr>
          <w:rFonts w:ascii="Times New Roman" w:hAnsi="Times New Roman" w:cs="Times New Roman"/>
          <w:sz w:val="24"/>
          <w:szCs w:val="24"/>
        </w:rPr>
      </w:pPr>
      <w:r w:rsidRPr="006621A7">
        <w:rPr>
          <w:rFonts w:ascii="Times New Roman" w:hAnsi="Times New Roman" w:cs="Times New Roman"/>
          <w:sz w:val="24"/>
          <w:szCs w:val="24"/>
        </w:rPr>
        <w:t xml:space="preserve">Проверка и оценка знаний проходит в ходе текущих занятий в устной или письменной форме. </w:t>
      </w:r>
    </w:p>
    <w:p w:rsidR="00124E3A" w:rsidRPr="006621A7" w:rsidRDefault="00124E3A" w:rsidP="006621A7">
      <w:pPr>
        <w:spacing w:after="0"/>
        <w:rPr>
          <w:rFonts w:ascii="Times New Roman" w:hAnsi="Times New Roman" w:cs="Times New Roman"/>
          <w:sz w:val="24"/>
          <w:szCs w:val="24"/>
        </w:rPr>
      </w:pPr>
      <w:r w:rsidRPr="006621A7">
        <w:rPr>
          <w:rFonts w:ascii="Times New Roman" w:hAnsi="Times New Roman" w:cs="Times New Roman"/>
          <w:sz w:val="24"/>
          <w:szCs w:val="24"/>
        </w:rPr>
        <w:t>Письменные работы проводятся по значимым воп</w:t>
      </w:r>
      <w:r w:rsidR="00664393">
        <w:rPr>
          <w:rFonts w:ascii="Times New Roman" w:hAnsi="Times New Roman" w:cs="Times New Roman"/>
          <w:sz w:val="24"/>
          <w:szCs w:val="24"/>
        </w:rPr>
        <w:t>росам темы или раздела курса ОБЗР</w:t>
      </w:r>
      <w:r w:rsidRPr="006621A7">
        <w:rPr>
          <w:rFonts w:ascii="Times New Roman" w:hAnsi="Times New Roman" w:cs="Times New Roman"/>
          <w:sz w:val="24"/>
          <w:szCs w:val="24"/>
        </w:rPr>
        <w:t>. Контрольные письменные работы проводятся после изуче</w:t>
      </w:r>
      <w:r w:rsidR="00664393">
        <w:rPr>
          <w:rFonts w:ascii="Times New Roman" w:hAnsi="Times New Roman" w:cs="Times New Roman"/>
          <w:sz w:val="24"/>
          <w:szCs w:val="24"/>
        </w:rPr>
        <w:t>ния разделов программы курса ОБЗР</w:t>
      </w:r>
      <w:r w:rsidRPr="006621A7">
        <w:rPr>
          <w:rFonts w:ascii="Times New Roman" w:hAnsi="Times New Roman" w:cs="Times New Roman"/>
          <w:sz w:val="24"/>
          <w:szCs w:val="24"/>
        </w:rPr>
        <w:t xml:space="preserve"> в конце четве</w:t>
      </w:r>
      <w:r w:rsidR="00664393">
        <w:rPr>
          <w:rFonts w:ascii="Times New Roman" w:hAnsi="Times New Roman" w:cs="Times New Roman"/>
          <w:sz w:val="24"/>
          <w:szCs w:val="24"/>
        </w:rPr>
        <w:t>рти и учебного года. В курсе ОБЗР</w:t>
      </w:r>
      <w:r w:rsidRPr="006621A7">
        <w:rPr>
          <w:rFonts w:ascii="Times New Roman" w:hAnsi="Times New Roman" w:cs="Times New Roman"/>
          <w:sz w:val="24"/>
          <w:szCs w:val="24"/>
        </w:rPr>
        <w:t xml:space="preserve"> может использоваться зачетная форма проверки знаний.</w:t>
      </w:r>
    </w:p>
    <w:p w:rsidR="00124E3A" w:rsidRPr="006621A7" w:rsidRDefault="00664393" w:rsidP="006621A7">
      <w:pPr>
        <w:spacing w:after="0"/>
        <w:rPr>
          <w:rFonts w:ascii="Times New Roman" w:hAnsi="Times New Roman" w:cs="Times New Roman"/>
          <w:sz w:val="24"/>
          <w:szCs w:val="24"/>
        </w:rPr>
      </w:pPr>
      <w:r>
        <w:rPr>
          <w:rFonts w:ascii="Times New Roman" w:hAnsi="Times New Roman" w:cs="Times New Roman"/>
          <w:sz w:val="24"/>
          <w:szCs w:val="24"/>
        </w:rPr>
        <w:t>Преподавание ОБЗР</w:t>
      </w:r>
      <w:r w:rsidR="00124E3A" w:rsidRPr="006621A7">
        <w:rPr>
          <w:rFonts w:ascii="Times New Roman" w:hAnsi="Times New Roman" w:cs="Times New Roman"/>
          <w:sz w:val="24"/>
          <w:szCs w:val="24"/>
        </w:rPr>
        <w:t>, как и других предметов, предусматривает индивидуально - тематический контроль знаний учащихся. Причем при проверке уровня усвоения материала по каждой достаточно большой теме обязательным является оценивание двух основных элементов: теоретических знаний и умений применять их при выборе практических.</w:t>
      </w:r>
    </w:p>
    <w:p w:rsidR="00124E3A" w:rsidRPr="006621A7" w:rsidRDefault="00664393" w:rsidP="006621A7">
      <w:pPr>
        <w:spacing w:after="0"/>
        <w:rPr>
          <w:rFonts w:ascii="Times New Roman" w:hAnsi="Times New Roman" w:cs="Times New Roman"/>
          <w:sz w:val="24"/>
          <w:szCs w:val="24"/>
        </w:rPr>
      </w:pPr>
      <w:r>
        <w:rPr>
          <w:rFonts w:ascii="Times New Roman" w:hAnsi="Times New Roman" w:cs="Times New Roman"/>
          <w:sz w:val="24"/>
          <w:szCs w:val="24"/>
        </w:rPr>
        <w:t>Для контроля знаний по ОБЗР</w:t>
      </w:r>
      <w:r w:rsidR="00124E3A" w:rsidRPr="006621A7">
        <w:rPr>
          <w:rFonts w:ascii="Times New Roman" w:hAnsi="Times New Roman" w:cs="Times New Roman"/>
          <w:sz w:val="24"/>
          <w:szCs w:val="24"/>
        </w:rPr>
        <w:t xml:space="preserve"> используются различные виды работ (тесты, экспресс - опросы, самостоятельные, проверочные, контрольные, практические, ситуационные задачи</w:t>
      </w:r>
    </w:p>
    <w:p w:rsidR="00124E3A" w:rsidRPr="006621A7" w:rsidRDefault="00124E3A" w:rsidP="006621A7">
      <w:pPr>
        <w:spacing w:after="0"/>
        <w:rPr>
          <w:rFonts w:ascii="Times New Roman" w:hAnsi="Times New Roman" w:cs="Times New Roman"/>
          <w:sz w:val="24"/>
          <w:szCs w:val="24"/>
        </w:rPr>
      </w:pPr>
      <w:r w:rsidRPr="006621A7">
        <w:rPr>
          <w:rFonts w:ascii="Times New Roman" w:hAnsi="Times New Roman" w:cs="Times New Roman"/>
          <w:sz w:val="24"/>
          <w:szCs w:val="24"/>
        </w:rPr>
        <w:t>При оценке знаний обучающихся предполагается обращать внимание на правильность, осознанность, логичность и доказательность в изложении материала, точность использования терминологии, самостоятельность ответа.</w:t>
      </w:r>
    </w:p>
    <w:p w:rsidR="00124E3A" w:rsidRPr="006621A7" w:rsidRDefault="00124E3A" w:rsidP="006621A7">
      <w:pPr>
        <w:spacing w:after="0"/>
        <w:rPr>
          <w:rFonts w:ascii="Times New Roman" w:hAnsi="Times New Roman" w:cs="Times New Roman"/>
          <w:sz w:val="24"/>
          <w:szCs w:val="24"/>
        </w:rPr>
      </w:pPr>
      <w:r w:rsidRPr="006621A7">
        <w:rPr>
          <w:rFonts w:ascii="Times New Roman" w:hAnsi="Times New Roman" w:cs="Times New Roman"/>
          <w:sz w:val="24"/>
          <w:szCs w:val="24"/>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rsidR="00124E3A" w:rsidRPr="006621A7" w:rsidRDefault="00124E3A" w:rsidP="006621A7">
      <w:pPr>
        <w:spacing w:after="0"/>
        <w:rPr>
          <w:rFonts w:ascii="Times New Roman" w:hAnsi="Times New Roman" w:cs="Times New Roman"/>
          <w:sz w:val="24"/>
          <w:szCs w:val="24"/>
        </w:rPr>
      </w:pPr>
      <w:r w:rsidRPr="006621A7">
        <w:rPr>
          <w:rFonts w:ascii="Times New Roman" w:hAnsi="Times New Roman" w:cs="Times New Roman"/>
          <w:sz w:val="24"/>
          <w:szCs w:val="24"/>
        </w:rPr>
        <w:t>Нормы оценок за устный ответ</w:t>
      </w:r>
    </w:p>
    <w:p w:rsidR="00124E3A" w:rsidRPr="006621A7" w:rsidRDefault="00124E3A" w:rsidP="006621A7">
      <w:pPr>
        <w:spacing w:after="0"/>
        <w:rPr>
          <w:rFonts w:ascii="Times New Roman" w:hAnsi="Times New Roman" w:cs="Times New Roman"/>
          <w:sz w:val="24"/>
          <w:szCs w:val="24"/>
        </w:rPr>
      </w:pPr>
      <w:r w:rsidRPr="006621A7">
        <w:rPr>
          <w:rFonts w:ascii="Times New Roman" w:hAnsi="Times New Roman" w:cs="Times New Roman"/>
          <w:sz w:val="24"/>
          <w:szCs w:val="24"/>
        </w:rPr>
        <w:t>Оценка «5» ставится в том случае, если обучающийся показывает верное понимание рассматриваемых вопросов, дает точные формулировки и истолкование основных понятий, строит ответ по собственному плану, сопровождает рассказ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w:t>
      </w:r>
      <w:r w:rsidR="00664393">
        <w:rPr>
          <w:rFonts w:ascii="Times New Roman" w:hAnsi="Times New Roman" w:cs="Times New Roman"/>
          <w:sz w:val="24"/>
          <w:szCs w:val="24"/>
        </w:rPr>
        <w:t>лом по курсу ОБЗР</w:t>
      </w:r>
      <w:r w:rsidRPr="006621A7">
        <w:rPr>
          <w:rFonts w:ascii="Times New Roman" w:hAnsi="Times New Roman" w:cs="Times New Roman"/>
          <w:sz w:val="24"/>
          <w:szCs w:val="24"/>
        </w:rPr>
        <w:t>, а также с материалом, усвоенным при изучении других предметов.</w:t>
      </w:r>
    </w:p>
    <w:p w:rsidR="00124E3A" w:rsidRPr="006621A7" w:rsidRDefault="00124E3A" w:rsidP="006621A7">
      <w:pPr>
        <w:spacing w:after="0"/>
        <w:rPr>
          <w:rFonts w:ascii="Times New Roman" w:hAnsi="Times New Roman" w:cs="Times New Roman"/>
          <w:sz w:val="24"/>
          <w:szCs w:val="24"/>
        </w:rPr>
      </w:pPr>
      <w:r w:rsidRPr="006621A7">
        <w:rPr>
          <w:rFonts w:ascii="Times New Roman" w:hAnsi="Times New Roman" w:cs="Times New Roman"/>
          <w:sz w:val="24"/>
          <w:szCs w:val="24"/>
        </w:rPr>
        <w:t>Оценка «4» ставится, если ответ обучающегося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обучающийся допустил одну ошибку или не более двух недочетов и может их исправить самостоятельно или с небольшой помощью учителя.</w:t>
      </w:r>
    </w:p>
    <w:p w:rsidR="00124E3A" w:rsidRPr="006621A7" w:rsidRDefault="00124E3A" w:rsidP="006621A7">
      <w:pPr>
        <w:spacing w:after="0"/>
        <w:rPr>
          <w:rFonts w:ascii="Times New Roman" w:hAnsi="Times New Roman" w:cs="Times New Roman"/>
          <w:sz w:val="24"/>
          <w:szCs w:val="24"/>
        </w:rPr>
      </w:pPr>
      <w:r w:rsidRPr="006621A7">
        <w:rPr>
          <w:rFonts w:ascii="Times New Roman" w:hAnsi="Times New Roman" w:cs="Times New Roman"/>
          <w:sz w:val="24"/>
          <w:szCs w:val="24"/>
        </w:rPr>
        <w:t>Оценка «3» ставится, если обучающийся правильно понимает суть рассматриваемого вопроса, но в ответе имеются отдельные пробе</w:t>
      </w:r>
      <w:r w:rsidR="00664393">
        <w:rPr>
          <w:rFonts w:ascii="Times New Roman" w:hAnsi="Times New Roman" w:cs="Times New Roman"/>
          <w:sz w:val="24"/>
          <w:szCs w:val="24"/>
        </w:rPr>
        <w:t>лы в усвоении вопросов курса ОБЗР</w:t>
      </w:r>
      <w:r w:rsidRPr="006621A7">
        <w:rPr>
          <w:rFonts w:ascii="Times New Roman" w:hAnsi="Times New Roman" w:cs="Times New Roman"/>
          <w:sz w:val="24"/>
          <w:szCs w:val="24"/>
        </w:rPr>
        <w:t>, не препятствующие дальнейшему усвоению программного материала; умеет применять полученные знания при решении простых задач с использованием стереотипных решений, но затрудняется при решении задач, требующих более глубоких подходов в оценке явлений и событий; допустил не более одной грубой ошибки и двух недочетов, не более одной грубой и одной негрубой ошибки, не более двух-трех негрубых ошибок, одной негрубой ошибки и трех недочетов; допустил четыре или пять недочетов.</w:t>
      </w:r>
    </w:p>
    <w:p w:rsidR="00124E3A" w:rsidRPr="006621A7" w:rsidRDefault="00124E3A" w:rsidP="006621A7">
      <w:pPr>
        <w:spacing w:after="0"/>
        <w:rPr>
          <w:rFonts w:ascii="Times New Roman" w:hAnsi="Times New Roman" w:cs="Times New Roman"/>
          <w:sz w:val="24"/>
          <w:szCs w:val="24"/>
        </w:rPr>
      </w:pPr>
      <w:r w:rsidRPr="006621A7">
        <w:rPr>
          <w:rFonts w:ascii="Times New Roman" w:hAnsi="Times New Roman" w:cs="Times New Roman"/>
          <w:sz w:val="24"/>
          <w:szCs w:val="24"/>
        </w:rPr>
        <w:t>Оценка «2» ставится, если обучающийся не овладел основными знаниями и умениями в соответствии с требованиями программы и допустил больше ошибок и недочетов, чем необходимо для оценки 3.</w:t>
      </w:r>
    </w:p>
    <w:p w:rsidR="00124E3A" w:rsidRPr="006621A7" w:rsidRDefault="00124E3A" w:rsidP="006621A7">
      <w:pPr>
        <w:spacing w:after="0"/>
        <w:rPr>
          <w:rFonts w:ascii="Times New Roman" w:hAnsi="Times New Roman" w:cs="Times New Roman"/>
          <w:sz w:val="24"/>
          <w:szCs w:val="24"/>
        </w:rPr>
      </w:pPr>
      <w:r w:rsidRPr="006621A7">
        <w:rPr>
          <w:rFonts w:ascii="Times New Roman" w:hAnsi="Times New Roman" w:cs="Times New Roman"/>
          <w:sz w:val="24"/>
          <w:szCs w:val="24"/>
        </w:rPr>
        <w:t>При оценивании устных ответов обучающихся целесообразно проведение поэлементного анализа ответа на основе программных требований к основным знаниям и умениям обучающихся, а также структурных элементов некоторых видов знаний и умений, усвоение которых целесообразно считать обязательными результатами обучения.</w:t>
      </w:r>
    </w:p>
    <w:p w:rsidR="00124E3A" w:rsidRPr="006621A7" w:rsidRDefault="00124E3A" w:rsidP="006621A7">
      <w:pPr>
        <w:spacing w:after="0"/>
        <w:rPr>
          <w:rFonts w:ascii="Times New Roman" w:hAnsi="Times New Roman" w:cs="Times New Roman"/>
          <w:sz w:val="24"/>
          <w:szCs w:val="24"/>
        </w:rPr>
      </w:pPr>
      <w:bookmarkStart w:id="88" w:name="_Hlk48153354"/>
      <w:r w:rsidRPr="006621A7">
        <w:rPr>
          <w:rFonts w:ascii="Times New Roman" w:hAnsi="Times New Roman" w:cs="Times New Roman"/>
          <w:sz w:val="24"/>
          <w:szCs w:val="24"/>
        </w:rPr>
        <w:t xml:space="preserve">Примечание </w:t>
      </w:r>
    </w:p>
    <w:p w:rsidR="00124E3A" w:rsidRPr="006621A7" w:rsidRDefault="00124E3A" w:rsidP="006621A7">
      <w:pPr>
        <w:spacing w:after="0"/>
        <w:rPr>
          <w:rFonts w:ascii="Times New Roman" w:hAnsi="Times New Roman" w:cs="Times New Roman"/>
          <w:sz w:val="24"/>
          <w:szCs w:val="24"/>
        </w:rPr>
      </w:pPr>
      <w:r w:rsidRPr="006621A7">
        <w:rPr>
          <w:rFonts w:ascii="Times New Roman" w:hAnsi="Times New Roman" w:cs="Times New Roman"/>
          <w:sz w:val="24"/>
          <w:szCs w:val="24"/>
        </w:rPr>
        <w:t xml:space="preserve">По окончании устного ответа обучающегося педагогом даётся краткий анализ ответа, объявляется мотивированная оценка. Возможно привлечение других обучающихся для анализа ответа, самоанализ, предложение оценки. </w:t>
      </w:r>
    </w:p>
    <w:p w:rsidR="00124E3A" w:rsidRPr="006621A7" w:rsidRDefault="00124E3A" w:rsidP="006621A7">
      <w:pPr>
        <w:spacing w:after="0"/>
        <w:rPr>
          <w:rFonts w:ascii="Times New Roman" w:hAnsi="Times New Roman" w:cs="Times New Roman"/>
          <w:sz w:val="24"/>
          <w:szCs w:val="24"/>
        </w:rPr>
      </w:pPr>
      <w:r w:rsidRPr="006621A7">
        <w:rPr>
          <w:rFonts w:ascii="Times New Roman" w:hAnsi="Times New Roman" w:cs="Times New Roman"/>
          <w:sz w:val="24"/>
          <w:szCs w:val="24"/>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bookmarkEnd w:id="88"/>
    <w:p w:rsidR="00124E3A" w:rsidRPr="006621A7" w:rsidRDefault="00124E3A" w:rsidP="006621A7">
      <w:pPr>
        <w:spacing w:after="0"/>
        <w:rPr>
          <w:rFonts w:ascii="Times New Roman" w:hAnsi="Times New Roman" w:cs="Times New Roman"/>
          <w:sz w:val="24"/>
          <w:szCs w:val="24"/>
        </w:rPr>
      </w:pPr>
    </w:p>
    <w:p w:rsidR="00124E3A" w:rsidRPr="006621A7" w:rsidRDefault="00124E3A" w:rsidP="006621A7">
      <w:pPr>
        <w:spacing w:after="0"/>
        <w:rPr>
          <w:rFonts w:ascii="Times New Roman" w:hAnsi="Times New Roman" w:cs="Times New Roman"/>
          <w:sz w:val="24"/>
          <w:szCs w:val="24"/>
        </w:rPr>
      </w:pPr>
      <w:r w:rsidRPr="006621A7">
        <w:rPr>
          <w:rFonts w:ascii="Times New Roman" w:hAnsi="Times New Roman" w:cs="Times New Roman"/>
          <w:sz w:val="24"/>
          <w:szCs w:val="24"/>
        </w:rPr>
        <w:t>Оценка письменных контрольных работ.</w:t>
      </w:r>
    </w:p>
    <w:p w:rsidR="00124E3A" w:rsidRPr="006621A7" w:rsidRDefault="00124E3A" w:rsidP="006621A7">
      <w:pPr>
        <w:spacing w:after="0"/>
        <w:rPr>
          <w:rFonts w:ascii="Times New Roman" w:hAnsi="Times New Roman" w:cs="Times New Roman"/>
          <w:sz w:val="24"/>
          <w:szCs w:val="24"/>
        </w:rPr>
      </w:pPr>
      <w:r w:rsidRPr="006621A7">
        <w:rPr>
          <w:rFonts w:ascii="Times New Roman" w:hAnsi="Times New Roman" w:cs="Times New Roman"/>
          <w:sz w:val="24"/>
          <w:szCs w:val="24"/>
        </w:rPr>
        <w:t>Оценка «5» ставится за работу, выполненную полностью без ошибок и недочетов.</w:t>
      </w:r>
    </w:p>
    <w:p w:rsidR="00124E3A" w:rsidRPr="006621A7" w:rsidRDefault="00124E3A" w:rsidP="006621A7">
      <w:pPr>
        <w:spacing w:after="0"/>
        <w:rPr>
          <w:rFonts w:ascii="Times New Roman" w:hAnsi="Times New Roman" w:cs="Times New Roman"/>
          <w:sz w:val="24"/>
          <w:szCs w:val="24"/>
        </w:rPr>
      </w:pPr>
      <w:r w:rsidRPr="006621A7">
        <w:rPr>
          <w:rFonts w:ascii="Times New Roman" w:hAnsi="Times New Roman" w:cs="Times New Roman"/>
          <w:sz w:val="24"/>
          <w:szCs w:val="24"/>
        </w:rPr>
        <w:t>Оценка «4» ставится за работу, выполненную полностью, но при наличии в ней не более одной негрубой ошибки и одного недочета, не более трех недочетов.</w:t>
      </w:r>
    </w:p>
    <w:p w:rsidR="00124E3A" w:rsidRPr="006621A7" w:rsidRDefault="00124E3A" w:rsidP="006621A7">
      <w:pPr>
        <w:spacing w:after="0"/>
        <w:rPr>
          <w:rFonts w:ascii="Times New Roman" w:hAnsi="Times New Roman" w:cs="Times New Roman"/>
          <w:sz w:val="24"/>
          <w:szCs w:val="24"/>
        </w:rPr>
      </w:pPr>
      <w:r w:rsidRPr="006621A7">
        <w:rPr>
          <w:rFonts w:ascii="Times New Roman" w:hAnsi="Times New Roman" w:cs="Times New Roman"/>
          <w:sz w:val="24"/>
          <w:szCs w:val="24"/>
        </w:rPr>
        <w:t>Оценка «3» ставится, если обучающийся правильно выполнил не менее 2/3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трех недочетов, при наличии четырех-пяти недочетов.</w:t>
      </w:r>
    </w:p>
    <w:p w:rsidR="00124E3A" w:rsidRPr="006621A7" w:rsidRDefault="00124E3A" w:rsidP="006621A7">
      <w:pPr>
        <w:spacing w:after="0"/>
        <w:rPr>
          <w:rFonts w:ascii="Times New Roman" w:hAnsi="Times New Roman" w:cs="Times New Roman"/>
          <w:sz w:val="24"/>
          <w:szCs w:val="24"/>
        </w:rPr>
      </w:pPr>
      <w:r w:rsidRPr="006621A7">
        <w:rPr>
          <w:rFonts w:ascii="Times New Roman" w:hAnsi="Times New Roman" w:cs="Times New Roman"/>
          <w:sz w:val="24"/>
          <w:szCs w:val="24"/>
        </w:rPr>
        <w:t>Оценка «2» ставится, если число ошибок и недочетов превысило норму для оценки 3 или правильно выполнено менее 2/3 всей работы.</w:t>
      </w:r>
    </w:p>
    <w:p w:rsidR="00124E3A" w:rsidRPr="006621A7" w:rsidRDefault="00124E3A" w:rsidP="006621A7">
      <w:pPr>
        <w:spacing w:after="0"/>
        <w:rPr>
          <w:rFonts w:ascii="Times New Roman" w:hAnsi="Times New Roman" w:cs="Times New Roman"/>
          <w:sz w:val="24"/>
          <w:szCs w:val="24"/>
        </w:rPr>
      </w:pPr>
      <w:r w:rsidRPr="006621A7">
        <w:rPr>
          <w:rFonts w:ascii="Times New Roman" w:hAnsi="Times New Roman" w:cs="Times New Roman"/>
          <w:sz w:val="24"/>
          <w:szCs w:val="24"/>
        </w:rPr>
        <w:t xml:space="preserve">Примечание. </w:t>
      </w:r>
    </w:p>
    <w:p w:rsidR="00124E3A" w:rsidRPr="006621A7" w:rsidRDefault="00124E3A" w:rsidP="006621A7">
      <w:pPr>
        <w:spacing w:after="0"/>
        <w:rPr>
          <w:rFonts w:ascii="Times New Roman" w:hAnsi="Times New Roman" w:cs="Times New Roman"/>
          <w:sz w:val="24"/>
          <w:szCs w:val="24"/>
        </w:rPr>
      </w:pPr>
      <w:r w:rsidRPr="006621A7">
        <w:rPr>
          <w:rFonts w:ascii="Times New Roman" w:hAnsi="Times New Roman" w:cs="Times New Roman"/>
          <w:sz w:val="24"/>
          <w:szCs w:val="24"/>
        </w:rPr>
        <w:t>Учитель имеет право поставить обучающемуся оценку выше той, которая предусмотрена нормами, если обучающимся оригинально выполнена работа.</w:t>
      </w:r>
    </w:p>
    <w:p w:rsidR="00124E3A" w:rsidRPr="006621A7" w:rsidRDefault="00124E3A" w:rsidP="006621A7">
      <w:pPr>
        <w:spacing w:after="0"/>
        <w:rPr>
          <w:rFonts w:ascii="Times New Roman" w:hAnsi="Times New Roman" w:cs="Times New Roman"/>
          <w:sz w:val="24"/>
          <w:szCs w:val="24"/>
        </w:rPr>
      </w:pPr>
      <w:r w:rsidRPr="006621A7">
        <w:rPr>
          <w:rFonts w:ascii="Times New Roman" w:hAnsi="Times New Roman" w:cs="Times New Roman"/>
          <w:sz w:val="24"/>
          <w:szCs w:val="24"/>
        </w:rPr>
        <w:t xml:space="preserve">Оценки с анализом доводятся до сведения обучающихся, как правило, на последующем уроке, предусматривается работа над ошибками, устранение пробелов. </w:t>
      </w:r>
    </w:p>
    <w:p w:rsidR="00124E3A" w:rsidRPr="006621A7" w:rsidRDefault="00124E3A" w:rsidP="006621A7">
      <w:pPr>
        <w:spacing w:after="0"/>
        <w:rPr>
          <w:rFonts w:ascii="Times New Roman" w:hAnsi="Times New Roman" w:cs="Times New Roman"/>
          <w:sz w:val="24"/>
          <w:szCs w:val="24"/>
        </w:rPr>
      </w:pPr>
      <w:r w:rsidRPr="006621A7">
        <w:rPr>
          <w:rFonts w:ascii="Times New Roman" w:hAnsi="Times New Roman" w:cs="Times New Roman"/>
          <w:sz w:val="24"/>
          <w:szCs w:val="24"/>
        </w:rPr>
        <w:t>Оценка не снижается за грамматические и дисграфические ошибки, допущенные в работе. Исключения составляют случаи написания тех слов и словосочетаний, которые широко используются на уроках физики. Учитывая особенности детей с тяжелыми нарушениями речи, допускается наличие 1 исправления при условии повторной записи корректного ответа.</w:t>
      </w:r>
    </w:p>
    <w:p w:rsidR="00124E3A" w:rsidRPr="006621A7" w:rsidRDefault="00124E3A" w:rsidP="006621A7">
      <w:pPr>
        <w:spacing w:after="0"/>
        <w:rPr>
          <w:rFonts w:ascii="Times New Roman" w:hAnsi="Times New Roman" w:cs="Times New Roman"/>
          <w:sz w:val="24"/>
          <w:szCs w:val="24"/>
        </w:rPr>
      </w:pPr>
      <w:r w:rsidRPr="006621A7">
        <w:rPr>
          <w:rFonts w:ascii="Times New Roman" w:hAnsi="Times New Roman" w:cs="Times New Roman"/>
          <w:sz w:val="24"/>
          <w:szCs w:val="24"/>
        </w:rPr>
        <w:t xml:space="preserve">Ошибки, обусловленные тяжелыми нарушениями речи и письма, следует рассматривать индивидуально для каждого обучающегося. Специфическими для них ошибками являются замена согласных, искажение 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rsidR="00124E3A" w:rsidRPr="006621A7" w:rsidRDefault="00124E3A" w:rsidP="006621A7">
      <w:pPr>
        <w:spacing w:after="0"/>
        <w:rPr>
          <w:rFonts w:ascii="Times New Roman" w:hAnsi="Times New Roman" w:cs="Times New Roman"/>
          <w:sz w:val="24"/>
          <w:szCs w:val="24"/>
        </w:rPr>
      </w:pPr>
      <w:r w:rsidRPr="006621A7">
        <w:rPr>
          <w:rFonts w:ascii="Times New Roman" w:hAnsi="Times New Roman" w:cs="Times New Roman"/>
          <w:sz w:val="24"/>
          <w:szCs w:val="24"/>
        </w:rPr>
        <w:t>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обучающегося.</w:t>
      </w:r>
    </w:p>
    <w:p w:rsidR="00124E3A" w:rsidRPr="006621A7" w:rsidRDefault="00124E3A" w:rsidP="006621A7">
      <w:pPr>
        <w:spacing w:after="0"/>
        <w:rPr>
          <w:rFonts w:ascii="Times New Roman" w:hAnsi="Times New Roman" w:cs="Times New Roman"/>
          <w:sz w:val="24"/>
          <w:szCs w:val="24"/>
        </w:rPr>
      </w:pPr>
    </w:p>
    <w:p w:rsidR="00124E3A" w:rsidRPr="006621A7" w:rsidRDefault="00124E3A" w:rsidP="006621A7">
      <w:pPr>
        <w:spacing w:after="0"/>
        <w:rPr>
          <w:rFonts w:ascii="Times New Roman" w:hAnsi="Times New Roman" w:cs="Times New Roman"/>
          <w:sz w:val="24"/>
          <w:szCs w:val="24"/>
        </w:rPr>
      </w:pPr>
      <w:r w:rsidRPr="006621A7">
        <w:rPr>
          <w:rFonts w:ascii="Times New Roman" w:hAnsi="Times New Roman" w:cs="Times New Roman"/>
          <w:sz w:val="24"/>
          <w:szCs w:val="24"/>
        </w:rPr>
        <w:t>Оценка практических работ.</w:t>
      </w:r>
    </w:p>
    <w:p w:rsidR="00124E3A" w:rsidRPr="006621A7" w:rsidRDefault="00124E3A" w:rsidP="006621A7">
      <w:pPr>
        <w:spacing w:after="0"/>
        <w:rPr>
          <w:rFonts w:ascii="Times New Roman" w:hAnsi="Times New Roman" w:cs="Times New Roman"/>
          <w:sz w:val="24"/>
          <w:szCs w:val="24"/>
        </w:rPr>
      </w:pPr>
      <w:r w:rsidRPr="006621A7">
        <w:rPr>
          <w:rFonts w:ascii="Times New Roman" w:hAnsi="Times New Roman" w:cs="Times New Roman"/>
          <w:sz w:val="24"/>
          <w:szCs w:val="24"/>
        </w:rPr>
        <w:t>Оценка «5» ставится, если обучающийся выполняет практическую работу в полном объеме с соблюдением необходимой последовательности действий, самостоятельно и правильно выбирает необходимое оборудование; все приемы проводит в условиях и режимах, обеспечивающих получение правильных результатов и выводов; соблюдает требования правил техники безопасности.</w:t>
      </w:r>
    </w:p>
    <w:p w:rsidR="00124E3A" w:rsidRPr="006621A7" w:rsidRDefault="00124E3A" w:rsidP="006621A7">
      <w:pPr>
        <w:spacing w:after="0"/>
        <w:rPr>
          <w:rFonts w:ascii="Times New Roman" w:hAnsi="Times New Roman" w:cs="Times New Roman"/>
          <w:sz w:val="24"/>
          <w:szCs w:val="24"/>
        </w:rPr>
      </w:pPr>
      <w:r w:rsidRPr="006621A7">
        <w:rPr>
          <w:rFonts w:ascii="Times New Roman" w:hAnsi="Times New Roman" w:cs="Times New Roman"/>
          <w:sz w:val="24"/>
          <w:szCs w:val="24"/>
        </w:rPr>
        <w:t>Оценка «4» ставится, если выполнены требования к оценке 5, но было допущено два- три недочета, не более одной негрубой ошибки и одного недочета.</w:t>
      </w:r>
    </w:p>
    <w:p w:rsidR="00124E3A" w:rsidRPr="006621A7" w:rsidRDefault="00124E3A" w:rsidP="006621A7">
      <w:pPr>
        <w:spacing w:after="0"/>
        <w:rPr>
          <w:rFonts w:ascii="Times New Roman" w:hAnsi="Times New Roman" w:cs="Times New Roman"/>
          <w:sz w:val="24"/>
          <w:szCs w:val="24"/>
        </w:rPr>
      </w:pPr>
      <w:r w:rsidRPr="006621A7">
        <w:rPr>
          <w:rFonts w:ascii="Times New Roman" w:hAnsi="Times New Roman" w:cs="Times New Roman"/>
          <w:sz w:val="24"/>
          <w:szCs w:val="24"/>
        </w:rPr>
        <w:t>Оценка «3» ставится, если работа выполнена не полностью, но объем выполненной части таков, что позволяет получить правильный результат и вывод; если в ходе выполнения приема были допущены ошибки.</w:t>
      </w:r>
    </w:p>
    <w:p w:rsidR="00124E3A" w:rsidRPr="006621A7" w:rsidRDefault="00124E3A" w:rsidP="006621A7">
      <w:pPr>
        <w:spacing w:after="0"/>
        <w:rPr>
          <w:rFonts w:ascii="Times New Roman" w:hAnsi="Times New Roman" w:cs="Times New Roman"/>
          <w:sz w:val="24"/>
          <w:szCs w:val="24"/>
        </w:rPr>
      </w:pPr>
      <w:r w:rsidRPr="006621A7">
        <w:rPr>
          <w:rFonts w:ascii="Times New Roman" w:hAnsi="Times New Roman" w:cs="Times New Roman"/>
          <w:sz w:val="24"/>
          <w:szCs w:val="24"/>
        </w:rPr>
        <w:t>Оценка «2» ставится, если работа выполнена не полностью и объем выполненной части работ не позволяет сделать правильных выводов; если приемы выполнялись неправильно.</w:t>
      </w:r>
    </w:p>
    <w:p w:rsidR="00124E3A" w:rsidRPr="006621A7" w:rsidRDefault="00124E3A" w:rsidP="006621A7">
      <w:pPr>
        <w:spacing w:after="0"/>
        <w:rPr>
          <w:rFonts w:ascii="Times New Roman" w:hAnsi="Times New Roman" w:cs="Times New Roman"/>
          <w:sz w:val="24"/>
          <w:szCs w:val="24"/>
        </w:rPr>
      </w:pPr>
      <w:r w:rsidRPr="006621A7">
        <w:rPr>
          <w:rFonts w:ascii="Times New Roman" w:hAnsi="Times New Roman" w:cs="Times New Roman"/>
          <w:sz w:val="24"/>
          <w:szCs w:val="24"/>
        </w:rPr>
        <w:t>Во всех случаях оценка снижается, если обучающийся не соблюдал правила техники безопасности.</w:t>
      </w:r>
    </w:p>
    <w:p w:rsidR="00664393" w:rsidRDefault="00664393" w:rsidP="006621A7">
      <w:pPr>
        <w:spacing w:after="0"/>
        <w:rPr>
          <w:rFonts w:ascii="Times New Roman" w:hAnsi="Times New Roman" w:cs="Times New Roman"/>
          <w:sz w:val="24"/>
          <w:szCs w:val="24"/>
        </w:rPr>
      </w:pPr>
    </w:p>
    <w:p w:rsidR="00664393" w:rsidRDefault="00664393" w:rsidP="006621A7">
      <w:pPr>
        <w:spacing w:after="0"/>
        <w:rPr>
          <w:rFonts w:ascii="Times New Roman" w:hAnsi="Times New Roman" w:cs="Times New Roman"/>
          <w:sz w:val="24"/>
          <w:szCs w:val="24"/>
        </w:rPr>
      </w:pPr>
    </w:p>
    <w:p w:rsidR="00124E3A" w:rsidRPr="006621A7" w:rsidRDefault="006621A7" w:rsidP="00124E3A">
      <w:pPr>
        <w:rPr>
          <w:rFonts w:ascii="Times New Roman" w:hAnsi="Times New Roman" w:cs="Times New Roman"/>
          <w:b/>
          <w:sz w:val="24"/>
          <w:szCs w:val="24"/>
        </w:rPr>
      </w:pPr>
      <w:bookmarkStart w:id="89" w:name="_Toc98861175"/>
      <w:r w:rsidRPr="006621A7">
        <w:rPr>
          <w:rFonts w:ascii="Times New Roman" w:hAnsi="Times New Roman" w:cs="Times New Roman"/>
          <w:b/>
          <w:sz w:val="24"/>
          <w:szCs w:val="24"/>
        </w:rPr>
        <w:t>2.2. Программа формирования универсальных учебных действий у обучающихся</w:t>
      </w:r>
      <w:bookmarkEnd w:id="89"/>
    </w:p>
    <w:p w:rsidR="00124E3A" w:rsidRPr="006621A7" w:rsidRDefault="006621A7" w:rsidP="00124E3A">
      <w:pPr>
        <w:rPr>
          <w:rFonts w:ascii="Times New Roman" w:hAnsi="Times New Roman" w:cs="Times New Roman"/>
          <w:sz w:val="24"/>
          <w:szCs w:val="24"/>
        </w:rPr>
      </w:pPr>
      <w:r>
        <w:rPr>
          <w:rFonts w:ascii="Times New Roman" w:hAnsi="Times New Roman" w:cs="Times New Roman"/>
          <w:sz w:val="24"/>
          <w:szCs w:val="24"/>
        </w:rPr>
        <w:t>Соответствует ПООП ООО</w:t>
      </w:r>
    </w:p>
    <w:p w:rsidR="00124E3A" w:rsidRDefault="006621A7" w:rsidP="00124E3A">
      <w:pPr>
        <w:rPr>
          <w:rFonts w:ascii="Times New Roman" w:hAnsi="Times New Roman" w:cs="Times New Roman"/>
          <w:b/>
          <w:sz w:val="24"/>
          <w:szCs w:val="24"/>
        </w:rPr>
      </w:pPr>
      <w:bookmarkStart w:id="90" w:name="_Toc98861176"/>
      <w:bookmarkStart w:id="91" w:name="воспит"/>
      <w:bookmarkEnd w:id="86"/>
      <w:r w:rsidRPr="006621A7">
        <w:rPr>
          <w:rFonts w:ascii="Times New Roman" w:hAnsi="Times New Roman" w:cs="Times New Roman"/>
          <w:b/>
          <w:sz w:val="24"/>
          <w:szCs w:val="24"/>
        </w:rPr>
        <w:t>2.3.  Программа воспитания</w:t>
      </w:r>
      <w:bookmarkEnd w:id="90"/>
      <w:r w:rsidRPr="006621A7">
        <w:rPr>
          <w:rFonts w:ascii="Times New Roman" w:hAnsi="Times New Roman" w:cs="Times New Roman"/>
          <w:b/>
          <w:sz w:val="24"/>
          <w:szCs w:val="24"/>
        </w:rPr>
        <w:t xml:space="preserve"> </w:t>
      </w:r>
      <w:bookmarkEnd w:id="91"/>
    </w:p>
    <w:p w:rsidR="006621A7" w:rsidRPr="006621A7" w:rsidRDefault="006621A7" w:rsidP="006621A7">
      <w:pPr>
        <w:pStyle w:val="1"/>
        <w:rPr>
          <w:rFonts w:ascii="Times New Roman" w:hAnsi="Times New Roman"/>
          <w:sz w:val="24"/>
          <w:szCs w:val="24"/>
        </w:rPr>
      </w:pPr>
      <w:bookmarkStart w:id="92" w:name="_Toc74040163"/>
      <w:r w:rsidRPr="006621A7">
        <w:rPr>
          <w:rFonts w:ascii="Times New Roman" w:hAnsi="Times New Roman"/>
          <w:sz w:val="24"/>
          <w:szCs w:val="24"/>
        </w:rPr>
        <w:t>РАЗДЕЛ 1. ОСОБЕННОСТИ ОРГАНИЗУЕМОГО В ГОУ РК СКШИ №4 ВОСПИТАТЕЛЬНОГО ПРОЦЕССА</w:t>
      </w:r>
      <w:bookmarkEnd w:id="92"/>
    </w:p>
    <w:p w:rsidR="006621A7" w:rsidRPr="006621A7" w:rsidRDefault="006621A7" w:rsidP="006621A7">
      <w:pPr>
        <w:spacing w:after="0"/>
        <w:ind w:firstLine="709"/>
        <w:jc w:val="both"/>
        <w:rPr>
          <w:rFonts w:ascii="Times New Roman" w:hAnsi="Times New Roman"/>
          <w:sz w:val="24"/>
          <w:szCs w:val="24"/>
        </w:rPr>
      </w:pPr>
      <w:r w:rsidRPr="006621A7">
        <w:rPr>
          <w:rFonts w:ascii="Times New Roman" w:hAnsi="Times New Roman"/>
          <w:sz w:val="24"/>
          <w:szCs w:val="24"/>
        </w:rPr>
        <w:t xml:space="preserve">В ГОУ РК СКШИ  №4 обучаются дети с ОВЗ: с нарушениями слуха (глухие, слабослышащие, дети с кохлеарным имплантом (КИ), дети со сложной структурой дефекта (нарушения слуха и интеллектуальные нарушения), дети с ТНР (тяжёлыми нарушениями речи).  </w:t>
      </w:r>
    </w:p>
    <w:p w:rsidR="006621A7" w:rsidRPr="006621A7" w:rsidRDefault="006621A7" w:rsidP="006621A7">
      <w:pPr>
        <w:spacing w:after="0"/>
        <w:ind w:firstLine="709"/>
        <w:jc w:val="both"/>
        <w:rPr>
          <w:rFonts w:ascii="Times New Roman" w:hAnsi="Times New Roman"/>
          <w:sz w:val="24"/>
          <w:szCs w:val="24"/>
        </w:rPr>
      </w:pPr>
      <w:r w:rsidRPr="006621A7">
        <w:rPr>
          <w:rFonts w:ascii="Times New Roman" w:hAnsi="Times New Roman"/>
          <w:sz w:val="24"/>
          <w:szCs w:val="24"/>
        </w:rPr>
        <w:t xml:space="preserve">ГОУ РК СКШИ №4 осуществляет свою деятельность по следующим уровням образования: начальное общее образование, основное общее образование. </w:t>
      </w:r>
    </w:p>
    <w:p w:rsidR="006621A7" w:rsidRPr="006621A7" w:rsidRDefault="006621A7" w:rsidP="006621A7">
      <w:pPr>
        <w:spacing w:after="0"/>
        <w:ind w:firstLine="709"/>
        <w:jc w:val="both"/>
        <w:rPr>
          <w:rFonts w:ascii="Times New Roman" w:hAnsi="Times New Roman"/>
          <w:sz w:val="24"/>
          <w:szCs w:val="24"/>
        </w:rPr>
      </w:pPr>
      <w:r w:rsidRPr="006621A7">
        <w:rPr>
          <w:rFonts w:ascii="Times New Roman" w:hAnsi="Times New Roman"/>
          <w:sz w:val="24"/>
          <w:szCs w:val="24"/>
        </w:rPr>
        <w:t xml:space="preserve"> Воспитательная работа в ГОУ РК СКШИ №4 организуется</w:t>
      </w:r>
      <w:r w:rsidRPr="006621A7">
        <w:rPr>
          <w:rFonts w:ascii="Times New Roman" w:hAnsi="Times New Roman"/>
          <w:b/>
          <w:sz w:val="24"/>
          <w:szCs w:val="24"/>
        </w:rPr>
        <w:t xml:space="preserve"> </w:t>
      </w:r>
      <w:r w:rsidRPr="006621A7">
        <w:rPr>
          <w:rFonts w:ascii="Times New Roman" w:hAnsi="Times New Roman"/>
          <w:sz w:val="24"/>
          <w:szCs w:val="24"/>
        </w:rPr>
        <w:t xml:space="preserve"> учителями начальных классов, учителями-предметниками на общеобразовательных уроках, учителями-сурдопедагогами и логопедами на коррекционных занятиях, классными руководителями, воспитателями групп и руководителями кружков во внеурочное время.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6621A7" w:rsidRPr="006621A7" w:rsidTr="00C93911">
        <w:tc>
          <w:tcPr>
            <w:tcW w:w="9571" w:type="dxa"/>
            <w:tcBorders>
              <w:top w:val="nil"/>
              <w:left w:val="nil"/>
              <w:bottom w:val="nil"/>
              <w:right w:val="nil"/>
            </w:tcBorders>
          </w:tcPr>
          <w:p w:rsidR="006621A7" w:rsidRPr="006621A7" w:rsidRDefault="006621A7" w:rsidP="00C93911">
            <w:pPr>
              <w:spacing w:after="0"/>
              <w:ind w:firstLine="709"/>
              <w:jc w:val="both"/>
              <w:rPr>
                <w:rFonts w:ascii="Times New Roman" w:hAnsi="Times New Roman"/>
                <w:sz w:val="24"/>
                <w:szCs w:val="24"/>
              </w:rPr>
            </w:pPr>
            <w:r w:rsidRPr="006621A7">
              <w:rPr>
                <w:rFonts w:ascii="Times New Roman" w:hAnsi="Times New Roman"/>
                <w:sz w:val="24"/>
                <w:szCs w:val="24"/>
              </w:rPr>
              <w:t xml:space="preserve">     В своей работе педагоги ГОУ РК СКШИ №4 ориентируется на следующие принципы построения целостного образовательного процесса:</w:t>
            </w:r>
            <w:r w:rsidRPr="006621A7">
              <w:rPr>
                <w:rFonts w:ascii="Times New Roman" w:hAnsi="Times New Roman"/>
                <w:b/>
                <w:sz w:val="24"/>
                <w:szCs w:val="24"/>
              </w:rPr>
              <w:t xml:space="preserve">  </w:t>
            </w:r>
          </w:p>
        </w:tc>
      </w:tr>
      <w:tr w:rsidR="006621A7" w:rsidRPr="006621A7" w:rsidTr="00C93911">
        <w:tc>
          <w:tcPr>
            <w:tcW w:w="9571" w:type="dxa"/>
            <w:tcBorders>
              <w:top w:val="nil"/>
              <w:left w:val="nil"/>
              <w:bottom w:val="nil"/>
              <w:right w:val="nil"/>
            </w:tcBorders>
          </w:tcPr>
          <w:p w:rsidR="006621A7" w:rsidRPr="006621A7" w:rsidRDefault="006621A7" w:rsidP="006621A7">
            <w:pPr>
              <w:pStyle w:val="a3"/>
              <w:numPr>
                <w:ilvl w:val="0"/>
                <w:numId w:val="1"/>
              </w:numPr>
              <w:spacing w:after="0"/>
              <w:jc w:val="both"/>
              <w:rPr>
                <w:rFonts w:ascii="Times New Roman" w:hAnsi="Times New Roman"/>
                <w:sz w:val="24"/>
                <w:szCs w:val="24"/>
              </w:rPr>
            </w:pPr>
            <w:r w:rsidRPr="006621A7">
              <w:rPr>
                <w:rFonts w:ascii="Times New Roman" w:hAnsi="Times New Roman"/>
                <w:sz w:val="24"/>
                <w:szCs w:val="24"/>
              </w:rPr>
              <w:t>принцип целенаправленности и последовательности  в деятельности направляет образовательный процесс от простого к  сложному;</w:t>
            </w:r>
          </w:p>
        </w:tc>
      </w:tr>
      <w:tr w:rsidR="006621A7" w:rsidRPr="006621A7" w:rsidTr="00C93911">
        <w:tc>
          <w:tcPr>
            <w:tcW w:w="9571" w:type="dxa"/>
            <w:tcBorders>
              <w:top w:val="nil"/>
              <w:left w:val="nil"/>
              <w:bottom w:val="nil"/>
              <w:right w:val="nil"/>
            </w:tcBorders>
          </w:tcPr>
          <w:p w:rsidR="006621A7" w:rsidRPr="006621A7" w:rsidRDefault="006621A7" w:rsidP="006621A7">
            <w:pPr>
              <w:pStyle w:val="a3"/>
              <w:numPr>
                <w:ilvl w:val="0"/>
                <w:numId w:val="1"/>
              </w:numPr>
              <w:spacing w:after="0"/>
              <w:jc w:val="both"/>
              <w:rPr>
                <w:rFonts w:ascii="Times New Roman" w:hAnsi="Times New Roman"/>
                <w:sz w:val="24"/>
                <w:szCs w:val="24"/>
              </w:rPr>
            </w:pPr>
            <w:r w:rsidRPr="006621A7">
              <w:rPr>
                <w:rFonts w:ascii="Times New Roman" w:hAnsi="Times New Roman"/>
                <w:sz w:val="24"/>
                <w:szCs w:val="24"/>
              </w:rPr>
              <w:t xml:space="preserve">принцип развивающего воспитания; </w:t>
            </w:r>
          </w:p>
        </w:tc>
      </w:tr>
      <w:tr w:rsidR="006621A7" w:rsidRPr="006621A7" w:rsidTr="00C93911">
        <w:tc>
          <w:tcPr>
            <w:tcW w:w="9571" w:type="dxa"/>
            <w:tcBorders>
              <w:top w:val="nil"/>
              <w:left w:val="nil"/>
              <w:bottom w:val="nil"/>
              <w:right w:val="nil"/>
            </w:tcBorders>
          </w:tcPr>
          <w:p w:rsidR="006621A7" w:rsidRPr="006621A7" w:rsidRDefault="006621A7" w:rsidP="006621A7">
            <w:pPr>
              <w:pStyle w:val="a3"/>
              <w:numPr>
                <w:ilvl w:val="0"/>
                <w:numId w:val="1"/>
              </w:numPr>
              <w:spacing w:after="0"/>
              <w:jc w:val="both"/>
              <w:rPr>
                <w:rFonts w:ascii="Times New Roman" w:hAnsi="Times New Roman"/>
                <w:sz w:val="24"/>
                <w:szCs w:val="24"/>
              </w:rPr>
            </w:pPr>
            <w:r w:rsidRPr="006621A7">
              <w:rPr>
                <w:rFonts w:ascii="Times New Roman" w:hAnsi="Times New Roman"/>
                <w:sz w:val="24"/>
                <w:szCs w:val="24"/>
              </w:rPr>
              <w:t>принцип гуманности способствует правильной ориентации обучающихся в системе ценностей и содействует включению обучающихся в диалог разных культур;</w:t>
            </w:r>
          </w:p>
          <w:p w:rsidR="006621A7" w:rsidRPr="006621A7" w:rsidRDefault="006621A7" w:rsidP="006621A7">
            <w:pPr>
              <w:pStyle w:val="a3"/>
              <w:numPr>
                <w:ilvl w:val="0"/>
                <w:numId w:val="1"/>
              </w:numPr>
              <w:spacing w:after="0"/>
              <w:jc w:val="both"/>
              <w:rPr>
                <w:rFonts w:ascii="Times New Roman" w:hAnsi="Times New Roman"/>
                <w:sz w:val="24"/>
                <w:szCs w:val="24"/>
              </w:rPr>
            </w:pPr>
            <w:r w:rsidRPr="006621A7">
              <w:rPr>
                <w:rFonts w:ascii="Times New Roman" w:hAnsi="Times New Roman"/>
                <w:sz w:val="24"/>
                <w:szCs w:val="24"/>
              </w:rPr>
              <w:t xml:space="preserve">принцип сотворчества и консолидации способствует прохождению обучающихся с ОВЗ через ситуацию успеха, эмоционально закрепляя достигнутые результаты, сплачивает коллектив в совместной творческой деятельности; </w:t>
            </w:r>
          </w:p>
          <w:p w:rsidR="006621A7" w:rsidRPr="006621A7" w:rsidRDefault="006621A7" w:rsidP="006621A7">
            <w:pPr>
              <w:pStyle w:val="a3"/>
              <w:numPr>
                <w:ilvl w:val="0"/>
                <w:numId w:val="1"/>
              </w:numPr>
              <w:spacing w:after="0"/>
              <w:jc w:val="both"/>
              <w:rPr>
                <w:rFonts w:ascii="Times New Roman" w:hAnsi="Times New Roman"/>
                <w:sz w:val="24"/>
                <w:szCs w:val="24"/>
              </w:rPr>
            </w:pPr>
            <w:r w:rsidRPr="006621A7">
              <w:rPr>
                <w:rFonts w:ascii="Times New Roman" w:hAnsi="Times New Roman"/>
                <w:sz w:val="24"/>
                <w:szCs w:val="24"/>
              </w:rPr>
              <w:t xml:space="preserve">принцип коррекционной направленности работы; </w:t>
            </w:r>
          </w:p>
          <w:p w:rsidR="006621A7" w:rsidRPr="006621A7" w:rsidRDefault="006621A7" w:rsidP="006621A7">
            <w:pPr>
              <w:pStyle w:val="a3"/>
              <w:numPr>
                <w:ilvl w:val="0"/>
                <w:numId w:val="1"/>
              </w:numPr>
              <w:spacing w:after="0"/>
              <w:jc w:val="both"/>
              <w:rPr>
                <w:rFonts w:ascii="Times New Roman" w:hAnsi="Times New Roman"/>
                <w:sz w:val="24"/>
                <w:szCs w:val="24"/>
              </w:rPr>
            </w:pPr>
            <w:r w:rsidRPr="006621A7">
              <w:rPr>
                <w:rFonts w:ascii="Times New Roman" w:hAnsi="Times New Roman"/>
                <w:sz w:val="24"/>
                <w:szCs w:val="24"/>
              </w:rPr>
              <w:t>принцип здоровьесбережения.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0"/>
            </w:tblGrid>
            <w:tr w:rsidR="006621A7" w:rsidRPr="006621A7" w:rsidTr="00C93911">
              <w:tc>
                <w:tcPr>
                  <w:tcW w:w="9355" w:type="dxa"/>
                  <w:tcBorders>
                    <w:top w:val="nil"/>
                    <w:left w:val="nil"/>
                    <w:bottom w:val="nil"/>
                    <w:right w:val="nil"/>
                  </w:tcBorders>
                </w:tcPr>
                <w:p w:rsidR="006621A7" w:rsidRPr="006621A7" w:rsidRDefault="006621A7" w:rsidP="00C93911">
                  <w:pPr>
                    <w:spacing w:after="0"/>
                    <w:ind w:firstLine="719"/>
                    <w:jc w:val="both"/>
                    <w:rPr>
                      <w:rFonts w:ascii="Times New Roman" w:hAnsi="Times New Roman"/>
                      <w:iCs/>
                      <w:color w:val="000000"/>
                      <w:w w:val="1"/>
                      <w:sz w:val="24"/>
                      <w:szCs w:val="24"/>
                    </w:rPr>
                  </w:pPr>
                  <w:r w:rsidRPr="006621A7">
                    <w:rPr>
                      <w:rFonts w:ascii="Times New Roman" w:hAnsi="Times New Roman"/>
                      <w:color w:val="000000"/>
                      <w:sz w:val="24"/>
                      <w:szCs w:val="24"/>
                    </w:rPr>
                    <w:t>Основными традициями воспитания в образовательной организации являются следующие:</w:t>
                  </w:r>
                  <w:r w:rsidRPr="006621A7">
                    <w:rPr>
                      <w:rFonts w:ascii="Times New Roman" w:hAnsi="Times New Roman"/>
                      <w:iCs/>
                      <w:color w:val="000000"/>
                      <w:w w:val="1"/>
                      <w:sz w:val="24"/>
                      <w:szCs w:val="24"/>
                    </w:rPr>
                    <w:t xml:space="preserve">: </w:t>
                  </w:r>
                </w:p>
                <w:p w:rsidR="006621A7" w:rsidRPr="006621A7" w:rsidRDefault="006621A7" w:rsidP="006621A7">
                  <w:pPr>
                    <w:numPr>
                      <w:ilvl w:val="0"/>
                      <w:numId w:val="7"/>
                    </w:numPr>
                    <w:spacing w:after="0" w:line="276" w:lineRule="auto"/>
                    <w:jc w:val="both"/>
                    <w:rPr>
                      <w:rFonts w:ascii="Times New Roman" w:hAnsi="Times New Roman"/>
                      <w:color w:val="000000"/>
                      <w:sz w:val="24"/>
                      <w:szCs w:val="24"/>
                      <w:lang w:eastAsia="ru-RU"/>
                    </w:rPr>
                  </w:pPr>
                  <w:r w:rsidRPr="006621A7">
                    <w:rPr>
                      <w:rFonts w:ascii="Times New Roman" w:hAnsi="Times New Roman"/>
                      <w:color w:val="000000"/>
                      <w:sz w:val="24"/>
                      <w:szCs w:val="24"/>
                    </w:rPr>
                    <w:t xml:space="preserve"> ключевые общешкольные дела, </w:t>
                  </w:r>
                  <w:r w:rsidRPr="006621A7">
                    <w:rPr>
                      <w:rFonts w:ascii="Times New Roman" w:hAnsi="Times New Roman"/>
                      <w:color w:val="000000"/>
                      <w:sz w:val="24"/>
                      <w:szCs w:val="24"/>
                      <w:lang w:eastAsia="ru-RU"/>
                    </w:rPr>
                    <w:t>через которые осуществляется интеграция воспитательных усилий педагогов;</w:t>
                  </w:r>
                </w:p>
                <w:p w:rsidR="006621A7" w:rsidRPr="006621A7" w:rsidRDefault="006621A7" w:rsidP="006621A7">
                  <w:pPr>
                    <w:numPr>
                      <w:ilvl w:val="0"/>
                      <w:numId w:val="7"/>
                    </w:numPr>
                    <w:spacing w:after="0" w:line="276" w:lineRule="auto"/>
                    <w:jc w:val="both"/>
                    <w:rPr>
                      <w:rFonts w:ascii="Times New Roman" w:hAnsi="Times New Roman"/>
                      <w:color w:val="000000"/>
                      <w:sz w:val="24"/>
                      <w:szCs w:val="24"/>
                      <w:lang w:eastAsia="ru-RU"/>
                    </w:rPr>
                  </w:pPr>
                  <w:r w:rsidRPr="006621A7">
                    <w:rPr>
                      <w:rFonts w:ascii="Times New Roman" w:hAnsi="Times New Roman"/>
                      <w:color w:val="000000"/>
                      <w:sz w:val="24"/>
                      <w:szCs w:val="24"/>
                      <w:lang w:eastAsia="ru-RU"/>
                    </w:rPr>
                    <w:t xml:space="preserve">  коллективная разработка, коллективное планирование, коллективное проведение и коллективный анализ  результатов каждого ключевого дела и большинства используемых для воспитания других совместных дел педагогов и школьников;</w:t>
                  </w:r>
                </w:p>
                <w:p w:rsidR="006621A7" w:rsidRPr="006621A7" w:rsidRDefault="006621A7" w:rsidP="006621A7">
                  <w:pPr>
                    <w:numPr>
                      <w:ilvl w:val="0"/>
                      <w:numId w:val="7"/>
                    </w:numPr>
                    <w:spacing w:after="0" w:line="276" w:lineRule="auto"/>
                    <w:jc w:val="both"/>
                    <w:rPr>
                      <w:rFonts w:ascii="Times New Roman" w:hAnsi="Times New Roman"/>
                      <w:color w:val="000000"/>
                      <w:sz w:val="24"/>
                      <w:szCs w:val="24"/>
                      <w:lang w:eastAsia="ru-RU"/>
                    </w:rPr>
                  </w:pPr>
                  <w:r w:rsidRPr="006621A7">
                    <w:rPr>
                      <w:rFonts w:ascii="Times New Roman" w:hAnsi="Times New Roman"/>
                      <w:color w:val="000000"/>
                      <w:sz w:val="24"/>
                      <w:szCs w:val="24"/>
                      <w:lang w:eastAsia="ru-RU"/>
                    </w:rPr>
                    <w:t xml:space="preserve"> создание таких условий, при которых по мере взросления ребенка увеличивается и его роль в совместных делах (от пассивного наблюдателя до организатора);</w:t>
                  </w:r>
                </w:p>
                <w:p w:rsidR="006621A7" w:rsidRPr="006621A7" w:rsidRDefault="006621A7" w:rsidP="006621A7">
                  <w:pPr>
                    <w:numPr>
                      <w:ilvl w:val="0"/>
                      <w:numId w:val="7"/>
                    </w:numPr>
                    <w:spacing w:after="0" w:line="276" w:lineRule="auto"/>
                    <w:jc w:val="both"/>
                    <w:rPr>
                      <w:rFonts w:ascii="Times New Roman" w:hAnsi="Times New Roman"/>
                      <w:color w:val="000000"/>
                      <w:sz w:val="24"/>
                      <w:szCs w:val="24"/>
                      <w:lang w:eastAsia="ru-RU"/>
                    </w:rPr>
                  </w:pPr>
                  <w:r w:rsidRPr="006621A7">
                    <w:rPr>
                      <w:rFonts w:ascii="Times New Roman" w:hAnsi="Times New Roman"/>
                      <w:color w:val="000000"/>
                      <w:sz w:val="24"/>
                      <w:szCs w:val="24"/>
                      <w:lang w:eastAsia="ru-RU"/>
                    </w:rPr>
                    <w:t xml:space="preserve"> ориентирование педагогов школы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6621A7" w:rsidRPr="006621A7" w:rsidRDefault="006621A7" w:rsidP="006621A7">
                  <w:pPr>
                    <w:numPr>
                      <w:ilvl w:val="0"/>
                      <w:numId w:val="7"/>
                    </w:numPr>
                    <w:spacing w:after="0" w:line="276" w:lineRule="auto"/>
                    <w:jc w:val="both"/>
                    <w:rPr>
                      <w:rFonts w:ascii="Times New Roman" w:hAnsi="Times New Roman"/>
                      <w:color w:val="000000"/>
                      <w:sz w:val="24"/>
                      <w:szCs w:val="24"/>
                      <w:lang w:eastAsia="ru-RU"/>
                    </w:rPr>
                  </w:pPr>
                  <w:r w:rsidRPr="006621A7">
                    <w:rPr>
                      <w:rFonts w:ascii="Times New Roman" w:hAnsi="Times New Roman"/>
                      <w:color w:val="000000"/>
                      <w:sz w:val="24"/>
                      <w:szCs w:val="24"/>
                      <w:lang w:eastAsia="ru-RU"/>
                    </w:rPr>
                    <w:t xml:space="preserve"> </w:t>
                  </w:r>
                  <w:r w:rsidRPr="006621A7">
                    <w:rPr>
                      <w:rFonts w:ascii="Times New Roman" w:hAnsi="Times New Roman"/>
                      <w:sz w:val="24"/>
                      <w:szCs w:val="24"/>
                      <w:lang w:eastAsia="ru-RU"/>
                    </w:rPr>
                    <w:t xml:space="preserve">явление </w:t>
                  </w:r>
                  <w:r w:rsidRPr="006621A7">
                    <w:rPr>
                      <w:rFonts w:ascii="Times New Roman" w:hAnsi="Times New Roman"/>
                      <w:color w:val="000000"/>
                      <w:sz w:val="24"/>
                      <w:szCs w:val="24"/>
                      <w:lang w:eastAsia="ru-RU"/>
                    </w:rPr>
                    <w:t>ключевыми фигурами воспитания в школе  классного руководителя, воспитателя групп, реализующих по отношению к детям защитную, личностно развивающую, организационную, посредническую  функции.</w:t>
                  </w:r>
                </w:p>
                <w:p w:rsidR="006621A7" w:rsidRPr="006621A7" w:rsidRDefault="006621A7" w:rsidP="00C93911">
                  <w:pPr>
                    <w:spacing w:after="0"/>
                    <w:jc w:val="both"/>
                    <w:rPr>
                      <w:rStyle w:val="CharAttribute0"/>
                      <w:rFonts w:eastAsia="Batang"/>
                      <w:sz w:val="24"/>
                      <w:szCs w:val="24"/>
                      <w:lang w:eastAsia="ko-KR"/>
                    </w:rPr>
                  </w:pPr>
                </w:p>
                <w:p w:rsidR="006621A7" w:rsidRPr="006621A7" w:rsidRDefault="006621A7" w:rsidP="00C93911">
                  <w:pPr>
                    <w:pStyle w:val="1"/>
                    <w:spacing w:before="0" w:after="0"/>
                    <w:jc w:val="both"/>
                    <w:rPr>
                      <w:rStyle w:val="CharAttribute484"/>
                      <w:i w:val="0"/>
                      <w:sz w:val="24"/>
                      <w:szCs w:val="24"/>
                    </w:rPr>
                  </w:pPr>
                  <w:bookmarkStart w:id="93" w:name="_Toc74040164"/>
                  <w:r w:rsidRPr="006621A7">
                    <w:rPr>
                      <w:rStyle w:val="CharAttribute484"/>
                      <w:i w:val="0"/>
                      <w:sz w:val="24"/>
                      <w:szCs w:val="24"/>
                    </w:rPr>
                    <w:t>РАЗДЕЛ 2. ЦЕЛЬ И ЗАДАЧИ ВОСПИТАНИЯ</w:t>
                  </w:r>
                  <w:bookmarkEnd w:id="93"/>
                </w:p>
                <w:p w:rsidR="006621A7" w:rsidRPr="006621A7" w:rsidRDefault="006621A7" w:rsidP="00C93911">
                  <w:pPr>
                    <w:pStyle w:val="ParaAttribute16"/>
                    <w:spacing w:line="276" w:lineRule="auto"/>
                    <w:ind w:left="0" w:firstLine="567"/>
                    <w:rPr>
                      <w:rStyle w:val="CharAttribute484"/>
                      <w:rFonts w:eastAsia="№Е"/>
                      <w:i w:val="0"/>
                      <w:iCs/>
                      <w:sz w:val="24"/>
                      <w:szCs w:val="24"/>
                    </w:rPr>
                  </w:pPr>
                  <w:r w:rsidRPr="006621A7">
                    <w:rPr>
                      <w:rStyle w:val="CharAttribute484"/>
                      <w:rFonts w:eastAsia="№Е"/>
                      <w:i w:val="0"/>
                      <w:sz w:val="24"/>
                      <w:szCs w:val="24"/>
                    </w:rPr>
                    <w:t xml:space="preserve">Современный воспитательный идеал обучающегося с нарушениями слуха и речи – это высоконравственный гражданин России, реализующий в процессе жизнедеятельности национальные ценности российского общества – патриотизм, гражданственность, гуманизм, социальную солидарность, духовные и культурные традиции многонационального народа России, а также ценности семьи, здорового и безопасного образа жизни, труда и творчества, науки и искусства, охраны природы и сохранение природных богатств. Таким образом,  </w:t>
                  </w:r>
                  <w:r w:rsidRPr="006621A7">
                    <w:rPr>
                      <w:rStyle w:val="CharAttribute484"/>
                      <w:rFonts w:eastAsia="№Е"/>
                      <w:b/>
                      <w:i w:val="0"/>
                      <w:sz w:val="24"/>
                      <w:szCs w:val="24"/>
                    </w:rPr>
                    <w:t>главная</w:t>
                  </w:r>
                  <w:r w:rsidRPr="006621A7">
                    <w:rPr>
                      <w:rStyle w:val="CharAttribute484"/>
                      <w:rFonts w:eastAsia="№Е"/>
                      <w:i w:val="0"/>
                      <w:sz w:val="24"/>
                      <w:szCs w:val="24"/>
                    </w:rPr>
                    <w:t xml:space="preserve"> </w:t>
                  </w:r>
                  <w:r w:rsidRPr="006621A7">
                    <w:rPr>
                      <w:rStyle w:val="CharAttribute484"/>
                      <w:rFonts w:eastAsia="№Е"/>
                      <w:b/>
                      <w:bCs/>
                      <w:i w:val="0"/>
                      <w:iCs/>
                      <w:sz w:val="24"/>
                      <w:szCs w:val="24"/>
                    </w:rPr>
                    <w:t>цель</w:t>
                  </w:r>
                  <w:r w:rsidRPr="006621A7">
                    <w:rPr>
                      <w:rStyle w:val="CharAttribute484"/>
                      <w:rFonts w:eastAsia="№Е"/>
                      <w:i w:val="0"/>
                      <w:sz w:val="24"/>
                      <w:szCs w:val="24"/>
                    </w:rPr>
                    <w:t xml:space="preserve"> </w:t>
                  </w:r>
                  <w:r w:rsidRPr="006621A7">
                    <w:rPr>
                      <w:rStyle w:val="CharAttribute484"/>
                      <w:rFonts w:eastAsia="№Е"/>
                      <w:b/>
                      <w:i w:val="0"/>
                      <w:sz w:val="24"/>
                      <w:szCs w:val="24"/>
                    </w:rPr>
                    <w:t>воспитания</w:t>
                  </w:r>
                  <w:r w:rsidRPr="006621A7">
                    <w:rPr>
                      <w:rStyle w:val="CharAttribute484"/>
                      <w:rFonts w:eastAsia="№Е"/>
                      <w:i w:val="0"/>
                      <w:sz w:val="24"/>
                      <w:szCs w:val="24"/>
                    </w:rPr>
                    <w:t xml:space="preserve"> в школе – </w:t>
                  </w:r>
                  <w:r w:rsidRPr="006621A7">
                    <w:rPr>
                      <w:rStyle w:val="CharAttribute484"/>
                      <w:rFonts w:eastAsia="№Е"/>
                      <w:i w:val="0"/>
                      <w:iCs/>
                      <w:sz w:val="24"/>
                      <w:szCs w:val="24"/>
                    </w:rPr>
                    <w:t>личностное развитие школьников.</w:t>
                  </w:r>
                </w:p>
                <w:p w:rsidR="006621A7" w:rsidRPr="006621A7" w:rsidRDefault="006621A7" w:rsidP="00C93911">
                  <w:pPr>
                    <w:spacing w:after="0"/>
                    <w:ind w:firstLine="567"/>
                    <w:jc w:val="both"/>
                    <w:rPr>
                      <w:rStyle w:val="CharAttribute484"/>
                      <w:rFonts w:eastAsia="№Е"/>
                      <w:bCs/>
                      <w:i w:val="0"/>
                      <w:iCs/>
                      <w:sz w:val="24"/>
                      <w:szCs w:val="24"/>
                    </w:rPr>
                  </w:pPr>
                  <w:r w:rsidRPr="006621A7">
                    <w:rPr>
                      <w:rStyle w:val="CharAttribute484"/>
                      <w:rFonts w:eastAsia="№Е"/>
                      <w:i w:val="0"/>
                      <w:sz w:val="24"/>
                      <w:szCs w:val="24"/>
                    </w:rPr>
                    <w:t xml:space="preserve">Конкретизация общей цели воспитания применительно к возрастным особенностям школьников позволяет выделить в ней следующие </w:t>
                  </w:r>
                  <w:r w:rsidRPr="006621A7">
                    <w:rPr>
                      <w:rStyle w:val="CharAttribute484"/>
                      <w:rFonts w:eastAsia="№Е"/>
                      <w:bCs/>
                      <w:i w:val="0"/>
                      <w:iCs/>
                      <w:sz w:val="24"/>
                      <w:szCs w:val="24"/>
                    </w:rPr>
                    <w:t>целевые</w:t>
                  </w:r>
                  <w:r w:rsidRPr="006621A7">
                    <w:rPr>
                      <w:rStyle w:val="CharAttribute484"/>
                      <w:rFonts w:eastAsia="№Е"/>
                      <w:i w:val="0"/>
                      <w:sz w:val="24"/>
                      <w:szCs w:val="24"/>
                    </w:rPr>
                    <w:t xml:space="preserve"> </w:t>
                  </w:r>
                  <w:r w:rsidRPr="006621A7">
                    <w:rPr>
                      <w:rStyle w:val="CharAttribute484"/>
                      <w:rFonts w:eastAsia="№Е"/>
                      <w:b/>
                      <w:i w:val="0"/>
                      <w:sz w:val="24"/>
                      <w:szCs w:val="24"/>
                    </w:rPr>
                    <w:t>приоритеты</w:t>
                  </w:r>
                  <w:r w:rsidRPr="006621A7">
                    <w:rPr>
                      <w:rStyle w:val="CharAttribute484"/>
                      <w:rFonts w:eastAsia="№Е"/>
                      <w:bCs/>
                      <w:i w:val="0"/>
                      <w:iCs/>
                      <w:sz w:val="24"/>
                      <w:szCs w:val="24"/>
                    </w:rPr>
                    <w:t>, соответствующие  уровням общего образования:</w:t>
                  </w:r>
                </w:p>
                <w:p w:rsidR="006621A7" w:rsidRPr="006621A7" w:rsidRDefault="006621A7" w:rsidP="00C93911">
                  <w:pPr>
                    <w:pStyle w:val="ParaAttribute10"/>
                    <w:spacing w:line="276" w:lineRule="auto"/>
                    <w:ind w:firstLine="567"/>
                    <w:rPr>
                      <w:i/>
                      <w:color w:val="00000A"/>
                      <w:sz w:val="24"/>
                      <w:szCs w:val="24"/>
                    </w:rPr>
                  </w:pPr>
                  <w:r w:rsidRPr="006621A7">
                    <w:rPr>
                      <w:rStyle w:val="CharAttribute484"/>
                      <w:rFonts w:eastAsia="№Е"/>
                      <w:bCs/>
                      <w:i w:val="0"/>
                      <w:iCs/>
                      <w:sz w:val="24"/>
                      <w:szCs w:val="24"/>
                    </w:rPr>
                    <w:t>1</w:t>
                  </w:r>
                  <w:r w:rsidRPr="006621A7">
                    <w:rPr>
                      <w:rStyle w:val="CharAttribute484"/>
                      <w:rFonts w:eastAsia="№Е"/>
                      <w:b/>
                      <w:bCs/>
                      <w:i w:val="0"/>
                      <w:iCs/>
                      <w:sz w:val="24"/>
                      <w:szCs w:val="24"/>
                    </w:rPr>
                    <w:t>.</w:t>
                  </w:r>
                  <w:r w:rsidRPr="006621A7">
                    <w:rPr>
                      <w:rStyle w:val="CharAttribute484"/>
                      <w:rFonts w:eastAsia="№Е"/>
                      <w:bCs/>
                      <w:i w:val="0"/>
                      <w:iCs/>
                      <w:sz w:val="24"/>
                      <w:szCs w:val="24"/>
                    </w:rPr>
                    <w:t xml:space="preserve"> В воспитании детей младшего школьного возраста (уровень начального общего образования) таким целевым приоритетом является </w:t>
                  </w:r>
                  <w:r w:rsidRPr="006621A7">
                    <w:rPr>
                      <w:rStyle w:val="CharAttribute484"/>
                      <w:rFonts w:eastAsia="Calibri"/>
                      <w:i w:val="0"/>
                      <w:sz w:val="24"/>
                      <w:szCs w:val="24"/>
                    </w:rPr>
                    <w:t xml:space="preserve">создание благоприятных условий для усвоения школьниками социально значимых знаний – знаний основных </w:t>
                  </w:r>
                  <w:r w:rsidRPr="006621A7">
                    <w:rPr>
                      <w:i/>
                      <w:color w:val="00000A"/>
                      <w:sz w:val="24"/>
                      <w:szCs w:val="24"/>
                    </w:rPr>
                    <w:t xml:space="preserve">норм и традиций того общества, в котором они живут. </w:t>
                  </w:r>
                </w:p>
                <w:p w:rsidR="006621A7" w:rsidRPr="006621A7" w:rsidRDefault="006621A7" w:rsidP="00C93911">
                  <w:pPr>
                    <w:pStyle w:val="ParaAttribute10"/>
                    <w:spacing w:line="276" w:lineRule="auto"/>
                    <w:ind w:firstLine="567"/>
                    <w:rPr>
                      <w:rStyle w:val="CharAttribute484"/>
                      <w:rFonts w:eastAsia="№Е"/>
                      <w:i w:val="0"/>
                      <w:sz w:val="24"/>
                      <w:szCs w:val="24"/>
                    </w:rPr>
                  </w:pPr>
                  <w:r w:rsidRPr="006621A7">
                    <w:rPr>
                      <w:rStyle w:val="CharAttribute484"/>
                      <w:rFonts w:eastAsia="№Е"/>
                      <w:bCs/>
                      <w:i w:val="0"/>
                      <w:iCs/>
                      <w:sz w:val="24"/>
                      <w:szCs w:val="24"/>
                    </w:rPr>
                    <w:t xml:space="preserve">2. В воспитании детей подросткового возраста (уровень основного общего образования) таким приоритетом является </w:t>
                  </w:r>
                  <w:r w:rsidRPr="006621A7">
                    <w:rPr>
                      <w:rStyle w:val="CharAttribute484"/>
                      <w:rFonts w:eastAsia="№Е"/>
                      <w:i w:val="0"/>
                      <w:sz w:val="24"/>
                      <w:szCs w:val="24"/>
                    </w:rPr>
                    <w:t>создание благоприятных условий для развития социально значимых отношений школьников  и  ценностных отношений к семье, труду, своему Отечеству.</w:t>
                  </w:r>
                </w:p>
                <w:p w:rsidR="006621A7" w:rsidRPr="006621A7" w:rsidRDefault="006621A7" w:rsidP="00C93911">
                  <w:pPr>
                    <w:pStyle w:val="ParaAttribute16"/>
                    <w:spacing w:line="276" w:lineRule="auto"/>
                    <w:ind w:left="0" w:firstLine="567"/>
                    <w:rPr>
                      <w:rStyle w:val="CharAttribute484"/>
                      <w:rFonts w:eastAsia="№Е"/>
                      <w:i w:val="0"/>
                      <w:sz w:val="24"/>
                      <w:szCs w:val="24"/>
                    </w:rPr>
                  </w:pPr>
                  <w:r w:rsidRPr="006621A7">
                    <w:rPr>
                      <w:rStyle w:val="CharAttribute484"/>
                      <w:rFonts w:eastAsia="№Е"/>
                      <w:i w:val="0"/>
                      <w:sz w:val="24"/>
                      <w:szCs w:val="24"/>
                    </w:rPr>
                    <w:t xml:space="preserve">Достижению поставленной цели воспитания школьников  способствует решение следующих основных </w:t>
                  </w:r>
                  <w:r w:rsidRPr="006621A7">
                    <w:rPr>
                      <w:rStyle w:val="CharAttribute484"/>
                      <w:rFonts w:eastAsia="№Е"/>
                      <w:b/>
                      <w:i w:val="0"/>
                      <w:sz w:val="24"/>
                      <w:szCs w:val="24"/>
                    </w:rPr>
                    <w:t>задач</w:t>
                  </w:r>
                  <w:r w:rsidRPr="006621A7">
                    <w:rPr>
                      <w:rStyle w:val="CharAttribute484"/>
                      <w:rFonts w:eastAsia="№Е"/>
                      <w:i w:val="0"/>
                      <w:sz w:val="24"/>
                      <w:szCs w:val="24"/>
                    </w:rPr>
                    <w:t xml:space="preserve">: </w:t>
                  </w:r>
                </w:p>
                <w:p w:rsidR="006621A7" w:rsidRPr="006621A7" w:rsidRDefault="006621A7" w:rsidP="006621A7">
                  <w:pPr>
                    <w:pStyle w:val="ParaAttribute16"/>
                    <w:numPr>
                      <w:ilvl w:val="0"/>
                      <w:numId w:val="8"/>
                    </w:numPr>
                    <w:spacing w:line="276" w:lineRule="auto"/>
                    <w:rPr>
                      <w:rStyle w:val="CharAttribute484"/>
                      <w:rFonts w:eastAsia="№Е"/>
                      <w:i w:val="0"/>
                      <w:sz w:val="24"/>
                      <w:szCs w:val="24"/>
                    </w:rPr>
                  </w:pPr>
                  <w:r w:rsidRPr="006621A7">
                    <w:rPr>
                      <w:rStyle w:val="CharAttribute484"/>
                      <w:rFonts w:eastAsia="№Е"/>
                      <w:i w:val="0"/>
                      <w:sz w:val="24"/>
                      <w:szCs w:val="24"/>
                    </w:rPr>
                    <w:t>реализация возможностей специально педагогически созданной в ГОУ РК СКШИ №4 слухоречевой, речевой среды для более полноценного развития и социализации обучающихся, активизации их словесной речи (устной и письменной), речевого поведения, навыков устной коммуникации;</w:t>
                  </w:r>
                </w:p>
                <w:p w:rsidR="006621A7" w:rsidRPr="006621A7" w:rsidRDefault="006621A7" w:rsidP="006621A7">
                  <w:pPr>
                    <w:pStyle w:val="ParaAttribute16"/>
                    <w:numPr>
                      <w:ilvl w:val="0"/>
                      <w:numId w:val="8"/>
                    </w:numPr>
                    <w:spacing w:line="276" w:lineRule="auto"/>
                    <w:rPr>
                      <w:rStyle w:val="CharAttribute484"/>
                      <w:rFonts w:eastAsia="№Е"/>
                      <w:i w:val="0"/>
                      <w:sz w:val="24"/>
                      <w:szCs w:val="24"/>
                    </w:rPr>
                  </w:pPr>
                  <w:r w:rsidRPr="006621A7">
                    <w:rPr>
                      <w:rStyle w:val="CharAttribute484"/>
                      <w:rFonts w:eastAsia="№Е"/>
                      <w:i w:val="0"/>
                      <w:sz w:val="24"/>
                      <w:szCs w:val="24"/>
                    </w:rPr>
                    <w:t>реализация воспитательного потенциала уроков и воспитательных возможностей внеурочной деятельности обучающихся с нарушениями слуха и речи;</w:t>
                  </w:r>
                </w:p>
                <w:p w:rsidR="006621A7" w:rsidRPr="006621A7" w:rsidRDefault="006621A7" w:rsidP="006621A7">
                  <w:pPr>
                    <w:pStyle w:val="ParaAttribute16"/>
                    <w:numPr>
                      <w:ilvl w:val="0"/>
                      <w:numId w:val="8"/>
                    </w:numPr>
                    <w:spacing w:line="276" w:lineRule="auto"/>
                    <w:rPr>
                      <w:rStyle w:val="CharAttribute484"/>
                      <w:rFonts w:eastAsia="№Е"/>
                      <w:i w:val="0"/>
                      <w:sz w:val="24"/>
                      <w:szCs w:val="24"/>
                    </w:rPr>
                  </w:pPr>
                  <w:r w:rsidRPr="006621A7">
                    <w:rPr>
                      <w:rStyle w:val="CharAttribute484"/>
                      <w:rFonts w:eastAsia="№Е"/>
                      <w:i w:val="0"/>
                      <w:sz w:val="24"/>
                      <w:szCs w:val="24"/>
                    </w:rPr>
                    <w:t>развитие ученического самоуправления на уровне классных сообществ и образовательной организации;</w:t>
                  </w:r>
                </w:p>
                <w:p w:rsidR="006621A7" w:rsidRPr="006621A7" w:rsidRDefault="006621A7" w:rsidP="006621A7">
                  <w:pPr>
                    <w:pStyle w:val="ParaAttribute16"/>
                    <w:numPr>
                      <w:ilvl w:val="0"/>
                      <w:numId w:val="8"/>
                    </w:numPr>
                    <w:spacing w:line="276" w:lineRule="auto"/>
                    <w:rPr>
                      <w:rStyle w:val="CharAttribute484"/>
                      <w:rFonts w:eastAsia="№Е"/>
                      <w:i w:val="0"/>
                      <w:sz w:val="24"/>
                      <w:szCs w:val="24"/>
                    </w:rPr>
                  </w:pPr>
                  <w:r w:rsidRPr="006621A7">
                    <w:rPr>
                      <w:rStyle w:val="CharAttribute484"/>
                      <w:rFonts w:eastAsia="№Е"/>
                      <w:i w:val="0"/>
                      <w:sz w:val="24"/>
                      <w:szCs w:val="24"/>
                    </w:rPr>
                    <w:t>реализация воспитательных возможностей общешкольных ключевых дел при коллективном планировании, организации и проведении;</w:t>
                  </w:r>
                </w:p>
                <w:p w:rsidR="006621A7" w:rsidRPr="006621A7" w:rsidRDefault="006621A7" w:rsidP="006621A7">
                  <w:pPr>
                    <w:pStyle w:val="ParaAttribute16"/>
                    <w:numPr>
                      <w:ilvl w:val="0"/>
                      <w:numId w:val="8"/>
                    </w:numPr>
                    <w:spacing w:line="276" w:lineRule="auto"/>
                    <w:rPr>
                      <w:rStyle w:val="CharAttribute484"/>
                      <w:rFonts w:eastAsia="№Е"/>
                      <w:i w:val="0"/>
                      <w:sz w:val="24"/>
                      <w:szCs w:val="24"/>
                    </w:rPr>
                  </w:pPr>
                  <w:r w:rsidRPr="006621A7">
                    <w:rPr>
                      <w:rStyle w:val="CharAttribute484"/>
                      <w:rFonts w:eastAsia="№Е"/>
                      <w:i w:val="0"/>
                      <w:sz w:val="24"/>
                      <w:szCs w:val="24"/>
                    </w:rPr>
                    <w:t>вовлечение обучающихся в объединения дополнительного образования, реализация их воспитательных возможностей;</w:t>
                  </w:r>
                </w:p>
                <w:p w:rsidR="006621A7" w:rsidRPr="006621A7" w:rsidRDefault="006621A7" w:rsidP="006621A7">
                  <w:pPr>
                    <w:pStyle w:val="ParaAttribute16"/>
                    <w:numPr>
                      <w:ilvl w:val="0"/>
                      <w:numId w:val="8"/>
                    </w:numPr>
                    <w:spacing w:line="276" w:lineRule="auto"/>
                    <w:rPr>
                      <w:rStyle w:val="CharAttribute484"/>
                      <w:rFonts w:eastAsia="№Е"/>
                      <w:i w:val="0"/>
                      <w:sz w:val="24"/>
                      <w:szCs w:val="24"/>
                    </w:rPr>
                  </w:pPr>
                  <w:r w:rsidRPr="006621A7">
                    <w:rPr>
                      <w:rStyle w:val="CharAttribute484"/>
                      <w:rFonts w:eastAsia="№Е"/>
                      <w:i w:val="0"/>
                      <w:sz w:val="24"/>
                      <w:szCs w:val="24"/>
                    </w:rPr>
                    <w:t>вовлечение обучающихся в кружки, культурно-просветительские и спортивно-оздоровительные мероприятия – экскурсии, посещение выставок, театров и кинотеатров, походы, спортивные соревнования при реализации их воспитательного потенциала;</w:t>
                  </w:r>
                </w:p>
                <w:p w:rsidR="006621A7" w:rsidRPr="006621A7" w:rsidRDefault="006621A7" w:rsidP="006621A7">
                  <w:pPr>
                    <w:pStyle w:val="ParaAttribute16"/>
                    <w:numPr>
                      <w:ilvl w:val="0"/>
                      <w:numId w:val="8"/>
                    </w:numPr>
                    <w:spacing w:line="276" w:lineRule="auto"/>
                    <w:rPr>
                      <w:rStyle w:val="CharAttribute484"/>
                      <w:rFonts w:eastAsia="№Е"/>
                      <w:i w:val="0"/>
                      <w:sz w:val="24"/>
                      <w:szCs w:val="24"/>
                    </w:rPr>
                  </w:pPr>
                  <w:r w:rsidRPr="006621A7">
                    <w:rPr>
                      <w:rStyle w:val="CharAttribute484"/>
                      <w:rFonts w:eastAsia="№Е"/>
                      <w:i w:val="0"/>
                      <w:sz w:val="24"/>
                      <w:szCs w:val="24"/>
                    </w:rPr>
                    <w:t>проведение профориентационной работы с обучающимися с учётом их интересов, возможностей и способностей, а также потребностей рынка труда региона;</w:t>
                  </w:r>
                </w:p>
                <w:p w:rsidR="006621A7" w:rsidRPr="006621A7" w:rsidRDefault="006621A7" w:rsidP="006621A7">
                  <w:pPr>
                    <w:pStyle w:val="ParaAttribute16"/>
                    <w:numPr>
                      <w:ilvl w:val="0"/>
                      <w:numId w:val="8"/>
                    </w:numPr>
                    <w:spacing w:line="276" w:lineRule="auto"/>
                    <w:rPr>
                      <w:rStyle w:val="CharAttribute484"/>
                      <w:rFonts w:eastAsia="№Е"/>
                      <w:i w:val="0"/>
                      <w:sz w:val="24"/>
                      <w:szCs w:val="24"/>
                    </w:rPr>
                  </w:pPr>
                  <w:r w:rsidRPr="006621A7">
                    <w:rPr>
                      <w:rStyle w:val="CharAttribute484"/>
                      <w:rFonts w:eastAsia="№Е"/>
                      <w:i w:val="0"/>
                      <w:sz w:val="24"/>
                      <w:szCs w:val="24"/>
                    </w:rPr>
                    <w:t>организация работы с семьями обучающихся, направленной на совместное решение проблем их личностного развития.</w:t>
                  </w:r>
                </w:p>
                <w:p w:rsidR="006621A7" w:rsidRPr="006621A7" w:rsidRDefault="006621A7" w:rsidP="00C93911">
                  <w:pPr>
                    <w:pStyle w:val="ParaAttribute16"/>
                    <w:spacing w:line="276" w:lineRule="auto"/>
                    <w:ind w:left="1287"/>
                    <w:rPr>
                      <w:rStyle w:val="CharAttribute484"/>
                      <w:rFonts w:eastAsia="№Е"/>
                      <w:i w:val="0"/>
                      <w:sz w:val="24"/>
                      <w:szCs w:val="24"/>
                    </w:rPr>
                  </w:pPr>
                </w:p>
                <w:p w:rsidR="006621A7" w:rsidRPr="006621A7" w:rsidRDefault="006621A7" w:rsidP="00C93911">
                  <w:pPr>
                    <w:pStyle w:val="1"/>
                    <w:spacing w:before="0" w:after="0"/>
                    <w:jc w:val="both"/>
                    <w:rPr>
                      <w:rStyle w:val="CharAttribute484"/>
                      <w:i w:val="0"/>
                      <w:sz w:val="24"/>
                      <w:szCs w:val="24"/>
                    </w:rPr>
                  </w:pPr>
                  <w:bookmarkStart w:id="94" w:name="_Toc74040165"/>
                  <w:r w:rsidRPr="006621A7">
                    <w:rPr>
                      <w:rStyle w:val="CharAttribute484"/>
                      <w:i w:val="0"/>
                      <w:sz w:val="24"/>
                      <w:szCs w:val="24"/>
                    </w:rPr>
                    <w:t>РАЗДЕЛ 3. ВИДЫ, ФОРМЫ И СОДЕРЖАНИЕ ДЕЯТЕЛЬНОСТИ</w:t>
                  </w:r>
                  <w:bookmarkEnd w:id="94"/>
                </w:p>
                <w:p w:rsidR="006621A7" w:rsidRPr="006621A7" w:rsidRDefault="006621A7" w:rsidP="00C93911">
                  <w:pPr>
                    <w:pStyle w:val="ParaAttribute16"/>
                    <w:spacing w:line="276" w:lineRule="auto"/>
                    <w:ind w:left="0" w:firstLine="743"/>
                    <w:rPr>
                      <w:rStyle w:val="CharAttribute484"/>
                      <w:rFonts w:eastAsia="№Е"/>
                      <w:i w:val="0"/>
                      <w:sz w:val="24"/>
                      <w:szCs w:val="24"/>
                    </w:rPr>
                  </w:pPr>
                  <w:r w:rsidRPr="006621A7">
                    <w:rPr>
                      <w:rStyle w:val="CharAttribute484"/>
                      <w:rFonts w:eastAsia="№Е"/>
                      <w:i w:val="0"/>
                      <w:sz w:val="24"/>
                      <w:szCs w:val="24"/>
                    </w:rPr>
                    <w:t xml:space="preserve">Практическая реализация цели и задач воспитания осуществляется в ГОУ РК СКШИ №4 в рамках следующих направлений воспитательной работы. </w:t>
                  </w:r>
                </w:p>
                <w:p w:rsidR="006621A7" w:rsidRPr="006621A7" w:rsidRDefault="006621A7" w:rsidP="00C93911">
                  <w:pPr>
                    <w:pStyle w:val="2"/>
                    <w:spacing w:before="0" w:after="0"/>
                    <w:jc w:val="both"/>
                    <w:rPr>
                      <w:rFonts w:ascii="Times New Roman" w:hAnsi="Times New Roman"/>
                      <w:i w:val="0"/>
                      <w:sz w:val="24"/>
                      <w:szCs w:val="24"/>
                    </w:rPr>
                  </w:pPr>
                  <w:bookmarkStart w:id="95" w:name="_Toc74040166"/>
                  <w:r w:rsidRPr="006621A7">
                    <w:rPr>
                      <w:rFonts w:ascii="Times New Roman" w:hAnsi="Times New Roman"/>
                      <w:i w:val="0"/>
                      <w:sz w:val="24"/>
                      <w:szCs w:val="24"/>
                    </w:rPr>
                    <w:t>3.1 Модуль  «Классное руководство»</w:t>
                  </w:r>
                  <w:bookmarkEnd w:id="95"/>
                </w:p>
                <w:p w:rsidR="006621A7" w:rsidRPr="006621A7" w:rsidRDefault="006621A7" w:rsidP="00C93911">
                  <w:pPr>
                    <w:spacing w:after="0"/>
                    <w:ind w:firstLine="743"/>
                    <w:jc w:val="both"/>
                    <w:rPr>
                      <w:rFonts w:ascii="Times New Roman" w:hAnsi="Times New Roman"/>
                      <w:sz w:val="24"/>
                      <w:szCs w:val="24"/>
                    </w:rPr>
                  </w:pPr>
                  <w:r w:rsidRPr="006621A7">
                    <w:rPr>
                      <w:rFonts w:ascii="Times New Roman" w:hAnsi="Times New Roman"/>
                      <w:sz w:val="24"/>
                      <w:szCs w:val="24"/>
                    </w:rPr>
                    <w:t xml:space="preserve"> Осуществляя работу с классом, педагог организует работу с коллективом класса; индивидуальную работу с обучающимися вверенного ему класса; работу с учителями, преподающими в данном классе; работу с родителями обучающихся или их законными представителями </w:t>
                  </w:r>
                </w:p>
                <w:p w:rsidR="006621A7" w:rsidRPr="006621A7" w:rsidRDefault="006621A7" w:rsidP="00C93911">
                  <w:pPr>
                    <w:spacing w:after="0"/>
                    <w:jc w:val="both"/>
                    <w:rPr>
                      <w:rFonts w:ascii="Times New Roman" w:hAnsi="Times New Roman"/>
                      <w:b/>
                      <w:sz w:val="24"/>
                      <w:szCs w:val="24"/>
                    </w:rPr>
                  </w:pPr>
                  <w:r w:rsidRPr="006621A7">
                    <w:rPr>
                      <w:rFonts w:ascii="Times New Roman" w:hAnsi="Times New Roman"/>
                      <w:b/>
                      <w:sz w:val="24"/>
                      <w:szCs w:val="24"/>
                    </w:rPr>
                    <w:t>Работа с классным коллективом:</w:t>
                  </w:r>
                </w:p>
                <w:p w:rsidR="006621A7" w:rsidRPr="006621A7" w:rsidRDefault="006621A7" w:rsidP="006621A7">
                  <w:pPr>
                    <w:numPr>
                      <w:ilvl w:val="0"/>
                      <w:numId w:val="9"/>
                    </w:numPr>
                    <w:spacing w:after="0" w:line="276" w:lineRule="auto"/>
                    <w:jc w:val="both"/>
                    <w:rPr>
                      <w:rFonts w:ascii="Times New Roman" w:hAnsi="Times New Roman"/>
                      <w:sz w:val="24"/>
                      <w:szCs w:val="24"/>
                    </w:rPr>
                  </w:pPr>
                  <w:r w:rsidRPr="006621A7">
                    <w:rPr>
                      <w:rFonts w:ascii="Times New Roman" w:hAnsi="Times New Roman"/>
                      <w:sz w:val="24"/>
                      <w:szCs w:val="24"/>
                    </w:rPr>
                    <w:t xml:space="preserve">инициирование и поддержка участия класса в общешкольных ключевых делах, оказание детям необходимой помощи в их подготовке, проведении и анализе; </w:t>
                  </w:r>
                </w:p>
                <w:p w:rsidR="006621A7" w:rsidRPr="006621A7" w:rsidRDefault="006621A7" w:rsidP="006621A7">
                  <w:pPr>
                    <w:numPr>
                      <w:ilvl w:val="0"/>
                      <w:numId w:val="9"/>
                    </w:numPr>
                    <w:spacing w:after="0" w:line="276" w:lineRule="auto"/>
                    <w:jc w:val="both"/>
                    <w:rPr>
                      <w:rFonts w:ascii="Times New Roman" w:hAnsi="Times New Roman"/>
                      <w:color w:val="FF0000"/>
                      <w:sz w:val="24"/>
                      <w:szCs w:val="24"/>
                    </w:rPr>
                  </w:pPr>
                  <w:r w:rsidRPr="006621A7">
                    <w:rPr>
                      <w:rFonts w:ascii="Times New Roman" w:hAnsi="Times New Roman"/>
                      <w:sz w:val="24"/>
                      <w:szCs w:val="24"/>
                    </w:rPr>
                    <w:t xml:space="preserve">организация интересных и полезных для личностного развития ребенка совместных дел с обучающимися вверенного ему класса (познавательной, трудовой, спортивно-оздоровительной, духовно-нравственной, творческой, профориентационной направленности). </w:t>
                  </w:r>
                </w:p>
                <w:p w:rsidR="006621A7" w:rsidRPr="006621A7" w:rsidRDefault="006621A7" w:rsidP="006621A7">
                  <w:pPr>
                    <w:numPr>
                      <w:ilvl w:val="0"/>
                      <w:numId w:val="9"/>
                    </w:numPr>
                    <w:spacing w:after="0" w:line="276" w:lineRule="auto"/>
                    <w:jc w:val="both"/>
                    <w:rPr>
                      <w:rFonts w:ascii="Times New Roman" w:hAnsi="Times New Roman"/>
                      <w:sz w:val="24"/>
                      <w:szCs w:val="24"/>
                    </w:rPr>
                  </w:pPr>
                  <w:r w:rsidRPr="006621A7">
                    <w:rPr>
                      <w:rFonts w:ascii="Times New Roman" w:hAnsi="Times New Roman"/>
                      <w:sz w:val="24"/>
                      <w:szCs w:val="24"/>
                    </w:rPr>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6621A7" w:rsidRPr="006621A7" w:rsidRDefault="006621A7" w:rsidP="006621A7">
                  <w:pPr>
                    <w:numPr>
                      <w:ilvl w:val="0"/>
                      <w:numId w:val="9"/>
                    </w:numPr>
                    <w:spacing w:after="0" w:line="276" w:lineRule="auto"/>
                    <w:jc w:val="both"/>
                    <w:rPr>
                      <w:rFonts w:ascii="Times New Roman" w:hAnsi="Times New Roman"/>
                      <w:sz w:val="24"/>
                      <w:szCs w:val="24"/>
                    </w:rPr>
                  </w:pPr>
                  <w:r w:rsidRPr="006621A7">
                    <w:rPr>
                      <w:rFonts w:ascii="Times New Roman" w:hAnsi="Times New Roman"/>
                      <w:sz w:val="24"/>
                      <w:szCs w:val="24"/>
                    </w:rPr>
                    <w:t xml:space="preserve">сплочение коллектива класса через: игры и тренинги на сплочение и командообразование; походы и экскурсии, организуемые классными руководителями, воспитателями и родителями;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 </w:t>
                  </w:r>
                </w:p>
                <w:p w:rsidR="006621A7" w:rsidRPr="006621A7" w:rsidRDefault="006621A7" w:rsidP="006621A7">
                  <w:pPr>
                    <w:numPr>
                      <w:ilvl w:val="0"/>
                      <w:numId w:val="9"/>
                    </w:numPr>
                    <w:spacing w:after="0" w:line="276" w:lineRule="auto"/>
                    <w:jc w:val="both"/>
                    <w:rPr>
                      <w:rFonts w:ascii="Times New Roman" w:hAnsi="Times New Roman"/>
                      <w:sz w:val="24"/>
                      <w:szCs w:val="24"/>
                    </w:rPr>
                  </w:pPr>
                  <w:r w:rsidRPr="006621A7">
                    <w:rPr>
                      <w:rFonts w:ascii="Times New Roman" w:hAnsi="Times New Roman"/>
                      <w:sz w:val="24"/>
                      <w:szCs w:val="24"/>
                    </w:rPr>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rsidR="006621A7" w:rsidRPr="006621A7" w:rsidRDefault="006621A7" w:rsidP="00C93911">
                  <w:pPr>
                    <w:spacing w:after="0"/>
                    <w:jc w:val="both"/>
                    <w:rPr>
                      <w:rFonts w:ascii="Times New Roman" w:hAnsi="Times New Roman"/>
                      <w:b/>
                      <w:sz w:val="24"/>
                      <w:szCs w:val="24"/>
                    </w:rPr>
                  </w:pPr>
                  <w:r w:rsidRPr="006621A7">
                    <w:rPr>
                      <w:rFonts w:ascii="Times New Roman" w:hAnsi="Times New Roman"/>
                      <w:b/>
                      <w:sz w:val="24"/>
                      <w:szCs w:val="24"/>
                    </w:rPr>
                    <w:t>Индивидуальная работа с обучающимися:</w:t>
                  </w:r>
                </w:p>
                <w:p w:rsidR="006621A7" w:rsidRPr="006621A7" w:rsidRDefault="006621A7" w:rsidP="006621A7">
                  <w:pPr>
                    <w:numPr>
                      <w:ilvl w:val="0"/>
                      <w:numId w:val="10"/>
                    </w:numPr>
                    <w:spacing w:after="0" w:line="276" w:lineRule="auto"/>
                    <w:ind w:left="1134"/>
                    <w:jc w:val="both"/>
                    <w:rPr>
                      <w:rFonts w:ascii="Times New Roman" w:hAnsi="Times New Roman"/>
                      <w:sz w:val="24"/>
                      <w:szCs w:val="24"/>
                    </w:rPr>
                  </w:pPr>
                  <w:r w:rsidRPr="006621A7">
                    <w:rPr>
                      <w:rFonts w:ascii="Times New Roman" w:hAnsi="Times New Roman"/>
                      <w:sz w:val="24"/>
                      <w:szCs w:val="24"/>
                    </w:rPr>
                    <w:t>изучение особенностей личностного развития обучающихся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со школьным психологом;</w:t>
                  </w:r>
                </w:p>
                <w:p w:rsidR="006621A7" w:rsidRPr="006621A7" w:rsidRDefault="006621A7" w:rsidP="006621A7">
                  <w:pPr>
                    <w:numPr>
                      <w:ilvl w:val="0"/>
                      <w:numId w:val="10"/>
                    </w:numPr>
                    <w:spacing w:after="0" w:line="276" w:lineRule="auto"/>
                    <w:ind w:left="1134"/>
                    <w:jc w:val="both"/>
                    <w:rPr>
                      <w:rFonts w:ascii="Times New Roman" w:hAnsi="Times New Roman"/>
                      <w:sz w:val="24"/>
                      <w:szCs w:val="24"/>
                    </w:rPr>
                  </w:pPr>
                  <w:r w:rsidRPr="006621A7">
                    <w:rPr>
                      <w:rFonts w:ascii="Times New Roman" w:hAnsi="Times New Roman"/>
                      <w:sz w:val="24"/>
                      <w:szCs w:val="24"/>
                    </w:rPr>
                    <w:t xml:space="preserve">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w:t>
                  </w:r>
                </w:p>
                <w:p w:rsidR="006621A7" w:rsidRPr="006621A7" w:rsidRDefault="006621A7" w:rsidP="006621A7">
                  <w:pPr>
                    <w:numPr>
                      <w:ilvl w:val="0"/>
                      <w:numId w:val="10"/>
                    </w:numPr>
                    <w:spacing w:after="0" w:line="276" w:lineRule="auto"/>
                    <w:ind w:left="1134"/>
                    <w:jc w:val="both"/>
                    <w:rPr>
                      <w:rFonts w:ascii="Times New Roman" w:hAnsi="Times New Roman"/>
                      <w:sz w:val="24"/>
                      <w:szCs w:val="24"/>
                    </w:rPr>
                  </w:pPr>
                  <w:r w:rsidRPr="006621A7">
                    <w:rPr>
                      <w:rFonts w:ascii="Times New Roman" w:hAnsi="Times New Roman"/>
                      <w:sz w:val="24"/>
                      <w:szCs w:val="24"/>
                    </w:rPr>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6621A7" w:rsidRPr="006621A7" w:rsidRDefault="006621A7" w:rsidP="006621A7">
                  <w:pPr>
                    <w:numPr>
                      <w:ilvl w:val="0"/>
                      <w:numId w:val="10"/>
                    </w:numPr>
                    <w:spacing w:after="0" w:line="276" w:lineRule="auto"/>
                    <w:ind w:left="1134"/>
                    <w:jc w:val="both"/>
                    <w:rPr>
                      <w:rFonts w:ascii="Times New Roman" w:hAnsi="Times New Roman"/>
                      <w:sz w:val="24"/>
                      <w:szCs w:val="24"/>
                    </w:rPr>
                  </w:pPr>
                  <w:r w:rsidRPr="006621A7">
                    <w:rPr>
                      <w:rFonts w:ascii="Times New Roman" w:hAnsi="Times New Roman"/>
                      <w:sz w:val="24"/>
                      <w:szCs w:val="24"/>
                    </w:rPr>
                    <w:t xml:space="preserve">коррекция поведения ребенка через частные беседы с ним, его родителями или законными представителями, с другими обучающимися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 </w:t>
                  </w:r>
                </w:p>
                <w:p w:rsidR="006621A7" w:rsidRPr="006621A7" w:rsidRDefault="006621A7" w:rsidP="00C93911">
                  <w:pPr>
                    <w:spacing w:after="0"/>
                    <w:jc w:val="both"/>
                    <w:rPr>
                      <w:rFonts w:ascii="Times New Roman" w:hAnsi="Times New Roman"/>
                      <w:b/>
                      <w:sz w:val="24"/>
                      <w:szCs w:val="24"/>
                    </w:rPr>
                  </w:pPr>
                  <w:r w:rsidRPr="006621A7">
                    <w:rPr>
                      <w:rFonts w:ascii="Times New Roman" w:hAnsi="Times New Roman"/>
                      <w:b/>
                      <w:sz w:val="24"/>
                      <w:szCs w:val="24"/>
                    </w:rPr>
                    <w:t>Работа с педагогами, работающими на  классе:</w:t>
                  </w:r>
                </w:p>
                <w:p w:rsidR="006621A7" w:rsidRPr="006621A7" w:rsidRDefault="006621A7" w:rsidP="006621A7">
                  <w:pPr>
                    <w:numPr>
                      <w:ilvl w:val="0"/>
                      <w:numId w:val="11"/>
                    </w:numPr>
                    <w:spacing w:after="0" w:line="276" w:lineRule="auto"/>
                    <w:jc w:val="both"/>
                    <w:rPr>
                      <w:rFonts w:ascii="Times New Roman" w:hAnsi="Times New Roman"/>
                      <w:sz w:val="24"/>
                      <w:szCs w:val="24"/>
                    </w:rPr>
                  </w:pPr>
                  <w:r w:rsidRPr="006621A7">
                    <w:rPr>
                      <w:rFonts w:ascii="Times New Roman" w:hAnsi="Times New Roman"/>
                      <w:sz w:val="24"/>
                      <w:szCs w:val="24"/>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обучающимися;</w:t>
                  </w:r>
                </w:p>
                <w:p w:rsidR="006621A7" w:rsidRPr="006621A7" w:rsidRDefault="006621A7" w:rsidP="006621A7">
                  <w:pPr>
                    <w:numPr>
                      <w:ilvl w:val="0"/>
                      <w:numId w:val="11"/>
                    </w:numPr>
                    <w:spacing w:after="0" w:line="276" w:lineRule="auto"/>
                    <w:jc w:val="both"/>
                    <w:rPr>
                      <w:rFonts w:ascii="Times New Roman" w:hAnsi="Times New Roman"/>
                      <w:sz w:val="24"/>
                      <w:szCs w:val="24"/>
                    </w:rPr>
                  </w:pPr>
                  <w:r w:rsidRPr="006621A7">
                    <w:rPr>
                      <w:rFonts w:ascii="Times New Roman" w:hAnsi="Times New Roman"/>
                      <w:sz w:val="24"/>
                      <w:szCs w:val="24"/>
                    </w:rPr>
                    <w:t xml:space="preserve">проведение мини-педсоветов, направленных на решение конкретных проблем класса и интеграцию воспитательных влияний на школьников; </w:t>
                  </w:r>
                </w:p>
                <w:p w:rsidR="006621A7" w:rsidRPr="006621A7" w:rsidRDefault="006621A7" w:rsidP="006621A7">
                  <w:pPr>
                    <w:numPr>
                      <w:ilvl w:val="0"/>
                      <w:numId w:val="11"/>
                    </w:numPr>
                    <w:spacing w:after="0" w:line="276" w:lineRule="auto"/>
                    <w:jc w:val="both"/>
                    <w:rPr>
                      <w:rFonts w:ascii="Times New Roman" w:hAnsi="Times New Roman"/>
                      <w:sz w:val="24"/>
                      <w:szCs w:val="24"/>
                    </w:rPr>
                  </w:pPr>
                  <w:r w:rsidRPr="006621A7">
                    <w:rPr>
                      <w:rFonts w:ascii="Times New Roman" w:hAnsi="Times New Roman"/>
                      <w:sz w:val="24"/>
                      <w:szCs w:val="24"/>
                    </w:rPr>
                    <w:t xml:space="preserve">привлечение педагогов, работающих на классе,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 </w:t>
                  </w:r>
                </w:p>
                <w:p w:rsidR="006621A7" w:rsidRPr="006621A7" w:rsidRDefault="006621A7" w:rsidP="006621A7">
                  <w:pPr>
                    <w:numPr>
                      <w:ilvl w:val="0"/>
                      <w:numId w:val="11"/>
                    </w:numPr>
                    <w:spacing w:after="0" w:line="276" w:lineRule="auto"/>
                    <w:jc w:val="both"/>
                    <w:rPr>
                      <w:rFonts w:ascii="Times New Roman" w:hAnsi="Times New Roman"/>
                      <w:sz w:val="24"/>
                      <w:szCs w:val="24"/>
                    </w:rPr>
                  </w:pPr>
                  <w:r w:rsidRPr="006621A7">
                    <w:rPr>
                      <w:rFonts w:ascii="Times New Roman" w:hAnsi="Times New Roman"/>
                      <w:sz w:val="24"/>
                      <w:szCs w:val="24"/>
                    </w:rPr>
                    <w:t xml:space="preserve">привлечение педагогов, работающих на классе,  к участию в родительских собраниях класса для объединения усилий в деле обучения и воспитания детей. </w:t>
                  </w:r>
                </w:p>
                <w:p w:rsidR="006621A7" w:rsidRPr="006621A7" w:rsidRDefault="006621A7" w:rsidP="00C93911">
                  <w:pPr>
                    <w:spacing w:after="0"/>
                    <w:jc w:val="both"/>
                    <w:rPr>
                      <w:rFonts w:ascii="Times New Roman" w:hAnsi="Times New Roman"/>
                      <w:b/>
                      <w:sz w:val="24"/>
                      <w:szCs w:val="24"/>
                    </w:rPr>
                  </w:pPr>
                  <w:r w:rsidRPr="006621A7">
                    <w:rPr>
                      <w:rFonts w:ascii="Times New Roman" w:hAnsi="Times New Roman"/>
                      <w:b/>
                      <w:sz w:val="24"/>
                      <w:szCs w:val="24"/>
                    </w:rPr>
                    <w:t>Работа с родителями обучающихся или их законными</w:t>
                  </w:r>
                </w:p>
                <w:p w:rsidR="006621A7" w:rsidRPr="006621A7" w:rsidRDefault="006621A7" w:rsidP="00C93911">
                  <w:pPr>
                    <w:spacing w:after="0"/>
                    <w:jc w:val="both"/>
                    <w:rPr>
                      <w:rFonts w:ascii="Times New Roman" w:hAnsi="Times New Roman"/>
                      <w:b/>
                      <w:sz w:val="24"/>
                      <w:szCs w:val="24"/>
                    </w:rPr>
                  </w:pPr>
                  <w:r w:rsidRPr="006621A7">
                    <w:rPr>
                      <w:rFonts w:ascii="Times New Roman" w:hAnsi="Times New Roman"/>
                      <w:b/>
                      <w:sz w:val="24"/>
                      <w:szCs w:val="24"/>
                    </w:rPr>
                    <w:t xml:space="preserve"> представителями:</w:t>
                  </w:r>
                </w:p>
                <w:p w:rsidR="006621A7" w:rsidRPr="006621A7" w:rsidRDefault="006621A7" w:rsidP="006621A7">
                  <w:pPr>
                    <w:numPr>
                      <w:ilvl w:val="0"/>
                      <w:numId w:val="12"/>
                    </w:numPr>
                    <w:spacing w:after="0" w:line="276" w:lineRule="auto"/>
                    <w:jc w:val="both"/>
                    <w:rPr>
                      <w:rFonts w:ascii="Times New Roman" w:hAnsi="Times New Roman"/>
                      <w:sz w:val="24"/>
                      <w:szCs w:val="24"/>
                    </w:rPr>
                  </w:pPr>
                  <w:r w:rsidRPr="006621A7">
                    <w:rPr>
                      <w:rFonts w:ascii="Times New Roman" w:hAnsi="Times New Roman"/>
                      <w:sz w:val="24"/>
                      <w:szCs w:val="24"/>
                    </w:rPr>
                    <w:t xml:space="preserve">регулярное информирование родителей о школьных успехах и проблемах их детей, о жизни класса в целом; </w:t>
                  </w:r>
                </w:p>
                <w:p w:rsidR="006621A7" w:rsidRPr="006621A7" w:rsidRDefault="006621A7" w:rsidP="006621A7">
                  <w:pPr>
                    <w:numPr>
                      <w:ilvl w:val="0"/>
                      <w:numId w:val="12"/>
                    </w:numPr>
                    <w:spacing w:after="0" w:line="276" w:lineRule="auto"/>
                    <w:jc w:val="both"/>
                    <w:rPr>
                      <w:rFonts w:ascii="Times New Roman" w:hAnsi="Times New Roman"/>
                      <w:sz w:val="24"/>
                      <w:szCs w:val="24"/>
                    </w:rPr>
                  </w:pPr>
                  <w:r w:rsidRPr="006621A7">
                    <w:rPr>
                      <w:rFonts w:ascii="Times New Roman" w:hAnsi="Times New Roman"/>
                      <w:sz w:val="24"/>
                      <w:szCs w:val="24"/>
                    </w:rPr>
                    <w:t xml:space="preserve">помощь родителям школьников или их законным представителям в регулировании отношений между ними, администрацией школы, учителями-предметниками и педагогами, работающими на классе; </w:t>
                  </w:r>
                </w:p>
                <w:p w:rsidR="006621A7" w:rsidRPr="006621A7" w:rsidRDefault="006621A7" w:rsidP="006621A7">
                  <w:pPr>
                    <w:numPr>
                      <w:ilvl w:val="0"/>
                      <w:numId w:val="12"/>
                    </w:numPr>
                    <w:spacing w:after="0" w:line="276" w:lineRule="auto"/>
                    <w:jc w:val="both"/>
                    <w:rPr>
                      <w:rFonts w:ascii="Times New Roman" w:hAnsi="Times New Roman"/>
                      <w:sz w:val="24"/>
                      <w:szCs w:val="24"/>
                    </w:rPr>
                  </w:pPr>
                  <w:r w:rsidRPr="006621A7">
                    <w:rPr>
                      <w:rFonts w:ascii="Times New Roman" w:hAnsi="Times New Roman"/>
                      <w:sz w:val="24"/>
                      <w:szCs w:val="24"/>
                    </w:rPr>
                    <w:t xml:space="preserve">организация родительских собраний, происходящих в режиме обсуждения наиболее острых проблем обучения и воспитания школьников; </w:t>
                  </w:r>
                </w:p>
                <w:p w:rsidR="006621A7" w:rsidRPr="006621A7" w:rsidRDefault="006621A7" w:rsidP="006621A7">
                  <w:pPr>
                    <w:numPr>
                      <w:ilvl w:val="0"/>
                      <w:numId w:val="12"/>
                    </w:numPr>
                    <w:spacing w:after="0" w:line="276" w:lineRule="auto"/>
                    <w:jc w:val="both"/>
                    <w:rPr>
                      <w:rFonts w:ascii="Times New Roman" w:hAnsi="Times New Roman"/>
                      <w:sz w:val="24"/>
                      <w:szCs w:val="24"/>
                    </w:rPr>
                  </w:pPr>
                  <w:r w:rsidRPr="006621A7">
                    <w:rPr>
                      <w:rFonts w:ascii="Times New Roman" w:hAnsi="Times New Roman"/>
                      <w:sz w:val="24"/>
                      <w:szCs w:val="24"/>
                    </w:rPr>
                    <w:t xml:space="preserve">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 </w:t>
                  </w:r>
                </w:p>
                <w:p w:rsidR="006621A7" w:rsidRPr="006621A7" w:rsidRDefault="006621A7" w:rsidP="006621A7">
                  <w:pPr>
                    <w:numPr>
                      <w:ilvl w:val="0"/>
                      <w:numId w:val="12"/>
                    </w:numPr>
                    <w:spacing w:after="0" w:line="276" w:lineRule="auto"/>
                    <w:jc w:val="both"/>
                    <w:rPr>
                      <w:rFonts w:ascii="Times New Roman" w:hAnsi="Times New Roman"/>
                      <w:sz w:val="24"/>
                      <w:szCs w:val="24"/>
                    </w:rPr>
                  </w:pPr>
                  <w:r w:rsidRPr="006621A7">
                    <w:rPr>
                      <w:rFonts w:ascii="Times New Roman" w:hAnsi="Times New Roman"/>
                      <w:sz w:val="24"/>
                      <w:szCs w:val="24"/>
                    </w:rPr>
                    <w:t xml:space="preserve"> привлечение членов семей школьников к организации и проведению дел класса; </w:t>
                  </w:r>
                </w:p>
                <w:p w:rsidR="006621A7" w:rsidRPr="006621A7" w:rsidRDefault="006621A7" w:rsidP="00C93911">
                  <w:pPr>
                    <w:pStyle w:val="2"/>
                    <w:jc w:val="both"/>
                    <w:rPr>
                      <w:rFonts w:ascii="Times New Roman" w:hAnsi="Times New Roman"/>
                      <w:i w:val="0"/>
                      <w:sz w:val="24"/>
                      <w:szCs w:val="24"/>
                    </w:rPr>
                  </w:pPr>
                  <w:bookmarkStart w:id="96" w:name="_Toc74040167"/>
                  <w:r w:rsidRPr="006621A7">
                    <w:rPr>
                      <w:rFonts w:ascii="Times New Roman" w:hAnsi="Times New Roman"/>
                      <w:i w:val="0"/>
                      <w:sz w:val="24"/>
                      <w:szCs w:val="24"/>
                    </w:rPr>
                    <w:t>3.2 Модуль   «Школьный урок»</w:t>
                  </w:r>
                  <w:bookmarkEnd w:id="96"/>
                </w:p>
                <w:p w:rsidR="006621A7" w:rsidRPr="006621A7" w:rsidRDefault="006621A7" w:rsidP="00C93911">
                  <w:pPr>
                    <w:spacing w:after="0"/>
                    <w:ind w:firstLine="743"/>
                    <w:jc w:val="both"/>
                    <w:rPr>
                      <w:rFonts w:ascii="Times New Roman" w:hAnsi="Times New Roman"/>
                      <w:sz w:val="24"/>
                      <w:szCs w:val="24"/>
                    </w:rPr>
                  </w:pPr>
                  <w:r w:rsidRPr="006621A7">
                    <w:rPr>
                      <w:rFonts w:ascii="Times New Roman" w:hAnsi="Times New Roman"/>
                      <w:sz w:val="24"/>
                      <w:szCs w:val="24"/>
                    </w:rPr>
                    <w:t>Реализация педагогами школы воспитательного потенциала урока предполагает следующее:</w:t>
                  </w:r>
                </w:p>
                <w:p w:rsidR="006621A7" w:rsidRPr="006621A7" w:rsidRDefault="006621A7" w:rsidP="00C93911">
                  <w:pPr>
                    <w:spacing w:after="0"/>
                    <w:ind w:left="743" w:hanging="284"/>
                    <w:jc w:val="both"/>
                    <w:rPr>
                      <w:rFonts w:ascii="Times New Roman" w:hAnsi="Times New Roman"/>
                      <w:sz w:val="24"/>
                      <w:szCs w:val="24"/>
                    </w:rPr>
                  </w:pPr>
                  <w:r w:rsidRPr="006621A7">
                    <w:rPr>
                      <w:rFonts w:ascii="Times New Roman" w:hAnsi="Times New Roman"/>
                      <w:sz w:val="24"/>
                      <w:szCs w:val="24"/>
                    </w:rPr>
                    <w:t xml:space="preserve"> </w:t>
                  </w:r>
                  <w:r w:rsidRPr="006621A7">
                    <w:rPr>
                      <w:rFonts w:ascii="Times New Roman" w:hAnsi="Times New Roman"/>
                      <w:sz w:val="24"/>
                      <w:szCs w:val="24"/>
                    </w:rPr>
                    <w:sym w:font="Symbol" w:char="F0B7"/>
                  </w:r>
                  <w:r w:rsidRPr="006621A7">
                    <w:rPr>
                      <w:rFonts w:ascii="Times New Roman" w:hAnsi="Times New Roman"/>
                      <w:sz w:val="24"/>
                      <w:szCs w:val="24"/>
                    </w:rPr>
                    <w:t xml:space="preserve"> установление доверительных отношений между учителем и его учениками, способствующих позитивному восприятию обучающимися требований и просьб учителя, привлечению их внимания к обсуждаемой на уроке информации, активизации их познавательной деятельности;</w:t>
                  </w:r>
                </w:p>
                <w:p w:rsidR="006621A7" w:rsidRPr="006621A7" w:rsidRDefault="006621A7" w:rsidP="00C93911">
                  <w:pPr>
                    <w:spacing w:after="0"/>
                    <w:ind w:left="743" w:hanging="284"/>
                    <w:jc w:val="both"/>
                    <w:rPr>
                      <w:rFonts w:ascii="Times New Roman" w:hAnsi="Times New Roman"/>
                      <w:sz w:val="24"/>
                      <w:szCs w:val="24"/>
                    </w:rPr>
                  </w:pPr>
                  <w:r w:rsidRPr="006621A7">
                    <w:rPr>
                      <w:rFonts w:ascii="Times New Roman" w:hAnsi="Times New Roman"/>
                      <w:sz w:val="24"/>
                      <w:szCs w:val="24"/>
                    </w:rPr>
                    <w:sym w:font="Symbol" w:char="F0B7"/>
                  </w:r>
                  <w:r w:rsidRPr="006621A7">
                    <w:rPr>
                      <w:rFonts w:ascii="Times New Roman" w:hAnsi="Times New Roman"/>
                      <w:sz w:val="24"/>
                      <w:szCs w:val="24"/>
                    </w:rPr>
                    <w:t xml:space="preserve"> побуждение обучающихся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w:t>
                  </w:r>
                </w:p>
                <w:p w:rsidR="006621A7" w:rsidRPr="006621A7" w:rsidRDefault="006621A7" w:rsidP="00C93911">
                  <w:pPr>
                    <w:spacing w:after="0"/>
                    <w:ind w:left="743" w:hanging="284"/>
                    <w:jc w:val="both"/>
                    <w:rPr>
                      <w:rFonts w:ascii="Times New Roman" w:hAnsi="Times New Roman"/>
                      <w:sz w:val="24"/>
                      <w:szCs w:val="24"/>
                    </w:rPr>
                  </w:pPr>
                  <w:r w:rsidRPr="006621A7">
                    <w:rPr>
                      <w:rFonts w:ascii="Times New Roman" w:hAnsi="Times New Roman"/>
                      <w:sz w:val="24"/>
                      <w:szCs w:val="24"/>
                    </w:rPr>
                    <w:sym w:font="Symbol" w:char="F0B7"/>
                  </w:r>
                  <w:r w:rsidRPr="006621A7">
                    <w:rPr>
                      <w:rFonts w:ascii="Times New Roman" w:hAnsi="Times New Roman"/>
                      <w:sz w:val="24"/>
                      <w:szCs w:val="24"/>
                    </w:rPr>
                    <w:t xml:space="preserve"> 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p w:rsidR="006621A7" w:rsidRPr="006621A7" w:rsidRDefault="006621A7" w:rsidP="00C93911">
                  <w:pPr>
                    <w:spacing w:after="0"/>
                    <w:ind w:left="743" w:hanging="284"/>
                    <w:jc w:val="both"/>
                    <w:rPr>
                      <w:rFonts w:ascii="Times New Roman" w:hAnsi="Times New Roman"/>
                      <w:sz w:val="24"/>
                      <w:szCs w:val="24"/>
                    </w:rPr>
                  </w:pPr>
                  <w:r w:rsidRPr="006621A7">
                    <w:rPr>
                      <w:rFonts w:ascii="Times New Roman" w:hAnsi="Times New Roman"/>
                      <w:sz w:val="24"/>
                      <w:szCs w:val="24"/>
                    </w:rPr>
                    <w:sym w:font="Symbol" w:char="F0B7"/>
                  </w:r>
                  <w:r w:rsidRPr="006621A7">
                    <w:rPr>
                      <w:rFonts w:ascii="Times New Roman" w:hAnsi="Times New Roman"/>
                      <w:sz w:val="24"/>
                      <w:szCs w:val="24"/>
                    </w:rPr>
                    <w:t xml:space="preserve"> 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6621A7" w:rsidRPr="006621A7" w:rsidRDefault="006621A7" w:rsidP="00C93911">
                  <w:pPr>
                    <w:spacing w:after="0"/>
                    <w:ind w:left="743" w:hanging="284"/>
                    <w:jc w:val="both"/>
                    <w:rPr>
                      <w:rFonts w:ascii="Times New Roman" w:hAnsi="Times New Roman"/>
                      <w:sz w:val="24"/>
                      <w:szCs w:val="24"/>
                    </w:rPr>
                  </w:pPr>
                  <w:r w:rsidRPr="006621A7">
                    <w:rPr>
                      <w:rFonts w:ascii="Times New Roman" w:hAnsi="Times New Roman"/>
                      <w:sz w:val="24"/>
                      <w:szCs w:val="24"/>
                    </w:rPr>
                    <w:sym w:font="Symbol" w:char="F0B7"/>
                  </w:r>
                  <w:r w:rsidRPr="006621A7">
                    <w:rPr>
                      <w:rFonts w:ascii="Times New Roman" w:hAnsi="Times New Roman"/>
                      <w:sz w:val="24"/>
                      <w:szCs w:val="24"/>
                    </w:rPr>
                    <w:t xml:space="preserve"> применение на уроке интерактивных форм работы обучающихся: интеллектуальных игр, стимулирующих познавательную мотивацию школьников; дискуссий, которые дают обучающимся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6621A7" w:rsidRPr="006621A7" w:rsidRDefault="006621A7" w:rsidP="00C93911">
                  <w:pPr>
                    <w:spacing w:after="0"/>
                    <w:ind w:left="743" w:hanging="284"/>
                    <w:jc w:val="both"/>
                    <w:rPr>
                      <w:rFonts w:ascii="Times New Roman" w:hAnsi="Times New Roman"/>
                      <w:sz w:val="24"/>
                      <w:szCs w:val="24"/>
                    </w:rPr>
                  </w:pPr>
                  <w:r w:rsidRPr="006621A7">
                    <w:rPr>
                      <w:rFonts w:ascii="Times New Roman" w:hAnsi="Times New Roman"/>
                      <w:sz w:val="24"/>
                      <w:szCs w:val="24"/>
                    </w:rPr>
                    <w:sym w:font="Symbol" w:char="F0B7"/>
                  </w:r>
                  <w:r w:rsidRPr="006621A7">
                    <w:rPr>
                      <w:rFonts w:ascii="Times New Roman" w:hAnsi="Times New Roman"/>
                      <w:sz w:val="24"/>
                      <w:szCs w:val="24"/>
                    </w:rPr>
                    <w:t xml:space="preserve"> включение в урок игровых элементов,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w:t>
                  </w:r>
                </w:p>
                <w:p w:rsidR="006621A7" w:rsidRPr="006621A7" w:rsidRDefault="006621A7" w:rsidP="00C93911">
                  <w:pPr>
                    <w:spacing w:after="0"/>
                    <w:ind w:left="743" w:hanging="284"/>
                    <w:jc w:val="both"/>
                    <w:rPr>
                      <w:rFonts w:ascii="Times New Roman" w:hAnsi="Times New Roman"/>
                      <w:sz w:val="24"/>
                      <w:szCs w:val="24"/>
                    </w:rPr>
                  </w:pPr>
                  <w:r w:rsidRPr="006621A7">
                    <w:rPr>
                      <w:rFonts w:ascii="Times New Roman" w:hAnsi="Times New Roman"/>
                      <w:sz w:val="24"/>
                      <w:szCs w:val="24"/>
                    </w:rPr>
                    <w:sym w:font="Symbol" w:char="F0B7"/>
                  </w:r>
                  <w:r w:rsidRPr="006621A7">
                    <w:rPr>
                      <w:rFonts w:ascii="Times New Roman" w:hAnsi="Times New Roman"/>
                      <w:sz w:val="24"/>
                      <w:szCs w:val="24"/>
                    </w:rPr>
                    <w:t xml:space="preserve"> организация взаимопомощи внутри класса мотивированных и эрудированных обучающихся над их неуспевающими одноклассниками, дающяя школьникам социально значимый опыт сотрудничества и взаимной помощи;</w:t>
                  </w:r>
                </w:p>
                <w:p w:rsidR="006621A7" w:rsidRPr="006621A7" w:rsidRDefault="006621A7" w:rsidP="00C93911">
                  <w:pPr>
                    <w:spacing w:after="0"/>
                    <w:ind w:left="743" w:hanging="284"/>
                    <w:jc w:val="both"/>
                    <w:rPr>
                      <w:rFonts w:ascii="Times New Roman" w:hAnsi="Times New Roman"/>
                      <w:sz w:val="24"/>
                      <w:szCs w:val="24"/>
                    </w:rPr>
                  </w:pPr>
                  <w:r w:rsidRPr="006621A7">
                    <w:rPr>
                      <w:rFonts w:ascii="Times New Roman" w:hAnsi="Times New Roman"/>
                      <w:sz w:val="24"/>
                      <w:szCs w:val="24"/>
                    </w:rPr>
                    <w:sym w:font="Symbol" w:char="F0B7"/>
                  </w:r>
                  <w:r w:rsidRPr="006621A7">
                    <w:rPr>
                      <w:rFonts w:ascii="Times New Roman" w:hAnsi="Times New Roman"/>
                      <w:sz w:val="24"/>
                      <w:szCs w:val="24"/>
                    </w:rPr>
                    <w:t xml:space="preserve">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
                <w:p w:rsidR="006621A7" w:rsidRPr="006621A7" w:rsidRDefault="006621A7" w:rsidP="00C93911">
                  <w:pPr>
                    <w:pStyle w:val="2"/>
                    <w:jc w:val="both"/>
                    <w:rPr>
                      <w:rFonts w:ascii="Times New Roman" w:hAnsi="Times New Roman"/>
                      <w:i w:val="0"/>
                      <w:sz w:val="24"/>
                      <w:szCs w:val="24"/>
                    </w:rPr>
                  </w:pPr>
                  <w:bookmarkStart w:id="97" w:name="_Toc74040168"/>
                  <w:r w:rsidRPr="006621A7">
                    <w:rPr>
                      <w:rFonts w:ascii="Times New Roman" w:hAnsi="Times New Roman"/>
                      <w:i w:val="0"/>
                      <w:sz w:val="24"/>
                      <w:szCs w:val="24"/>
                    </w:rPr>
                    <w:t>3.3  Модуль «Курсы внеурочной деятельности»</w:t>
                  </w:r>
                  <w:bookmarkEnd w:id="97"/>
                </w:p>
                <w:p w:rsidR="006621A7" w:rsidRPr="006621A7" w:rsidRDefault="006621A7" w:rsidP="00C93911">
                  <w:pPr>
                    <w:spacing w:after="0"/>
                    <w:ind w:firstLine="709"/>
                    <w:jc w:val="both"/>
                    <w:rPr>
                      <w:rStyle w:val="CharAttribute511"/>
                      <w:rFonts w:eastAsia="№Е"/>
                      <w:b/>
                      <w:sz w:val="24"/>
                      <w:szCs w:val="24"/>
                    </w:rPr>
                  </w:pPr>
                  <w:r w:rsidRPr="006621A7">
                    <w:rPr>
                      <w:rStyle w:val="CharAttribute511"/>
                      <w:rFonts w:eastAsia="№Е"/>
                      <w:b/>
                      <w:sz w:val="24"/>
                      <w:szCs w:val="24"/>
                    </w:rPr>
                    <w:t>Внеурочная деятельность в ГОУ РК СКШИ №4:</w:t>
                  </w:r>
                </w:p>
                <w:p w:rsidR="006621A7" w:rsidRPr="006621A7" w:rsidRDefault="006621A7" w:rsidP="006621A7">
                  <w:pPr>
                    <w:pStyle w:val="a3"/>
                    <w:widowControl w:val="0"/>
                    <w:numPr>
                      <w:ilvl w:val="0"/>
                      <w:numId w:val="2"/>
                    </w:numPr>
                    <w:autoSpaceDE w:val="0"/>
                    <w:autoSpaceDN w:val="0"/>
                    <w:spacing w:after="0"/>
                    <w:ind w:left="34" w:firstLine="675"/>
                    <w:jc w:val="both"/>
                    <w:rPr>
                      <w:rStyle w:val="CharAttribute511"/>
                      <w:rFonts w:eastAsia="№Е"/>
                      <w:sz w:val="24"/>
                      <w:szCs w:val="24"/>
                    </w:rPr>
                  </w:pPr>
                  <w:r w:rsidRPr="006621A7">
                    <w:rPr>
                      <w:rStyle w:val="CharAttribute511"/>
                      <w:rFonts w:eastAsia="№Е"/>
                      <w:sz w:val="24"/>
                      <w:szCs w:val="24"/>
                    </w:rPr>
                    <w:t>Курсы внеурочной деятельности, включенные в учебные планы</w:t>
                  </w:r>
                </w:p>
                <w:p w:rsidR="006621A7" w:rsidRPr="006621A7" w:rsidRDefault="006621A7" w:rsidP="006621A7">
                  <w:pPr>
                    <w:pStyle w:val="a3"/>
                    <w:widowControl w:val="0"/>
                    <w:numPr>
                      <w:ilvl w:val="0"/>
                      <w:numId w:val="2"/>
                    </w:numPr>
                    <w:autoSpaceDE w:val="0"/>
                    <w:autoSpaceDN w:val="0"/>
                    <w:spacing w:after="0"/>
                    <w:ind w:left="34" w:firstLine="675"/>
                    <w:jc w:val="both"/>
                    <w:rPr>
                      <w:rStyle w:val="CharAttribute511"/>
                      <w:rFonts w:eastAsia="№Е"/>
                      <w:sz w:val="24"/>
                      <w:szCs w:val="24"/>
                    </w:rPr>
                  </w:pPr>
                  <w:r w:rsidRPr="006621A7">
                    <w:rPr>
                      <w:rStyle w:val="CharAttribute511"/>
                      <w:rFonts w:eastAsia="№Е"/>
                      <w:sz w:val="24"/>
                      <w:szCs w:val="24"/>
                    </w:rPr>
                    <w:t>Реализация во внеурочное время  воспитателями ГОУ РК СКШИ №4  занятий по направлениям: духовно-нравственное, общеинтеллектуальное, общекультурное, социальное, спортивно-оздоровительное.</w:t>
                  </w:r>
                </w:p>
                <w:p w:rsidR="006621A7" w:rsidRPr="006621A7" w:rsidRDefault="006621A7" w:rsidP="00C93911">
                  <w:pPr>
                    <w:pStyle w:val="a3"/>
                    <w:spacing w:after="0"/>
                    <w:ind w:left="34" w:firstLine="709"/>
                    <w:jc w:val="both"/>
                    <w:rPr>
                      <w:rStyle w:val="CharAttribute511"/>
                      <w:rFonts w:eastAsia="№Е"/>
                      <w:b/>
                      <w:sz w:val="24"/>
                      <w:szCs w:val="24"/>
                    </w:rPr>
                  </w:pPr>
                  <w:r w:rsidRPr="006621A7">
                    <w:rPr>
                      <w:rStyle w:val="CharAttribute511"/>
                      <w:rFonts w:eastAsia="№Е"/>
                      <w:b/>
                      <w:sz w:val="24"/>
                      <w:szCs w:val="24"/>
                    </w:rPr>
                    <w:t>Курсы внеурочной деятельности, включённые в учебные планы</w:t>
                  </w:r>
                </w:p>
                <w:p w:rsidR="006621A7" w:rsidRPr="006621A7" w:rsidRDefault="006621A7" w:rsidP="00C93911">
                  <w:pPr>
                    <w:spacing w:after="0"/>
                    <w:ind w:firstLine="709"/>
                    <w:jc w:val="both"/>
                    <w:rPr>
                      <w:rStyle w:val="CharAttribute511"/>
                      <w:rFonts w:eastAsia="№Е"/>
                      <w:sz w:val="24"/>
                      <w:szCs w:val="24"/>
                    </w:rPr>
                  </w:pPr>
                  <w:r w:rsidRPr="006621A7">
                    <w:rPr>
                      <w:rStyle w:val="CharAttribute511"/>
                      <w:rFonts w:eastAsia="№Е"/>
                      <w:sz w:val="24"/>
                      <w:szCs w:val="24"/>
                    </w:rPr>
                    <w:t>В процессе внеурочной деятельности  проводятся занятия по Программе коррекционной работы. На данных занятиях, аналогично всему образовательно - коррекционному процессу, осуществляется воспитание обучающихся, формирование социально значимых качеств личности.</w:t>
                  </w:r>
                </w:p>
                <w:p w:rsidR="006621A7" w:rsidRPr="006621A7" w:rsidRDefault="006621A7" w:rsidP="00C93911">
                  <w:pPr>
                    <w:pStyle w:val="a3"/>
                    <w:widowControl w:val="0"/>
                    <w:autoSpaceDE w:val="0"/>
                    <w:autoSpaceDN w:val="0"/>
                    <w:spacing w:after="0"/>
                    <w:ind w:left="0"/>
                    <w:jc w:val="both"/>
                    <w:rPr>
                      <w:rStyle w:val="CharAttribute511"/>
                      <w:rFonts w:eastAsia="№Е"/>
                      <w:b/>
                      <w:sz w:val="24"/>
                      <w:szCs w:val="24"/>
                    </w:rPr>
                  </w:pPr>
                </w:p>
                <w:p w:rsidR="006621A7" w:rsidRPr="006621A7" w:rsidRDefault="006621A7" w:rsidP="00C93911">
                  <w:pPr>
                    <w:pStyle w:val="a3"/>
                    <w:widowControl w:val="0"/>
                    <w:autoSpaceDE w:val="0"/>
                    <w:autoSpaceDN w:val="0"/>
                    <w:spacing w:after="0"/>
                    <w:ind w:left="0" w:firstLine="709"/>
                    <w:jc w:val="both"/>
                    <w:rPr>
                      <w:rFonts w:ascii="Times New Roman" w:hAnsi="Times New Roman"/>
                      <w:color w:val="FF0000"/>
                      <w:sz w:val="24"/>
                      <w:szCs w:val="24"/>
                    </w:rPr>
                  </w:pPr>
                  <w:r w:rsidRPr="006621A7">
                    <w:rPr>
                      <w:rStyle w:val="CharAttribute511"/>
                      <w:rFonts w:eastAsia="№Е"/>
                      <w:b/>
                      <w:sz w:val="24"/>
                      <w:szCs w:val="24"/>
                    </w:rPr>
                    <w:t>Реализация во внеурочное время  воспитателями ГОУ РК СКШИ №4 занятий по направлениям: общекультурное, общеинтеллектуальное, социальное,</w:t>
                  </w:r>
                  <w:r w:rsidRPr="006621A7">
                    <w:rPr>
                      <w:b/>
                      <w:sz w:val="24"/>
                      <w:szCs w:val="24"/>
                    </w:rPr>
                    <w:t xml:space="preserve"> </w:t>
                  </w:r>
                  <w:r w:rsidRPr="006621A7">
                    <w:rPr>
                      <w:rStyle w:val="CharAttribute511"/>
                      <w:rFonts w:eastAsia="№Е"/>
                      <w:b/>
                      <w:sz w:val="24"/>
                      <w:szCs w:val="24"/>
                    </w:rPr>
                    <w:t xml:space="preserve"> спортивно-оздоровительное, духовно-нравственное</w:t>
                  </w:r>
                </w:p>
                <w:p w:rsidR="006621A7" w:rsidRPr="006621A7" w:rsidRDefault="006621A7" w:rsidP="00C93911">
                  <w:pPr>
                    <w:pStyle w:val="a3"/>
                    <w:widowControl w:val="0"/>
                    <w:autoSpaceDE w:val="0"/>
                    <w:autoSpaceDN w:val="0"/>
                    <w:spacing w:after="0"/>
                    <w:ind w:left="0" w:firstLine="709"/>
                    <w:jc w:val="both"/>
                    <w:rPr>
                      <w:rStyle w:val="CharAttribute511"/>
                      <w:rFonts w:eastAsia="№Е"/>
                      <w:sz w:val="24"/>
                      <w:szCs w:val="24"/>
                    </w:rPr>
                  </w:pPr>
                  <w:r w:rsidRPr="006621A7">
                    <w:rPr>
                      <w:rFonts w:ascii="Times New Roman" w:hAnsi="Times New Roman"/>
                      <w:sz w:val="24"/>
                      <w:szCs w:val="24"/>
                    </w:rPr>
                    <w:t>(Приложение 1)</w:t>
                  </w:r>
                </w:p>
                <w:p w:rsidR="006621A7" w:rsidRPr="006621A7" w:rsidRDefault="006621A7" w:rsidP="00C93911">
                  <w:pPr>
                    <w:pStyle w:val="a3"/>
                    <w:widowControl w:val="0"/>
                    <w:autoSpaceDE w:val="0"/>
                    <w:autoSpaceDN w:val="0"/>
                    <w:spacing w:after="0"/>
                    <w:ind w:left="0" w:firstLine="709"/>
                    <w:jc w:val="both"/>
                    <w:rPr>
                      <w:rStyle w:val="CharAttribute511"/>
                      <w:rFonts w:eastAsia="№Е"/>
                      <w:sz w:val="24"/>
                      <w:szCs w:val="24"/>
                    </w:rPr>
                  </w:pPr>
                </w:p>
                <w:p w:rsidR="006621A7" w:rsidRPr="006621A7" w:rsidRDefault="006621A7" w:rsidP="00C93911">
                  <w:pPr>
                    <w:spacing w:after="0"/>
                    <w:jc w:val="both"/>
                    <w:rPr>
                      <w:rFonts w:ascii="Times New Roman" w:hAnsi="Times New Roman"/>
                      <w:b/>
                      <w:sz w:val="24"/>
                      <w:szCs w:val="24"/>
                    </w:rPr>
                  </w:pPr>
                  <w:r w:rsidRPr="006621A7">
                    <w:rPr>
                      <w:rFonts w:ascii="Times New Roman" w:hAnsi="Times New Roman"/>
                      <w:b/>
                      <w:sz w:val="24"/>
                      <w:szCs w:val="24"/>
                    </w:rPr>
                    <w:t xml:space="preserve">Общекультурное направление </w:t>
                  </w:r>
                </w:p>
                <w:p w:rsidR="006621A7" w:rsidRPr="006621A7" w:rsidRDefault="006621A7" w:rsidP="00C93911">
                  <w:pPr>
                    <w:spacing w:after="0"/>
                    <w:jc w:val="both"/>
                    <w:rPr>
                      <w:rFonts w:ascii="Times New Roman" w:hAnsi="Times New Roman"/>
                      <w:sz w:val="24"/>
                      <w:szCs w:val="24"/>
                    </w:rPr>
                  </w:pPr>
                  <w:r w:rsidRPr="006621A7">
                    <w:rPr>
                      <w:rFonts w:ascii="Times New Roman" w:hAnsi="Times New Roman"/>
                      <w:sz w:val="24"/>
                      <w:szCs w:val="24"/>
                    </w:rPr>
                    <w:tab/>
                    <w:t>Занятия, создающие благоприятные условия для просоциальной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 на воспитание любви к природе.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8173"/>
                  </w:tblGrid>
                  <w:tr w:rsidR="006621A7" w:rsidRPr="006621A7" w:rsidTr="00C93911">
                    <w:tc>
                      <w:tcPr>
                        <w:tcW w:w="817" w:type="dxa"/>
                      </w:tcPr>
                      <w:p w:rsidR="006621A7" w:rsidRPr="006621A7" w:rsidRDefault="006621A7" w:rsidP="00C93911">
                        <w:pPr>
                          <w:spacing w:after="0"/>
                          <w:jc w:val="both"/>
                          <w:rPr>
                            <w:rFonts w:ascii="Times New Roman" w:hAnsi="Times New Roman"/>
                            <w:sz w:val="24"/>
                            <w:szCs w:val="24"/>
                          </w:rPr>
                        </w:pPr>
                        <w:r w:rsidRPr="006621A7">
                          <w:rPr>
                            <w:rFonts w:ascii="Times New Roman" w:hAnsi="Times New Roman"/>
                            <w:sz w:val="24"/>
                            <w:szCs w:val="24"/>
                          </w:rPr>
                          <w:t>№</w:t>
                        </w:r>
                      </w:p>
                    </w:tc>
                    <w:tc>
                      <w:tcPr>
                        <w:tcW w:w="9781" w:type="dxa"/>
                      </w:tcPr>
                      <w:p w:rsidR="006621A7" w:rsidRPr="006621A7" w:rsidRDefault="006621A7" w:rsidP="00C93911">
                        <w:pPr>
                          <w:spacing w:after="0"/>
                          <w:jc w:val="both"/>
                          <w:rPr>
                            <w:rFonts w:ascii="Times New Roman" w:hAnsi="Times New Roman"/>
                            <w:sz w:val="24"/>
                            <w:szCs w:val="24"/>
                          </w:rPr>
                        </w:pPr>
                        <w:r w:rsidRPr="006621A7">
                          <w:rPr>
                            <w:rFonts w:ascii="Times New Roman" w:hAnsi="Times New Roman"/>
                            <w:sz w:val="24"/>
                            <w:szCs w:val="24"/>
                          </w:rPr>
                          <w:t>Цикл занятий</w:t>
                        </w:r>
                      </w:p>
                    </w:tc>
                  </w:tr>
                  <w:tr w:rsidR="006621A7" w:rsidRPr="006621A7" w:rsidTr="00C93911">
                    <w:tc>
                      <w:tcPr>
                        <w:tcW w:w="817" w:type="dxa"/>
                      </w:tcPr>
                      <w:p w:rsidR="006621A7" w:rsidRPr="006621A7" w:rsidRDefault="006621A7" w:rsidP="00C93911">
                        <w:pPr>
                          <w:spacing w:after="0"/>
                          <w:jc w:val="both"/>
                          <w:rPr>
                            <w:rFonts w:ascii="Times New Roman" w:hAnsi="Times New Roman"/>
                            <w:sz w:val="24"/>
                            <w:szCs w:val="24"/>
                          </w:rPr>
                        </w:pPr>
                        <w:r w:rsidRPr="006621A7">
                          <w:rPr>
                            <w:rFonts w:ascii="Times New Roman" w:hAnsi="Times New Roman"/>
                            <w:sz w:val="24"/>
                            <w:szCs w:val="24"/>
                          </w:rPr>
                          <w:t>1</w:t>
                        </w:r>
                      </w:p>
                    </w:tc>
                    <w:tc>
                      <w:tcPr>
                        <w:tcW w:w="9781" w:type="dxa"/>
                      </w:tcPr>
                      <w:p w:rsidR="006621A7" w:rsidRPr="006621A7" w:rsidRDefault="006621A7" w:rsidP="00C93911">
                        <w:pPr>
                          <w:spacing w:after="0"/>
                          <w:jc w:val="both"/>
                          <w:rPr>
                            <w:rFonts w:ascii="Times New Roman" w:hAnsi="Times New Roman"/>
                            <w:sz w:val="24"/>
                            <w:szCs w:val="24"/>
                          </w:rPr>
                        </w:pPr>
                        <w:r w:rsidRPr="006621A7">
                          <w:rPr>
                            <w:rFonts w:ascii="Times New Roman" w:hAnsi="Times New Roman"/>
                            <w:sz w:val="24"/>
                            <w:szCs w:val="24"/>
                          </w:rPr>
                          <w:t>«Культура и этикет»</w:t>
                        </w:r>
                      </w:p>
                    </w:tc>
                  </w:tr>
                  <w:tr w:rsidR="006621A7" w:rsidRPr="006621A7" w:rsidTr="00C93911">
                    <w:tc>
                      <w:tcPr>
                        <w:tcW w:w="817" w:type="dxa"/>
                      </w:tcPr>
                      <w:p w:rsidR="006621A7" w:rsidRPr="006621A7" w:rsidRDefault="006621A7" w:rsidP="00C93911">
                        <w:pPr>
                          <w:spacing w:after="0"/>
                          <w:jc w:val="both"/>
                          <w:rPr>
                            <w:rFonts w:ascii="Times New Roman" w:hAnsi="Times New Roman"/>
                            <w:sz w:val="24"/>
                            <w:szCs w:val="24"/>
                          </w:rPr>
                        </w:pPr>
                        <w:r w:rsidRPr="006621A7">
                          <w:rPr>
                            <w:rFonts w:ascii="Times New Roman" w:hAnsi="Times New Roman"/>
                            <w:sz w:val="24"/>
                            <w:szCs w:val="24"/>
                          </w:rPr>
                          <w:t>2</w:t>
                        </w:r>
                      </w:p>
                    </w:tc>
                    <w:tc>
                      <w:tcPr>
                        <w:tcW w:w="9781" w:type="dxa"/>
                      </w:tcPr>
                      <w:p w:rsidR="006621A7" w:rsidRPr="006621A7" w:rsidRDefault="006621A7" w:rsidP="00C93911">
                        <w:pPr>
                          <w:spacing w:after="0"/>
                          <w:jc w:val="both"/>
                          <w:rPr>
                            <w:rFonts w:ascii="Times New Roman" w:hAnsi="Times New Roman"/>
                            <w:sz w:val="24"/>
                            <w:szCs w:val="24"/>
                          </w:rPr>
                        </w:pPr>
                        <w:r w:rsidRPr="006621A7">
                          <w:rPr>
                            <w:rFonts w:ascii="Times New Roman" w:hAnsi="Times New Roman"/>
                            <w:sz w:val="24"/>
                            <w:szCs w:val="24"/>
                          </w:rPr>
                          <w:t>«Экология и мы»</w:t>
                        </w:r>
                      </w:p>
                    </w:tc>
                  </w:tr>
                  <w:tr w:rsidR="006621A7" w:rsidRPr="006621A7" w:rsidTr="00C93911">
                    <w:tc>
                      <w:tcPr>
                        <w:tcW w:w="817" w:type="dxa"/>
                      </w:tcPr>
                      <w:p w:rsidR="006621A7" w:rsidRPr="006621A7" w:rsidRDefault="006621A7" w:rsidP="00C93911">
                        <w:pPr>
                          <w:spacing w:after="0"/>
                          <w:jc w:val="both"/>
                          <w:rPr>
                            <w:rFonts w:ascii="Times New Roman" w:hAnsi="Times New Roman"/>
                            <w:sz w:val="24"/>
                            <w:szCs w:val="24"/>
                          </w:rPr>
                        </w:pPr>
                        <w:r w:rsidRPr="006621A7">
                          <w:rPr>
                            <w:rFonts w:ascii="Times New Roman" w:hAnsi="Times New Roman"/>
                            <w:sz w:val="24"/>
                            <w:szCs w:val="24"/>
                          </w:rPr>
                          <w:t>3</w:t>
                        </w:r>
                      </w:p>
                    </w:tc>
                    <w:tc>
                      <w:tcPr>
                        <w:tcW w:w="9781" w:type="dxa"/>
                      </w:tcPr>
                      <w:p w:rsidR="006621A7" w:rsidRPr="006621A7" w:rsidRDefault="006621A7" w:rsidP="00C93911">
                        <w:pPr>
                          <w:spacing w:after="0"/>
                          <w:jc w:val="both"/>
                          <w:rPr>
                            <w:rFonts w:ascii="Times New Roman" w:hAnsi="Times New Roman"/>
                            <w:sz w:val="24"/>
                            <w:szCs w:val="24"/>
                          </w:rPr>
                        </w:pPr>
                        <w:r w:rsidRPr="006621A7">
                          <w:rPr>
                            <w:rFonts w:ascii="Times New Roman" w:hAnsi="Times New Roman"/>
                            <w:sz w:val="24"/>
                            <w:szCs w:val="24"/>
                          </w:rPr>
                          <w:t>Художественное творчество</w:t>
                        </w:r>
                      </w:p>
                    </w:tc>
                  </w:tr>
                </w:tbl>
                <w:p w:rsidR="006621A7" w:rsidRPr="006621A7" w:rsidRDefault="006621A7" w:rsidP="00C93911">
                  <w:pPr>
                    <w:spacing w:after="0"/>
                    <w:jc w:val="both"/>
                    <w:rPr>
                      <w:rFonts w:ascii="Times New Roman" w:hAnsi="Times New Roman"/>
                      <w:sz w:val="24"/>
                      <w:szCs w:val="24"/>
                    </w:rPr>
                  </w:pPr>
                </w:p>
                <w:p w:rsidR="006621A7" w:rsidRPr="006621A7" w:rsidRDefault="006621A7" w:rsidP="00C93911">
                  <w:pPr>
                    <w:spacing w:after="0"/>
                    <w:jc w:val="both"/>
                    <w:rPr>
                      <w:rFonts w:ascii="Times New Roman" w:hAnsi="Times New Roman"/>
                      <w:b/>
                      <w:sz w:val="24"/>
                      <w:szCs w:val="24"/>
                    </w:rPr>
                  </w:pPr>
                  <w:r w:rsidRPr="006621A7">
                    <w:rPr>
                      <w:rFonts w:ascii="Times New Roman" w:hAnsi="Times New Roman"/>
                      <w:b/>
                      <w:sz w:val="24"/>
                      <w:szCs w:val="24"/>
                    </w:rPr>
                    <w:t xml:space="preserve">Общеинтеллектуальное направление </w:t>
                  </w:r>
                </w:p>
                <w:p w:rsidR="006621A7" w:rsidRPr="006621A7" w:rsidRDefault="006621A7" w:rsidP="00C93911">
                  <w:pPr>
                    <w:spacing w:after="0"/>
                    <w:jc w:val="both"/>
                    <w:rPr>
                      <w:rFonts w:ascii="Times New Roman" w:hAnsi="Times New Roman"/>
                      <w:sz w:val="24"/>
                      <w:szCs w:val="24"/>
                    </w:rPr>
                  </w:pPr>
                  <w:r w:rsidRPr="006621A7">
                    <w:rPr>
                      <w:rFonts w:ascii="Times New Roman" w:hAnsi="Times New Roman"/>
                      <w:sz w:val="24"/>
                      <w:szCs w:val="24"/>
                    </w:rPr>
                    <w:tab/>
                    <w:t>Занятия,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  на раскрытие творческого и умственного потенциала школьников, на воспитание любви к своему краю, его истории, культуре, природе.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8175"/>
                  </w:tblGrid>
                  <w:tr w:rsidR="006621A7" w:rsidRPr="006621A7" w:rsidTr="00C93911">
                    <w:tc>
                      <w:tcPr>
                        <w:tcW w:w="817" w:type="dxa"/>
                      </w:tcPr>
                      <w:p w:rsidR="006621A7" w:rsidRPr="006621A7" w:rsidRDefault="006621A7" w:rsidP="00C93911">
                        <w:pPr>
                          <w:spacing w:after="0"/>
                          <w:jc w:val="both"/>
                          <w:rPr>
                            <w:rFonts w:ascii="Times New Roman" w:hAnsi="Times New Roman"/>
                            <w:sz w:val="24"/>
                            <w:szCs w:val="24"/>
                          </w:rPr>
                        </w:pPr>
                        <w:r w:rsidRPr="006621A7">
                          <w:rPr>
                            <w:rFonts w:ascii="Times New Roman" w:hAnsi="Times New Roman"/>
                            <w:sz w:val="24"/>
                            <w:szCs w:val="24"/>
                          </w:rPr>
                          <w:t>№</w:t>
                        </w:r>
                      </w:p>
                    </w:tc>
                    <w:tc>
                      <w:tcPr>
                        <w:tcW w:w="9781" w:type="dxa"/>
                      </w:tcPr>
                      <w:p w:rsidR="006621A7" w:rsidRPr="006621A7" w:rsidRDefault="006621A7" w:rsidP="00C93911">
                        <w:pPr>
                          <w:spacing w:after="0"/>
                          <w:jc w:val="both"/>
                          <w:rPr>
                            <w:rFonts w:ascii="Times New Roman" w:hAnsi="Times New Roman"/>
                            <w:sz w:val="24"/>
                            <w:szCs w:val="24"/>
                          </w:rPr>
                        </w:pPr>
                        <w:r w:rsidRPr="006621A7">
                          <w:rPr>
                            <w:rFonts w:ascii="Times New Roman" w:hAnsi="Times New Roman"/>
                            <w:sz w:val="24"/>
                            <w:szCs w:val="24"/>
                          </w:rPr>
                          <w:t>Цикл занятий</w:t>
                        </w:r>
                      </w:p>
                    </w:tc>
                  </w:tr>
                  <w:tr w:rsidR="006621A7" w:rsidRPr="006621A7" w:rsidTr="00C93911">
                    <w:tc>
                      <w:tcPr>
                        <w:tcW w:w="817" w:type="dxa"/>
                      </w:tcPr>
                      <w:p w:rsidR="006621A7" w:rsidRPr="006621A7" w:rsidRDefault="006621A7" w:rsidP="00C93911">
                        <w:pPr>
                          <w:spacing w:after="0"/>
                          <w:jc w:val="both"/>
                          <w:rPr>
                            <w:rFonts w:ascii="Times New Roman" w:hAnsi="Times New Roman"/>
                            <w:sz w:val="24"/>
                            <w:szCs w:val="24"/>
                          </w:rPr>
                        </w:pPr>
                        <w:r w:rsidRPr="006621A7">
                          <w:rPr>
                            <w:rFonts w:ascii="Times New Roman" w:hAnsi="Times New Roman"/>
                            <w:sz w:val="24"/>
                            <w:szCs w:val="24"/>
                          </w:rPr>
                          <w:t>1</w:t>
                        </w:r>
                      </w:p>
                    </w:tc>
                    <w:tc>
                      <w:tcPr>
                        <w:tcW w:w="9781" w:type="dxa"/>
                      </w:tcPr>
                      <w:p w:rsidR="006621A7" w:rsidRPr="006621A7" w:rsidRDefault="006621A7" w:rsidP="00C93911">
                        <w:pPr>
                          <w:spacing w:after="0"/>
                          <w:jc w:val="both"/>
                          <w:rPr>
                            <w:rFonts w:ascii="Times New Roman" w:hAnsi="Times New Roman"/>
                            <w:sz w:val="24"/>
                            <w:szCs w:val="24"/>
                          </w:rPr>
                        </w:pPr>
                        <w:r w:rsidRPr="006621A7">
                          <w:rPr>
                            <w:rFonts w:ascii="Times New Roman" w:hAnsi="Times New Roman"/>
                            <w:sz w:val="24"/>
                            <w:szCs w:val="24"/>
                          </w:rPr>
                          <w:t>Проектно-исследовательская  деятельность</w:t>
                        </w:r>
                      </w:p>
                    </w:tc>
                  </w:tr>
                  <w:tr w:rsidR="006621A7" w:rsidRPr="006621A7" w:rsidTr="00C93911">
                    <w:tc>
                      <w:tcPr>
                        <w:tcW w:w="817" w:type="dxa"/>
                      </w:tcPr>
                      <w:p w:rsidR="006621A7" w:rsidRPr="006621A7" w:rsidRDefault="006621A7" w:rsidP="00C93911">
                        <w:pPr>
                          <w:spacing w:after="0"/>
                          <w:jc w:val="both"/>
                          <w:rPr>
                            <w:rFonts w:ascii="Times New Roman" w:hAnsi="Times New Roman"/>
                            <w:sz w:val="24"/>
                            <w:szCs w:val="24"/>
                          </w:rPr>
                        </w:pPr>
                        <w:r w:rsidRPr="006621A7">
                          <w:rPr>
                            <w:rFonts w:ascii="Times New Roman" w:hAnsi="Times New Roman"/>
                            <w:sz w:val="24"/>
                            <w:szCs w:val="24"/>
                          </w:rPr>
                          <w:t>2</w:t>
                        </w:r>
                      </w:p>
                    </w:tc>
                    <w:tc>
                      <w:tcPr>
                        <w:tcW w:w="9781" w:type="dxa"/>
                      </w:tcPr>
                      <w:p w:rsidR="006621A7" w:rsidRPr="006621A7" w:rsidRDefault="006621A7" w:rsidP="00C93911">
                        <w:pPr>
                          <w:spacing w:after="0"/>
                          <w:jc w:val="both"/>
                          <w:rPr>
                            <w:rFonts w:ascii="Times New Roman" w:hAnsi="Times New Roman"/>
                            <w:sz w:val="24"/>
                            <w:szCs w:val="24"/>
                          </w:rPr>
                        </w:pPr>
                        <w:r w:rsidRPr="006621A7">
                          <w:rPr>
                            <w:rFonts w:ascii="Times New Roman" w:hAnsi="Times New Roman"/>
                            <w:sz w:val="24"/>
                            <w:szCs w:val="24"/>
                          </w:rPr>
                          <w:t>«Хочу всё знать»</w:t>
                        </w:r>
                      </w:p>
                    </w:tc>
                  </w:tr>
                  <w:tr w:rsidR="006621A7" w:rsidRPr="006621A7" w:rsidTr="00C93911">
                    <w:tc>
                      <w:tcPr>
                        <w:tcW w:w="817" w:type="dxa"/>
                      </w:tcPr>
                      <w:p w:rsidR="006621A7" w:rsidRPr="006621A7" w:rsidRDefault="006621A7" w:rsidP="00C93911">
                        <w:pPr>
                          <w:spacing w:after="0"/>
                          <w:jc w:val="both"/>
                          <w:rPr>
                            <w:rFonts w:ascii="Times New Roman" w:hAnsi="Times New Roman"/>
                            <w:sz w:val="24"/>
                            <w:szCs w:val="24"/>
                          </w:rPr>
                        </w:pPr>
                        <w:r w:rsidRPr="006621A7">
                          <w:rPr>
                            <w:rFonts w:ascii="Times New Roman" w:hAnsi="Times New Roman"/>
                            <w:sz w:val="24"/>
                            <w:szCs w:val="24"/>
                          </w:rPr>
                          <w:t>3</w:t>
                        </w:r>
                      </w:p>
                    </w:tc>
                    <w:tc>
                      <w:tcPr>
                        <w:tcW w:w="9781" w:type="dxa"/>
                      </w:tcPr>
                      <w:p w:rsidR="006621A7" w:rsidRPr="006621A7" w:rsidRDefault="006621A7" w:rsidP="00C93911">
                        <w:pPr>
                          <w:spacing w:after="0"/>
                          <w:jc w:val="both"/>
                          <w:rPr>
                            <w:rFonts w:ascii="Times New Roman" w:hAnsi="Times New Roman"/>
                            <w:sz w:val="24"/>
                            <w:szCs w:val="24"/>
                          </w:rPr>
                        </w:pPr>
                        <w:r w:rsidRPr="006621A7">
                          <w:rPr>
                            <w:rFonts w:ascii="Times New Roman" w:hAnsi="Times New Roman"/>
                            <w:sz w:val="24"/>
                            <w:szCs w:val="24"/>
                          </w:rPr>
                          <w:t>Внеклассное чтение</w:t>
                        </w:r>
                      </w:p>
                    </w:tc>
                  </w:tr>
                  <w:tr w:rsidR="006621A7" w:rsidRPr="006621A7" w:rsidTr="00C93911">
                    <w:tc>
                      <w:tcPr>
                        <w:tcW w:w="817" w:type="dxa"/>
                      </w:tcPr>
                      <w:p w:rsidR="006621A7" w:rsidRPr="006621A7" w:rsidRDefault="006621A7" w:rsidP="00C93911">
                        <w:pPr>
                          <w:spacing w:after="0"/>
                          <w:jc w:val="both"/>
                          <w:rPr>
                            <w:rFonts w:ascii="Times New Roman" w:hAnsi="Times New Roman"/>
                            <w:sz w:val="24"/>
                            <w:szCs w:val="24"/>
                          </w:rPr>
                        </w:pPr>
                        <w:r w:rsidRPr="006621A7">
                          <w:rPr>
                            <w:rFonts w:ascii="Times New Roman" w:hAnsi="Times New Roman"/>
                            <w:sz w:val="24"/>
                            <w:szCs w:val="24"/>
                          </w:rPr>
                          <w:t>4</w:t>
                        </w:r>
                      </w:p>
                    </w:tc>
                    <w:tc>
                      <w:tcPr>
                        <w:tcW w:w="9781" w:type="dxa"/>
                      </w:tcPr>
                      <w:p w:rsidR="006621A7" w:rsidRPr="006621A7" w:rsidRDefault="006621A7" w:rsidP="00C93911">
                        <w:pPr>
                          <w:spacing w:after="0"/>
                          <w:jc w:val="both"/>
                          <w:rPr>
                            <w:rFonts w:ascii="Times New Roman" w:hAnsi="Times New Roman"/>
                            <w:sz w:val="24"/>
                            <w:szCs w:val="24"/>
                          </w:rPr>
                        </w:pPr>
                        <w:r w:rsidRPr="006621A7">
                          <w:rPr>
                            <w:rFonts w:ascii="Times New Roman" w:hAnsi="Times New Roman"/>
                            <w:sz w:val="24"/>
                            <w:szCs w:val="24"/>
                          </w:rPr>
                          <w:t xml:space="preserve">Занятия на развитие психических процессов и логического мышления </w:t>
                        </w:r>
                      </w:p>
                    </w:tc>
                  </w:tr>
                </w:tbl>
                <w:p w:rsidR="006621A7" w:rsidRPr="006621A7" w:rsidRDefault="006621A7" w:rsidP="00C93911">
                  <w:pPr>
                    <w:spacing w:after="0"/>
                    <w:jc w:val="both"/>
                    <w:rPr>
                      <w:rFonts w:ascii="Times New Roman" w:hAnsi="Times New Roman"/>
                      <w:b/>
                      <w:sz w:val="24"/>
                      <w:szCs w:val="24"/>
                    </w:rPr>
                  </w:pPr>
                </w:p>
                <w:p w:rsidR="006621A7" w:rsidRPr="006621A7" w:rsidRDefault="006621A7" w:rsidP="00C93911">
                  <w:pPr>
                    <w:spacing w:after="0"/>
                    <w:jc w:val="both"/>
                    <w:rPr>
                      <w:rFonts w:ascii="Times New Roman" w:hAnsi="Times New Roman"/>
                      <w:sz w:val="24"/>
                      <w:szCs w:val="24"/>
                    </w:rPr>
                  </w:pPr>
                  <w:r w:rsidRPr="006621A7">
                    <w:rPr>
                      <w:rFonts w:ascii="Times New Roman" w:hAnsi="Times New Roman"/>
                      <w:b/>
                      <w:sz w:val="24"/>
                      <w:szCs w:val="24"/>
                    </w:rPr>
                    <w:t>Социальное направление</w:t>
                  </w:r>
                  <w:r w:rsidRPr="006621A7">
                    <w:rPr>
                      <w:rFonts w:ascii="Times New Roman" w:hAnsi="Times New Roman"/>
                      <w:sz w:val="24"/>
                      <w:szCs w:val="24"/>
                    </w:rPr>
                    <w:t xml:space="preserve"> </w:t>
                  </w:r>
                </w:p>
                <w:p w:rsidR="006621A7" w:rsidRPr="006621A7" w:rsidRDefault="006621A7" w:rsidP="00C93911">
                  <w:pPr>
                    <w:spacing w:after="0"/>
                    <w:jc w:val="both"/>
                    <w:rPr>
                      <w:rFonts w:ascii="Times New Roman" w:hAnsi="Times New Roman"/>
                      <w:sz w:val="24"/>
                      <w:szCs w:val="24"/>
                    </w:rPr>
                  </w:pPr>
                  <w:r w:rsidRPr="006621A7">
                    <w:rPr>
                      <w:rFonts w:ascii="Times New Roman" w:hAnsi="Times New Roman"/>
                      <w:sz w:val="24"/>
                      <w:szCs w:val="24"/>
                    </w:rPr>
                    <w:tab/>
                    <w:t xml:space="preserve">Занятия, направленные на развитие коммуникативных компетенций школьников конструктивного общения, умений работать в команде, воспитание у них культуры общения, развитие умений слушать и слышать других, воспитание у них трудолюбия и уважительного отношения к физическому труду, на развитие самостоятельности и ответственности школьников, формирование у них навыков самообслуживающего труда.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8172"/>
                  </w:tblGrid>
                  <w:tr w:rsidR="006621A7" w:rsidRPr="006621A7" w:rsidTr="00C93911">
                    <w:tc>
                      <w:tcPr>
                        <w:tcW w:w="817" w:type="dxa"/>
                      </w:tcPr>
                      <w:p w:rsidR="006621A7" w:rsidRPr="006621A7" w:rsidRDefault="006621A7" w:rsidP="00C93911">
                        <w:pPr>
                          <w:spacing w:after="0"/>
                          <w:jc w:val="both"/>
                          <w:rPr>
                            <w:rFonts w:ascii="Times New Roman" w:hAnsi="Times New Roman"/>
                            <w:sz w:val="24"/>
                            <w:szCs w:val="24"/>
                          </w:rPr>
                        </w:pPr>
                        <w:r w:rsidRPr="006621A7">
                          <w:rPr>
                            <w:rFonts w:ascii="Times New Roman" w:hAnsi="Times New Roman"/>
                            <w:sz w:val="24"/>
                            <w:szCs w:val="24"/>
                          </w:rPr>
                          <w:t>№</w:t>
                        </w:r>
                      </w:p>
                    </w:tc>
                    <w:tc>
                      <w:tcPr>
                        <w:tcW w:w="9781" w:type="dxa"/>
                      </w:tcPr>
                      <w:p w:rsidR="006621A7" w:rsidRPr="006621A7" w:rsidRDefault="006621A7" w:rsidP="00C93911">
                        <w:pPr>
                          <w:spacing w:after="0"/>
                          <w:jc w:val="both"/>
                          <w:rPr>
                            <w:rFonts w:ascii="Times New Roman" w:hAnsi="Times New Roman"/>
                            <w:sz w:val="24"/>
                            <w:szCs w:val="24"/>
                          </w:rPr>
                        </w:pPr>
                        <w:r w:rsidRPr="006621A7">
                          <w:rPr>
                            <w:rFonts w:ascii="Times New Roman" w:hAnsi="Times New Roman"/>
                            <w:sz w:val="24"/>
                            <w:szCs w:val="24"/>
                          </w:rPr>
                          <w:t>Цикл занятий</w:t>
                        </w:r>
                      </w:p>
                    </w:tc>
                  </w:tr>
                  <w:tr w:rsidR="006621A7" w:rsidRPr="006621A7" w:rsidTr="00C93911">
                    <w:tc>
                      <w:tcPr>
                        <w:tcW w:w="817" w:type="dxa"/>
                      </w:tcPr>
                      <w:p w:rsidR="006621A7" w:rsidRPr="006621A7" w:rsidRDefault="006621A7" w:rsidP="00C93911">
                        <w:pPr>
                          <w:spacing w:after="0"/>
                          <w:jc w:val="both"/>
                          <w:rPr>
                            <w:rFonts w:ascii="Times New Roman" w:hAnsi="Times New Roman"/>
                            <w:sz w:val="24"/>
                            <w:szCs w:val="24"/>
                          </w:rPr>
                        </w:pPr>
                        <w:r w:rsidRPr="006621A7">
                          <w:rPr>
                            <w:rFonts w:ascii="Times New Roman" w:hAnsi="Times New Roman"/>
                            <w:sz w:val="24"/>
                            <w:szCs w:val="24"/>
                          </w:rPr>
                          <w:t>1</w:t>
                        </w:r>
                      </w:p>
                    </w:tc>
                    <w:tc>
                      <w:tcPr>
                        <w:tcW w:w="9781" w:type="dxa"/>
                      </w:tcPr>
                      <w:p w:rsidR="006621A7" w:rsidRPr="006621A7" w:rsidRDefault="006621A7" w:rsidP="00C93911">
                        <w:pPr>
                          <w:spacing w:after="0"/>
                          <w:jc w:val="both"/>
                          <w:rPr>
                            <w:rFonts w:ascii="Times New Roman" w:hAnsi="Times New Roman"/>
                            <w:sz w:val="24"/>
                            <w:szCs w:val="24"/>
                          </w:rPr>
                        </w:pPr>
                        <w:r w:rsidRPr="006621A7">
                          <w:rPr>
                            <w:rFonts w:ascii="Times New Roman" w:hAnsi="Times New Roman"/>
                            <w:sz w:val="24"/>
                            <w:szCs w:val="24"/>
                          </w:rPr>
                          <w:t>Социальная адаптация и социальное общение</w:t>
                        </w:r>
                      </w:p>
                    </w:tc>
                  </w:tr>
                  <w:tr w:rsidR="006621A7" w:rsidRPr="006621A7" w:rsidTr="00C93911">
                    <w:tc>
                      <w:tcPr>
                        <w:tcW w:w="817" w:type="dxa"/>
                      </w:tcPr>
                      <w:p w:rsidR="006621A7" w:rsidRPr="006621A7" w:rsidRDefault="006621A7" w:rsidP="00C93911">
                        <w:pPr>
                          <w:spacing w:after="0"/>
                          <w:jc w:val="both"/>
                          <w:rPr>
                            <w:rFonts w:ascii="Times New Roman" w:hAnsi="Times New Roman"/>
                            <w:sz w:val="24"/>
                            <w:szCs w:val="24"/>
                          </w:rPr>
                        </w:pPr>
                        <w:r w:rsidRPr="006621A7">
                          <w:rPr>
                            <w:rFonts w:ascii="Times New Roman" w:hAnsi="Times New Roman"/>
                            <w:sz w:val="24"/>
                            <w:szCs w:val="24"/>
                          </w:rPr>
                          <w:t>2</w:t>
                        </w:r>
                      </w:p>
                    </w:tc>
                    <w:tc>
                      <w:tcPr>
                        <w:tcW w:w="9781" w:type="dxa"/>
                      </w:tcPr>
                      <w:p w:rsidR="006621A7" w:rsidRPr="006621A7" w:rsidRDefault="006621A7" w:rsidP="00C93911">
                        <w:pPr>
                          <w:spacing w:after="0"/>
                          <w:jc w:val="both"/>
                          <w:rPr>
                            <w:rFonts w:ascii="Times New Roman" w:hAnsi="Times New Roman"/>
                            <w:sz w:val="24"/>
                            <w:szCs w:val="24"/>
                          </w:rPr>
                        </w:pPr>
                        <w:r w:rsidRPr="006621A7">
                          <w:rPr>
                            <w:rFonts w:ascii="Times New Roman" w:hAnsi="Times New Roman"/>
                            <w:sz w:val="24"/>
                            <w:szCs w:val="24"/>
                          </w:rPr>
                          <w:t>«В мире профессий»</w:t>
                        </w:r>
                      </w:p>
                    </w:tc>
                  </w:tr>
                  <w:tr w:rsidR="006621A7" w:rsidRPr="006621A7" w:rsidTr="00C93911">
                    <w:tc>
                      <w:tcPr>
                        <w:tcW w:w="817" w:type="dxa"/>
                      </w:tcPr>
                      <w:p w:rsidR="006621A7" w:rsidRPr="006621A7" w:rsidRDefault="006621A7" w:rsidP="00C93911">
                        <w:pPr>
                          <w:spacing w:after="0"/>
                          <w:jc w:val="both"/>
                          <w:rPr>
                            <w:rFonts w:ascii="Times New Roman" w:hAnsi="Times New Roman"/>
                            <w:sz w:val="24"/>
                            <w:szCs w:val="24"/>
                          </w:rPr>
                        </w:pPr>
                        <w:r w:rsidRPr="006621A7">
                          <w:rPr>
                            <w:rFonts w:ascii="Times New Roman" w:hAnsi="Times New Roman"/>
                            <w:sz w:val="24"/>
                            <w:szCs w:val="24"/>
                          </w:rPr>
                          <w:t>3</w:t>
                        </w:r>
                      </w:p>
                    </w:tc>
                    <w:tc>
                      <w:tcPr>
                        <w:tcW w:w="9781" w:type="dxa"/>
                      </w:tcPr>
                      <w:p w:rsidR="006621A7" w:rsidRPr="006621A7" w:rsidRDefault="006621A7" w:rsidP="00C93911">
                        <w:pPr>
                          <w:spacing w:after="0"/>
                          <w:jc w:val="both"/>
                          <w:rPr>
                            <w:rFonts w:ascii="Times New Roman" w:hAnsi="Times New Roman"/>
                            <w:sz w:val="24"/>
                            <w:szCs w:val="24"/>
                          </w:rPr>
                        </w:pPr>
                        <w:r w:rsidRPr="006621A7">
                          <w:rPr>
                            <w:rFonts w:ascii="Times New Roman" w:hAnsi="Times New Roman"/>
                            <w:sz w:val="24"/>
                            <w:szCs w:val="24"/>
                          </w:rPr>
                          <w:t>Экономическая грамотность</w:t>
                        </w:r>
                      </w:p>
                    </w:tc>
                  </w:tr>
                </w:tbl>
                <w:p w:rsidR="006621A7" w:rsidRPr="006621A7" w:rsidRDefault="006621A7" w:rsidP="00C93911">
                  <w:pPr>
                    <w:spacing w:after="0"/>
                    <w:jc w:val="both"/>
                    <w:rPr>
                      <w:rFonts w:ascii="Times New Roman" w:hAnsi="Times New Roman"/>
                      <w:b/>
                      <w:sz w:val="24"/>
                      <w:szCs w:val="24"/>
                    </w:rPr>
                  </w:pPr>
                </w:p>
                <w:p w:rsidR="006621A7" w:rsidRPr="006621A7" w:rsidRDefault="006621A7" w:rsidP="00C93911">
                  <w:pPr>
                    <w:spacing w:after="0"/>
                    <w:jc w:val="both"/>
                    <w:rPr>
                      <w:rFonts w:ascii="Times New Roman" w:hAnsi="Times New Roman"/>
                      <w:sz w:val="24"/>
                      <w:szCs w:val="24"/>
                    </w:rPr>
                  </w:pPr>
                  <w:r w:rsidRPr="006621A7">
                    <w:rPr>
                      <w:rFonts w:ascii="Times New Roman" w:hAnsi="Times New Roman"/>
                      <w:b/>
                      <w:sz w:val="24"/>
                      <w:szCs w:val="24"/>
                    </w:rPr>
                    <w:t>Спортивно-оздоровительное направление</w:t>
                  </w:r>
                  <w:r w:rsidRPr="006621A7">
                    <w:rPr>
                      <w:rFonts w:ascii="Times New Roman" w:hAnsi="Times New Roman"/>
                      <w:sz w:val="24"/>
                      <w:szCs w:val="24"/>
                    </w:rPr>
                    <w:t xml:space="preserve"> </w:t>
                  </w:r>
                </w:p>
                <w:p w:rsidR="006621A7" w:rsidRPr="006621A7" w:rsidRDefault="006621A7" w:rsidP="00C93911">
                  <w:pPr>
                    <w:spacing w:after="0"/>
                    <w:ind w:firstLine="743"/>
                    <w:jc w:val="both"/>
                    <w:rPr>
                      <w:rFonts w:ascii="Times New Roman" w:hAnsi="Times New Roman"/>
                      <w:sz w:val="24"/>
                      <w:szCs w:val="24"/>
                    </w:rPr>
                  </w:pPr>
                  <w:r w:rsidRPr="006621A7">
                    <w:rPr>
                      <w:rFonts w:ascii="Times New Roman" w:hAnsi="Times New Roman"/>
                      <w:sz w:val="24"/>
                      <w:szCs w:val="24"/>
                    </w:rPr>
                    <w:t xml:space="preserve">Занятия,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на раскрытие физического потенциала школьников.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
                    <w:gridCol w:w="8171"/>
                  </w:tblGrid>
                  <w:tr w:rsidR="006621A7" w:rsidRPr="006621A7" w:rsidTr="00C93911">
                    <w:tc>
                      <w:tcPr>
                        <w:tcW w:w="817" w:type="dxa"/>
                      </w:tcPr>
                      <w:p w:rsidR="006621A7" w:rsidRPr="006621A7" w:rsidRDefault="006621A7" w:rsidP="00C93911">
                        <w:pPr>
                          <w:spacing w:after="0"/>
                          <w:jc w:val="both"/>
                          <w:rPr>
                            <w:rFonts w:ascii="Times New Roman" w:hAnsi="Times New Roman"/>
                            <w:sz w:val="24"/>
                            <w:szCs w:val="24"/>
                          </w:rPr>
                        </w:pPr>
                        <w:r w:rsidRPr="006621A7">
                          <w:rPr>
                            <w:rFonts w:ascii="Times New Roman" w:hAnsi="Times New Roman"/>
                            <w:sz w:val="24"/>
                            <w:szCs w:val="24"/>
                          </w:rPr>
                          <w:t>№</w:t>
                        </w:r>
                      </w:p>
                    </w:tc>
                    <w:tc>
                      <w:tcPr>
                        <w:tcW w:w="9781" w:type="dxa"/>
                      </w:tcPr>
                      <w:p w:rsidR="006621A7" w:rsidRPr="006621A7" w:rsidRDefault="006621A7" w:rsidP="00C93911">
                        <w:pPr>
                          <w:spacing w:after="0"/>
                          <w:jc w:val="both"/>
                          <w:rPr>
                            <w:rFonts w:ascii="Times New Roman" w:hAnsi="Times New Roman"/>
                            <w:sz w:val="24"/>
                            <w:szCs w:val="24"/>
                          </w:rPr>
                        </w:pPr>
                        <w:r w:rsidRPr="006621A7">
                          <w:rPr>
                            <w:rFonts w:ascii="Times New Roman" w:hAnsi="Times New Roman"/>
                            <w:sz w:val="24"/>
                            <w:szCs w:val="24"/>
                          </w:rPr>
                          <w:t>Цикл занятий</w:t>
                        </w:r>
                      </w:p>
                    </w:tc>
                  </w:tr>
                  <w:tr w:rsidR="006621A7" w:rsidRPr="006621A7" w:rsidTr="00C93911">
                    <w:tc>
                      <w:tcPr>
                        <w:tcW w:w="817" w:type="dxa"/>
                      </w:tcPr>
                      <w:p w:rsidR="006621A7" w:rsidRPr="006621A7" w:rsidRDefault="006621A7" w:rsidP="00C93911">
                        <w:pPr>
                          <w:spacing w:after="0"/>
                          <w:jc w:val="both"/>
                          <w:rPr>
                            <w:rFonts w:ascii="Times New Roman" w:hAnsi="Times New Roman"/>
                            <w:sz w:val="24"/>
                            <w:szCs w:val="24"/>
                          </w:rPr>
                        </w:pPr>
                        <w:r w:rsidRPr="006621A7">
                          <w:rPr>
                            <w:rFonts w:ascii="Times New Roman" w:hAnsi="Times New Roman"/>
                            <w:sz w:val="24"/>
                            <w:szCs w:val="24"/>
                          </w:rPr>
                          <w:t>1</w:t>
                        </w:r>
                      </w:p>
                    </w:tc>
                    <w:tc>
                      <w:tcPr>
                        <w:tcW w:w="9781" w:type="dxa"/>
                      </w:tcPr>
                      <w:p w:rsidR="006621A7" w:rsidRPr="006621A7" w:rsidRDefault="006621A7" w:rsidP="00C93911">
                        <w:pPr>
                          <w:spacing w:after="0"/>
                          <w:jc w:val="both"/>
                          <w:rPr>
                            <w:rFonts w:ascii="Times New Roman" w:hAnsi="Times New Roman"/>
                            <w:sz w:val="24"/>
                            <w:szCs w:val="24"/>
                          </w:rPr>
                        </w:pPr>
                        <w:r w:rsidRPr="006621A7">
                          <w:rPr>
                            <w:rFonts w:ascii="Times New Roman" w:hAnsi="Times New Roman"/>
                            <w:sz w:val="24"/>
                            <w:szCs w:val="24"/>
                          </w:rPr>
                          <w:t>«Твоя безопасность»</w:t>
                        </w:r>
                      </w:p>
                    </w:tc>
                  </w:tr>
                  <w:tr w:rsidR="006621A7" w:rsidRPr="006621A7" w:rsidTr="00C93911">
                    <w:tc>
                      <w:tcPr>
                        <w:tcW w:w="817" w:type="dxa"/>
                      </w:tcPr>
                      <w:p w:rsidR="006621A7" w:rsidRPr="006621A7" w:rsidRDefault="006621A7" w:rsidP="00C93911">
                        <w:pPr>
                          <w:spacing w:after="0"/>
                          <w:jc w:val="both"/>
                          <w:rPr>
                            <w:rFonts w:ascii="Times New Roman" w:hAnsi="Times New Roman"/>
                            <w:sz w:val="24"/>
                            <w:szCs w:val="24"/>
                          </w:rPr>
                        </w:pPr>
                        <w:r w:rsidRPr="006621A7">
                          <w:rPr>
                            <w:rFonts w:ascii="Times New Roman" w:hAnsi="Times New Roman"/>
                            <w:sz w:val="24"/>
                            <w:szCs w:val="24"/>
                          </w:rPr>
                          <w:t>2</w:t>
                        </w:r>
                      </w:p>
                    </w:tc>
                    <w:tc>
                      <w:tcPr>
                        <w:tcW w:w="9781" w:type="dxa"/>
                      </w:tcPr>
                      <w:p w:rsidR="006621A7" w:rsidRPr="006621A7" w:rsidRDefault="006621A7" w:rsidP="00C93911">
                        <w:pPr>
                          <w:spacing w:after="0"/>
                          <w:jc w:val="both"/>
                          <w:rPr>
                            <w:rFonts w:ascii="Times New Roman" w:hAnsi="Times New Roman"/>
                            <w:sz w:val="24"/>
                            <w:szCs w:val="24"/>
                          </w:rPr>
                        </w:pPr>
                        <w:r w:rsidRPr="006621A7">
                          <w:rPr>
                            <w:rFonts w:ascii="Times New Roman" w:hAnsi="Times New Roman"/>
                            <w:sz w:val="24"/>
                            <w:szCs w:val="24"/>
                          </w:rPr>
                          <w:t>«Уроки здоровья»</w:t>
                        </w:r>
                      </w:p>
                    </w:tc>
                  </w:tr>
                </w:tbl>
                <w:p w:rsidR="006621A7" w:rsidRPr="006621A7" w:rsidRDefault="006621A7" w:rsidP="00C93911">
                  <w:pPr>
                    <w:spacing w:after="0"/>
                    <w:jc w:val="both"/>
                    <w:rPr>
                      <w:rFonts w:ascii="Times New Roman" w:hAnsi="Times New Roman"/>
                      <w:b/>
                      <w:sz w:val="24"/>
                      <w:szCs w:val="24"/>
                    </w:rPr>
                  </w:pPr>
                </w:p>
                <w:p w:rsidR="006621A7" w:rsidRPr="006621A7" w:rsidRDefault="006621A7" w:rsidP="00C93911">
                  <w:pPr>
                    <w:spacing w:after="0"/>
                    <w:jc w:val="both"/>
                    <w:rPr>
                      <w:rFonts w:ascii="Times New Roman" w:hAnsi="Times New Roman"/>
                      <w:sz w:val="24"/>
                      <w:szCs w:val="24"/>
                    </w:rPr>
                  </w:pPr>
                  <w:r w:rsidRPr="006621A7">
                    <w:rPr>
                      <w:rFonts w:ascii="Times New Roman" w:hAnsi="Times New Roman"/>
                      <w:b/>
                      <w:sz w:val="24"/>
                      <w:szCs w:val="24"/>
                    </w:rPr>
                    <w:t>Духовно-нравственное направление</w:t>
                  </w:r>
                  <w:r w:rsidRPr="006621A7">
                    <w:rPr>
                      <w:rFonts w:ascii="Times New Roman" w:hAnsi="Times New Roman"/>
                      <w:sz w:val="24"/>
                      <w:szCs w:val="24"/>
                    </w:rPr>
                    <w:t xml:space="preserve"> </w:t>
                  </w:r>
                </w:p>
                <w:p w:rsidR="006621A7" w:rsidRPr="006621A7" w:rsidRDefault="006621A7" w:rsidP="00C93911">
                  <w:pPr>
                    <w:spacing w:after="0"/>
                    <w:ind w:firstLine="743"/>
                    <w:jc w:val="both"/>
                    <w:rPr>
                      <w:rFonts w:ascii="Times New Roman" w:hAnsi="Times New Roman"/>
                      <w:sz w:val="24"/>
                      <w:szCs w:val="24"/>
                    </w:rPr>
                  </w:pPr>
                  <w:r w:rsidRPr="006621A7">
                    <w:rPr>
                      <w:rFonts w:ascii="Times New Roman" w:hAnsi="Times New Roman"/>
                      <w:sz w:val="24"/>
                      <w:szCs w:val="24"/>
                    </w:rPr>
                    <w:t>Занятия, направленные 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самообслуживающего труда, на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8169"/>
                  </w:tblGrid>
                  <w:tr w:rsidR="006621A7" w:rsidRPr="006621A7" w:rsidTr="00C93911">
                    <w:tc>
                      <w:tcPr>
                        <w:tcW w:w="817" w:type="dxa"/>
                      </w:tcPr>
                      <w:p w:rsidR="006621A7" w:rsidRPr="006621A7" w:rsidRDefault="006621A7" w:rsidP="00C93911">
                        <w:pPr>
                          <w:spacing w:after="0"/>
                          <w:jc w:val="both"/>
                          <w:rPr>
                            <w:rFonts w:ascii="Times New Roman" w:hAnsi="Times New Roman"/>
                            <w:sz w:val="24"/>
                            <w:szCs w:val="24"/>
                          </w:rPr>
                        </w:pPr>
                        <w:r w:rsidRPr="006621A7">
                          <w:rPr>
                            <w:rFonts w:ascii="Times New Roman" w:hAnsi="Times New Roman"/>
                            <w:sz w:val="24"/>
                            <w:szCs w:val="24"/>
                          </w:rPr>
                          <w:t>№</w:t>
                        </w:r>
                      </w:p>
                    </w:tc>
                    <w:tc>
                      <w:tcPr>
                        <w:tcW w:w="9781" w:type="dxa"/>
                      </w:tcPr>
                      <w:p w:rsidR="006621A7" w:rsidRPr="006621A7" w:rsidRDefault="006621A7" w:rsidP="00C93911">
                        <w:pPr>
                          <w:spacing w:after="0"/>
                          <w:jc w:val="both"/>
                          <w:rPr>
                            <w:rFonts w:ascii="Times New Roman" w:hAnsi="Times New Roman"/>
                            <w:sz w:val="24"/>
                            <w:szCs w:val="24"/>
                          </w:rPr>
                        </w:pPr>
                        <w:r w:rsidRPr="006621A7">
                          <w:rPr>
                            <w:rFonts w:ascii="Times New Roman" w:hAnsi="Times New Roman"/>
                            <w:sz w:val="24"/>
                            <w:szCs w:val="24"/>
                          </w:rPr>
                          <w:t>Цикл занятий</w:t>
                        </w:r>
                      </w:p>
                    </w:tc>
                  </w:tr>
                  <w:tr w:rsidR="006621A7" w:rsidRPr="006621A7" w:rsidTr="00C93911">
                    <w:tc>
                      <w:tcPr>
                        <w:tcW w:w="817" w:type="dxa"/>
                      </w:tcPr>
                      <w:p w:rsidR="006621A7" w:rsidRPr="006621A7" w:rsidRDefault="006621A7" w:rsidP="00C93911">
                        <w:pPr>
                          <w:spacing w:after="0"/>
                          <w:jc w:val="both"/>
                          <w:rPr>
                            <w:rFonts w:ascii="Times New Roman" w:hAnsi="Times New Roman"/>
                            <w:sz w:val="24"/>
                            <w:szCs w:val="24"/>
                          </w:rPr>
                        </w:pPr>
                        <w:r w:rsidRPr="006621A7">
                          <w:rPr>
                            <w:rFonts w:ascii="Times New Roman" w:hAnsi="Times New Roman"/>
                            <w:sz w:val="24"/>
                            <w:szCs w:val="24"/>
                          </w:rPr>
                          <w:t>1</w:t>
                        </w:r>
                      </w:p>
                    </w:tc>
                    <w:tc>
                      <w:tcPr>
                        <w:tcW w:w="9781" w:type="dxa"/>
                      </w:tcPr>
                      <w:p w:rsidR="006621A7" w:rsidRPr="006621A7" w:rsidRDefault="006621A7" w:rsidP="00C93911">
                        <w:pPr>
                          <w:spacing w:after="0"/>
                          <w:jc w:val="both"/>
                          <w:rPr>
                            <w:rFonts w:ascii="Times New Roman" w:hAnsi="Times New Roman"/>
                            <w:sz w:val="24"/>
                            <w:szCs w:val="24"/>
                          </w:rPr>
                        </w:pPr>
                        <w:r w:rsidRPr="006621A7">
                          <w:rPr>
                            <w:rFonts w:ascii="Times New Roman" w:hAnsi="Times New Roman"/>
                            <w:sz w:val="24"/>
                            <w:szCs w:val="24"/>
                          </w:rPr>
                          <w:t>Проблемно-ценностное общение</w:t>
                        </w:r>
                      </w:p>
                    </w:tc>
                  </w:tr>
                  <w:tr w:rsidR="006621A7" w:rsidRPr="006621A7" w:rsidTr="00C93911">
                    <w:tc>
                      <w:tcPr>
                        <w:tcW w:w="817" w:type="dxa"/>
                      </w:tcPr>
                      <w:p w:rsidR="006621A7" w:rsidRPr="006621A7" w:rsidRDefault="006621A7" w:rsidP="00C93911">
                        <w:pPr>
                          <w:spacing w:after="0"/>
                          <w:jc w:val="both"/>
                          <w:rPr>
                            <w:rFonts w:ascii="Times New Roman" w:hAnsi="Times New Roman"/>
                            <w:sz w:val="24"/>
                            <w:szCs w:val="24"/>
                          </w:rPr>
                        </w:pPr>
                        <w:r w:rsidRPr="006621A7">
                          <w:rPr>
                            <w:rFonts w:ascii="Times New Roman" w:hAnsi="Times New Roman"/>
                            <w:sz w:val="24"/>
                            <w:szCs w:val="24"/>
                          </w:rPr>
                          <w:t>2</w:t>
                        </w:r>
                      </w:p>
                    </w:tc>
                    <w:tc>
                      <w:tcPr>
                        <w:tcW w:w="9781" w:type="dxa"/>
                      </w:tcPr>
                      <w:p w:rsidR="006621A7" w:rsidRPr="006621A7" w:rsidRDefault="006621A7" w:rsidP="00C93911">
                        <w:pPr>
                          <w:spacing w:after="0"/>
                          <w:jc w:val="both"/>
                          <w:rPr>
                            <w:rFonts w:ascii="Times New Roman" w:hAnsi="Times New Roman"/>
                            <w:sz w:val="24"/>
                            <w:szCs w:val="24"/>
                          </w:rPr>
                        </w:pPr>
                        <w:r w:rsidRPr="006621A7">
                          <w:rPr>
                            <w:rFonts w:ascii="Times New Roman" w:hAnsi="Times New Roman"/>
                            <w:sz w:val="24"/>
                            <w:szCs w:val="24"/>
                          </w:rPr>
                          <w:t>«Я – гражданин России»</w:t>
                        </w:r>
                      </w:p>
                    </w:tc>
                  </w:tr>
                </w:tbl>
                <w:p w:rsidR="006621A7" w:rsidRPr="006621A7" w:rsidRDefault="006621A7" w:rsidP="00C93911">
                  <w:pPr>
                    <w:pStyle w:val="2"/>
                    <w:jc w:val="both"/>
                    <w:rPr>
                      <w:rFonts w:ascii="Times New Roman" w:hAnsi="Times New Roman"/>
                      <w:i w:val="0"/>
                      <w:sz w:val="24"/>
                      <w:szCs w:val="24"/>
                    </w:rPr>
                  </w:pPr>
                  <w:bookmarkStart w:id="98" w:name="_Toc74040169"/>
                  <w:r w:rsidRPr="006621A7">
                    <w:rPr>
                      <w:rFonts w:ascii="Times New Roman" w:hAnsi="Times New Roman"/>
                      <w:i w:val="0"/>
                      <w:sz w:val="24"/>
                      <w:szCs w:val="24"/>
                    </w:rPr>
                    <w:t>3.4  Модуль  «Работа с родителями»</w:t>
                  </w:r>
                  <w:bookmarkEnd w:id="98"/>
                </w:p>
                <w:p w:rsidR="006621A7" w:rsidRPr="006621A7" w:rsidRDefault="006621A7" w:rsidP="00C93911">
                  <w:pPr>
                    <w:spacing w:after="0"/>
                    <w:ind w:firstLine="567"/>
                    <w:jc w:val="both"/>
                    <w:rPr>
                      <w:rFonts w:ascii="Times New Roman" w:hAnsi="Times New Roman"/>
                      <w:sz w:val="24"/>
                      <w:szCs w:val="24"/>
                    </w:rPr>
                  </w:pPr>
                  <w:r w:rsidRPr="006621A7">
                    <w:rPr>
                      <w:rFonts w:ascii="Times New Roman" w:hAnsi="Times New Roman"/>
                      <w:sz w:val="24"/>
                      <w:szCs w:val="24"/>
                    </w:rPr>
                    <w:t xml:space="preserve"> 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 </w:t>
                  </w:r>
                </w:p>
                <w:p w:rsidR="006621A7" w:rsidRPr="006621A7" w:rsidRDefault="006621A7" w:rsidP="00C93911">
                  <w:pPr>
                    <w:spacing w:after="0"/>
                    <w:jc w:val="both"/>
                    <w:rPr>
                      <w:rFonts w:ascii="Times New Roman" w:hAnsi="Times New Roman"/>
                      <w:b/>
                      <w:sz w:val="24"/>
                      <w:szCs w:val="24"/>
                    </w:rPr>
                  </w:pPr>
                  <w:r w:rsidRPr="006621A7">
                    <w:rPr>
                      <w:rFonts w:ascii="Times New Roman" w:hAnsi="Times New Roman"/>
                      <w:b/>
                      <w:sz w:val="24"/>
                      <w:szCs w:val="24"/>
                    </w:rPr>
                    <w:t>На групповом уровне:</w:t>
                  </w:r>
                </w:p>
                <w:p w:rsidR="006621A7" w:rsidRPr="006621A7" w:rsidRDefault="006621A7" w:rsidP="006621A7">
                  <w:pPr>
                    <w:numPr>
                      <w:ilvl w:val="0"/>
                      <w:numId w:val="13"/>
                    </w:numPr>
                    <w:spacing w:after="0" w:line="276" w:lineRule="auto"/>
                    <w:jc w:val="both"/>
                    <w:rPr>
                      <w:rFonts w:ascii="Times New Roman" w:hAnsi="Times New Roman"/>
                      <w:sz w:val="24"/>
                      <w:szCs w:val="24"/>
                    </w:rPr>
                  </w:pPr>
                  <w:r w:rsidRPr="006621A7">
                    <w:rPr>
                      <w:rFonts w:ascii="Times New Roman" w:hAnsi="Times New Roman"/>
                      <w:sz w:val="24"/>
                      <w:szCs w:val="24"/>
                    </w:rPr>
                    <w:t xml:space="preserve">«Дни открытых дверей»,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 </w:t>
                  </w:r>
                </w:p>
                <w:p w:rsidR="006621A7" w:rsidRPr="006621A7" w:rsidRDefault="006621A7" w:rsidP="006621A7">
                  <w:pPr>
                    <w:numPr>
                      <w:ilvl w:val="0"/>
                      <w:numId w:val="13"/>
                    </w:numPr>
                    <w:spacing w:after="0" w:line="276" w:lineRule="auto"/>
                    <w:jc w:val="both"/>
                    <w:rPr>
                      <w:rFonts w:ascii="Times New Roman" w:hAnsi="Times New Roman"/>
                      <w:sz w:val="24"/>
                      <w:szCs w:val="24"/>
                    </w:rPr>
                  </w:pPr>
                  <w:r w:rsidRPr="006621A7">
                    <w:rPr>
                      <w:rFonts w:ascii="Times New Roman" w:hAnsi="Times New Roman"/>
                      <w:sz w:val="24"/>
                      <w:szCs w:val="24"/>
                    </w:rPr>
                    <w:t>общешкольные родительские собрания, происходящие в режиме обсуждения наиболее острых проблем обучения и воспитания школьников, на которых родители могут получать ценные рекомендации и советы от школьных психологов, медицинских работников, дефектологов и учителей индивидуальной работы, и обмениваться собственным творческим опытом и находками в деле воспитания детей;</w:t>
                  </w:r>
                </w:p>
                <w:p w:rsidR="006621A7" w:rsidRPr="006621A7" w:rsidRDefault="006621A7" w:rsidP="006621A7">
                  <w:pPr>
                    <w:numPr>
                      <w:ilvl w:val="0"/>
                      <w:numId w:val="13"/>
                    </w:numPr>
                    <w:spacing w:after="0" w:line="276" w:lineRule="auto"/>
                    <w:jc w:val="both"/>
                    <w:rPr>
                      <w:rFonts w:ascii="Times New Roman" w:hAnsi="Times New Roman"/>
                      <w:sz w:val="24"/>
                      <w:szCs w:val="24"/>
                    </w:rPr>
                  </w:pPr>
                  <w:r w:rsidRPr="006621A7">
                    <w:rPr>
                      <w:rFonts w:ascii="Times New Roman" w:hAnsi="Times New Roman"/>
                      <w:sz w:val="24"/>
                      <w:szCs w:val="24"/>
                    </w:rPr>
                    <w:t xml:space="preserve">социальные сети и чаты, в которых обсуждаются интересующие родителей вопросы, а также осуществляются виртуальные консультации психологов и педагогов. </w:t>
                  </w:r>
                </w:p>
                <w:p w:rsidR="006621A7" w:rsidRPr="006621A7" w:rsidRDefault="006621A7" w:rsidP="00C93911">
                  <w:pPr>
                    <w:spacing w:after="0"/>
                    <w:jc w:val="both"/>
                    <w:rPr>
                      <w:rFonts w:ascii="Times New Roman" w:hAnsi="Times New Roman"/>
                      <w:b/>
                      <w:sz w:val="24"/>
                      <w:szCs w:val="24"/>
                    </w:rPr>
                  </w:pPr>
                  <w:r w:rsidRPr="006621A7">
                    <w:rPr>
                      <w:rFonts w:ascii="Times New Roman" w:hAnsi="Times New Roman"/>
                      <w:b/>
                      <w:sz w:val="24"/>
                      <w:szCs w:val="24"/>
                    </w:rPr>
                    <w:t>На индивидуальном уровне:</w:t>
                  </w:r>
                </w:p>
                <w:p w:rsidR="006621A7" w:rsidRPr="006621A7" w:rsidRDefault="006621A7" w:rsidP="006621A7">
                  <w:pPr>
                    <w:numPr>
                      <w:ilvl w:val="0"/>
                      <w:numId w:val="14"/>
                    </w:numPr>
                    <w:spacing w:after="0" w:line="276" w:lineRule="auto"/>
                    <w:jc w:val="both"/>
                    <w:rPr>
                      <w:rFonts w:ascii="Times New Roman" w:hAnsi="Times New Roman"/>
                      <w:sz w:val="24"/>
                      <w:szCs w:val="24"/>
                    </w:rPr>
                  </w:pPr>
                  <w:r w:rsidRPr="006621A7">
                    <w:rPr>
                      <w:rFonts w:ascii="Times New Roman" w:hAnsi="Times New Roman"/>
                      <w:sz w:val="24"/>
                      <w:szCs w:val="24"/>
                    </w:rPr>
                    <w:t xml:space="preserve"> работа специалистов по запросу родителей для решения острых конфликтных ситуаций; </w:t>
                  </w:r>
                </w:p>
                <w:p w:rsidR="006621A7" w:rsidRPr="006621A7" w:rsidRDefault="006621A7" w:rsidP="006621A7">
                  <w:pPr>
                    <w:numPr>
                      <w:ilvl w:val="0"/>
                      <w:numId w:val="14"/>
                    </w:numPr>
                    <w:spacing w:after="0" w:line="276" w:lineRule="auto"/>
                    <w:jc w:val="both"/>
                    <w:rPr>
                      <w:rFonts w:ascii="Times New Roman" w:hAnsi="Times New Roman"/>
                      <w:sz w:val="24"/>
                      <w:szCs w:val="24"/>
                    </w:rPr>
                  </w:pPr>
                  <w:r w:rsidRPr="006621A7">
                    <w:rPr>
                      <w:rFonts w:ascii="Times New Roman" w:hAnsi="Times New Roman"/>
                      <w:sz w:val="24"/>
                      <w:szCs w:val="24"/>
                    </w:rPr>
                    <w:t xml:space="preserve"> 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6621A7" w:rsidRPr="006621A7" w:rsidRDefault="006621A7" w:rsidP="006621A7">
                  <w:pPr>
                    <w:numPr>
                      <w:ilvl w:val="0"/>
                      <w:numId w:val="14"/>
                    </w:numPr>
                    <w:spacing w:after="0" w:line="276" w:lineRule="auto"/>
                    <w:jc w:val="both"/>
                    <w:rPr>
                      <w:rFonts w:ascii="Times New Roman" w:hAnsi="Times New Roman"/>
                      <w:sz w:val="24"/>
                      <w:szCs w:val="24"/>
                    </w:rPr>
                  </w:pPr>
                  <w:r w:rsidRPr="006621A7">
                    <w:rPr>
                      <w:rFonts w:ascii="Times New Roman" w:hAnsi="Times New Roman"/>
                      <w:sz w:val="24"/>
                      <w:szCs w:val="24"/>
                    </w:rPr>
                    <w:t xml:space="preserve"> помощь со стороны родителей в подготовке и проведении общешкольных и внутриклассных мероприятий воспитательной направленности;</w:t>
                  </w:r>
                </w:p>
                <w:p w:rsidR="006621A7" w:rsidRPr="006621A7" w:rsidRDefault="006621A7" w:rsidP="006621A7">
                  <w:pPr>
                    <w:numPr>
                      <w:ilvl w:val="0"/>
                      <w:numId w:val="14"/>
                    </w:numPr>
                    <w:spacing w:after="0" w:line="276" w:lineRule="auto"/>
                    <w:jc w:val="both"/>
                    <w:rPr>
                      <w:rFonts w:ascii="Times New Roman" w:hAnsi="Times New Roman"/>
                      <w:sz w:val="24"/>
                      <w:szCs w:val="24"/>
                    </w:rPr>
                  </w:pPr>
                  <w:r w:rsidRPr="006621A7">
                    <w:rPr>
                      <w:rFonts w:ascii="Times New Roman" w:hAnsi="Times New Roman"/>
                      <w:sz w:val="24"/>
                      <w:szCs w:val="24"/>
                    </w:rPr>
                    <w:t>индивидуальное консультирование c целью координации воспитательных усилий педагогов и родителей.</w:t>
                  </w:r>
                </w:p>
                <w:p w:rsidR="006621A7" w:rsidRPr="006621A7" w:rsidRDefault="006621A7" w:rsidP="00C93911">
                  <w:pPr>
                    <w:pStyle w:val="2"/>
                    <w:jc w:val="both"/>
                    <w:rPr>
                      <w:rFonts w:ascii="Times New Roman" w:hAnsi="Times New Roman"/>
                      <w:i w:val="0"/>
                      <w:color w:val="800000"/>
                      <w:sz w:val="24"/>
                      <w:szCs w:val="24"/>
                    </w:rPr>
                  </w:pPr>
                  <w:bookmarkStart w:id="99" w:name="_Toc74040170"/>
                  <w:r w:rsidRPr="006621A7">
                    <w:rPr>
                      <w:rFonts w:ascii="Times New Roman" w:hAnsi="Times New Roman"/>
                      <w:i w:val="0"/>
                      <w:sz w:val="24"/>
                      <w:szCs w:val="24"/>
                    </w:rPr>
                    <w:t>3.5  Модуль «Самоуправление»</w:t>
                  </w:r>
                  <w:bookmarkEnd w:id="99"/>
                  <w:r w:rsidRPr="006621A7">
                    <w:rPr>
                      <w:rFonts w:ascii="Times New Roman" w:hAnsi="Times New Roman"/>
                      <w:i w:val="0"/>
                      <w:sz w:val="24"/>
                      <w:szCs w:val="24"/>
                    </w:rPr>
                    <w:t xml:space="preserve"> </w:t>
                  </w:r>
                </w:p>
                <w:p w:rsidR="006621A7" w:rsidRPr="006621A7" w:rsidRDefault="006621A7" w:rsidP="00C93911">
                  <w:pPr>
                    <w:spacing w:after="0"/>
                    <w:ind w:firstLine="743"/>
                    <w:jc w:val="both"/>
                    <w:rPr>
                      <w:rFonts w:ascii="Times New Roman" w:hAnsi="Times New Roman"/>
                      <w:color w:val="FF0000"/>
                      <w:sz w:val="24"/>
                      <w:szCs w:val="24"/>
                    </w:rPr>
                  </w:pPr>
                  <w:r w:rsidRPr="006621A7">
                    <w:rPr>
                      <w:rFonts w:ascii="Times New Roman" w:hAnsi="Times New Roman"/>
                      <w:sz w:val="24"/>
                      <w:szCs w:val="24"/>
                    </w:rPr>
                    <w:t xml:space="preserve">  Самоуправление – модель организации жизнедеятельности детского коллектива, </w:t>
                  </w:r>
                  <w:r w:rsidRPr="006621A7">
                    <w:rPr>
                      <w:rFonts w:hAnsi="Times New Roman"/>
                      <w:sz w:val="24"/>
                      <w:szCs w:val="24"/>
                    </w:rPr>
                    <w:t>включающая</w:t>
                  </w:r>
                  <w:r w:rsidRPr="006621A7">
                    <w:rPr>
                      <w:rFonts w:ascii="Times New Roman" w:hAnsi="Times New Roman"/>
                      <w:sz w:val="24"/>
                      <w:szCs w:val="24"/>
                    </w:rPr>
                    <w:t xml:space="preserve"> права и обязанности его членов анализировать состояние дел в школе, вырабатывать и принимать решения, касающиеся школьной жизни, активно участвовать в их реализации. </w:t>
                  </w:r>
                </w:p>
                <w:p w:rsidR="006621A7" w:rsidRPr="006621A7" w:rsidRDefault="006621A7" w:rsidP="00C93911">
                  <w:pPr>
                    <w:spacing w:after="0"/>
                    <w:ind w:firstLine="743"/>
                    <w:jc w:val="both"/>
                    <w:rPr>
                      <w:rFonts w:ascii="Times New Roman" w:hAnsi="Times New Roman"/>
                      <w:sz w:val="24"/>
                      <w:szCs w:val="24"/>
                    </w:rPr>
                  </w:pPr>
                  <w:r w:rsidRPr="006621A7">
                    <w:rPr>
                      <w:rFonts w:ascii="Times New Roman" w:hAnsi="Times New Roman"/>
                      <w:sz w:val="24"/>
                      <w:szCs w:val="24"/>
                    </w:rPr>
                    <w:t xml:space="preserve"> Цель самоуправления:</w:t>
                  </w:r>
                  <w:r w:rsidRPr="006621A7">
                    <w:rPr>
                      <w:sz w:val="24"/>
                      <w:szCs w:val="24"/>
                    </w:rPr>
                    <w:t xml:space="preserve"> </w:t>
                  </w:r>
                  <w:r w:rsidRPr="006621A7">
                    <w:rPr>
                      <w:rFonts w:ascii="Times New Roman" w:hAnsi="Times New Roman"/>
                      <w:sz w:val="24"/>
                      <w:szCs w:val="24"/>
                    </w:rPr>
                    <w:t>разносторонняя поддержка каждого обучающегося с особыми образовательными потребностями и обеспечение благоприятных условий для их самореализации в процессе включения в разнообразную коллективную деятельность, стимулирующую учащихся к социальной активности и творчеству.</w:t>
                  </w:r>
                </w:p>
                <w:p w:rsidR="006621A7" w:rsidRPr="006621A7" w:rsidRDefault="006621A7" w:rsidP="00C93911">
                  <w:pPr>
                    <w:spacing w:after="0"/>
                    <w:ind w:firstLine="743"/>
                    <w:jc w:val="both"/>
                    <w:rPr>
                      <w:rFonts w:ascii="Times New Roman" w:hAnsi="Times New Roman"/>
                      <w:color w:val="000000"/>
                      <w:sz w:val="24"/>
                      <w:szCs w:val="24"/>
                    </w:rPr>
                  </w:pPr>
                  <w:r w:rsidRPr="006621A7">
                    <w:rPr>
                      <w:rFonts w:ascii="Times New Roman" w:hAnsi="Times New Roman"/>
                      <w:color w:val="000000"/>
                      <w:sz w:val="24"/>
                      <w:szCs w:val="24"/>
                    </w:rPr>
                    <w:t>Ученическое самоуправление в школе представлено 3-мя ступенями.</w:t>
                  </w:r>
                </w:p>
                <w:p w:rsidR="006621A7" w:rsidRPr="006621A7" w:rsidRDefault="006621A7" w:rsidP="00C93911">
                  <w:pPr>
                    <w:spacing w:after="0"/>
                    <w:ind w:firstLine="743"/>
                    <w:jc w:val="both"/>
                    <w:rPr>
                      <w:rFonts w:ascii="Times New Roman" w:hAnsi="Times New Roman"/>
                      <w:color w:val="000000"/>
                      <w:sz w:val="24"/>
                      <w:szCs w:val="24"/>
                    </w:rPr>
                  </w:pPr>
                  <w:r w:rsidRPr="006621A7">
                    <w:rPr>
                      <w:rFonts w:ascii="Times New Roman" w:hAnsi="Times New Roman"/>
                      <w:color w:val="000000"/>
                      <w:sz w:val="24"/>
                      <w:szCs w:val="24"/>
                    </w:rPr>
                    <w:t>Первая ступень -  детское  ученическое объединение клуб «Солнышко» (1-4 классы) решает следующие вопросы: участие в учебно-исследовательских, культурно-массовых, спортивных  мероприятиях; организация порядка в личных вещах; содействие соблюдению учащимися режима и правил поведения в школе</w:t>
                  </w:r>
                  <w:r w:rsidRPr="006621A7">
                    <w:rPr>
                      <w:rFonts w:hAnsi="Times New Roman"/>
                      <w:color w:val="000000"/>
                      <w:sz w:val="24"/>
                      <w:szCs w:val="24"/>
                    </w:rPr>
                    <w:t xml:space="preserve">; </w:t>
                  </w:r>
                  <w:r w:rsidRPr="006621A7">
                    <w:rPr>
                      <w:rFonts w:hAnsi="Times New Roman"/>
                      <w:color w:val="000000"/>
                      <w:sz w:val="24"/>
                      <w:szCs w:val="24"/>
                    </w:rPr>
                    <w:t>пропаганда</w:t>
                  </w:r>
                  <w:r w:rsidRPr="006621A7">
                    <w:rPr>
                      <w:rFonts w:hAnsi="Times New Roman"/>
                      <w:color w:val="000000"/>
                      <w:sz w:val="24"/>
                      <w:szCs w:val="24"/>
                    </w:rPr>
                    <w:t xml:space="preserve"> </w:t>
                  </w:r>
                  <w:r w:rsidRPr="006621A7">
                    <w:rPr>
                      <w:rFonts w:hAnsi="Times New Roman"/>
                      <w:color w:val="000000"/>
                      <w:sz w:val="24"/>
                      <w:szCs w:val="24"/>
                    </w:rPr>
                    <w:t>здоровьесбережения</w:t>
                  </w:r>
                  <w:r w:rsidRPr="006621A7">
                    <w:rPr>
                      <w:rFonts w:hAnsi="Times New Roman"/>
                      <w:color w:val="000000"/>
                      <w:sz w:val="24"/>
                      <w:szCs w:val="24"/>
                    </w:rPr>
                    <w:t xml:space="preserve">;  </w:t>
                  </w:r>
                  <w:r w:rsidRPr="006621A7">
                    <w:rPr>
                      <w:rFonts w:hAnsi="Times New Roman"/>
                      <w:color w:val="000000"/>
                      <w:sz w:val="24"/>
                      <w:szCs w:val="24"/>
                    </w:rPr>
                    <w:t>взаимодействие</w:t>
                  </w:r>
                  <w:r w:rsidRPr="006621A7">
                    <w:rPr>
                      <w:rFonts w:hAnsi="Times New Roman"/>
                      <w:color w:val="000000"/>
                      <w:sz w:val="24"/>
                      <w:szCs w:val="24"/>
                    </w:rPr>
                    <w:t xml:space="preserve"> </w:t>
                  </w:r>
                  <w:r w:rsidRPr="006621A7">
                    <w:rPr>
                      <w:rFonts w:hAnsi="Times New Roman"/>
                      <w:color w:val="000000"/>
                      <w:sz w:val="24"/>
                      <w:szCs w:val="24"/>
                    </w:rPr>
                    <w:t>обучающихся</w:t>
                  </w:r>
                  <w:r w:rsidRPr="006621A7">
                    <w:rPr>
                      <w:rFonts w:hAnsi="Times New Roman"/>
                      <w:color w:val="000000"/>
                      <w:sz w:val="24"/>
                      <w:szCs w:val="24"/>
                    </w:rPr>
                    <w:t xml:space="preserve"> 1-4 </w:t>
                  </w:r>
                  <w:r w:rsidRPr="006621A7">
                    <w:rPr>
                      <w:rFonts w:hAnsi="Times New Roman"/>
                      <w:color w:val="000000"/>
                      <w:sz w:val="24"/>
                      <w:szCs w:val="24"/>
                    </w:rPr>
                    <w:t>классов</w:t>
                  </w:r>
                  <w:r w:rsidRPr="006621A7">
                    <w:rPr>
                      <w:rFonts w:hAnsi="Times New Roman"/>
                      <w:color w:val="000000"/>
                      <w:sz w:val="24"/>
                      <w:szCs w:val="24"/>
                    </w:rPr>
                    <w:t xml:space="preserve"> </w:t>
                  </w:r>
                  <w:r w:rsidRPr="006621A7">
                    <w:rPr>
                      <w:rFonts w:hAnsi="Times New Roman"/>
                      <w:color w:val="000000"/>
                      <w:sz w:val="24"/>
                      <w:szCs w:val="24"/>
                    </w:rPr>
                    <w:t>с</w:t>
                  </w:r>
                  <w:r w:rsidRPr="006621A7">
                    <w:rPr>
                      <w:rFonts w:hAnsi="Times New Roman"/>
                      <w:color w:val="000000"/>
                      <w:sz w:val="24"/>
                      <w:szCs w:val="24"/>
                    </w:rPr>
                    <w:t xml:space="preserve"> </w:t>
                  </w:r>
                  <w:r w:rsidRPr="006621A7">
                    <w:rPr>
                      <w:rFonts w:hAnsi="Times New Roman"/>
                      <w:color w:val="000000"/>
                      <w:sz w:val="24"/>
                      <w:szCs w:val="24"/>
                    </w:rPr>
                    <w:t>руководителем</w:t>
                  </w:r>
                  <w:r w:rsidRPr="006621A7">
                    <w:rPr>
                      <w:rFonts w:hAnsi="Times New Roman"/>
                      <w:color w:val="000000"/>
                      <w:sz w:val="24"/>
                      <w:szCs w:val="24"/>
                    </w:rPr>
                    <w:t xml:space="preserve"> </w:t>
                  </w:r>
                  <w:r w:rsidRPr="006621A7">
                    <w:rPr>
                      <w:rFonts w:hAnsi="Times New Roman"/>
                      <w:color w:val="000000"/>
                      <w:sz w:val="24"/>
                      <w:szCs w:val="24"/>
                    </w:rPr>
                    <w:t>клуба</w:t>
                  </w:r>
                  <w:r w:rsidRPr="006621A7">
                    <w:rPr>
                      <w:rFonts w:hAnsi="Times New Roman"/>
                      <w:color w:val="000000"/>
                      <w:sz w:val="24"/>
                      <w:szCs w:val="24"/>
                    </w:rPr>
                    <w:t xml:space="preserve">, </w:t>
                  </w:r>
                  <w:r w:rsidRPr="006621A7">
                    <w:rPr>
                      <w:rFonts w:hAnsi="Times New Roman"/>
                      <w:color w:val="000000"/>
                      <w:sz w:val="24"/>
                      <w:szCs w:val="24"/>
                    </w:rPr>
                    <w:t>классными</w:t>
                  </w:r>
                  <w:r w:rsidRPr="006621A7">
                    <w:rPr>
                      <w:rFonts w:hAnsi="Times New Roman"/>
                      <w:color w:val="000000"/>
                      <w:sz w:val="24"/>
                      <w:szCs w:val="24"/>
                    </w:rPr>
                    <w:t xml:space="preserve"> </w:t>
                  </w:r>
                  <w:r w:rsidRPr="006621A7">
                    <w:rPr>
                      <w:rFonts w:hAnsi="Times New Roman"/>
                      <w:color w:val="000000"/>
                      <w:sz w:val="24"/>
                      <w:szCs w:val="24"/>
                    </w:rPr>
                    <w:t>руководителями</w:t>
                  </w:r>
                  <w:r w:rsidRPr="006621A7">
                    <w:rPr>
                      <w:rFonts w:hAnsi="Times New Roman"/>
                      <w:color w:val="000000"/>
                      <w:sz w:val="24"/>
                      <w:szCs w:val="24"/>
                    </w:rPr>
                    <w:t xml:space="preserve">, </w:t>
                  </w:r>
                  <w:r w:rsidRPr="006621A7">
                    <w:rPr>
                      <w:rFonts w:hAnsi="Times New Roman"/>
                      <w:color w:val="000000"/>
                      <w:sz w:val="24"/>
                      <w:szCs w:val="24"/>
                    </w:rPr>
                    <w:t>воспитателями</w:t>
                  </w:r>
                  <w:r w:rsidRPr="006621A7">
                    <w:rPr>
                      <w:rFonts w:hAnsi="Times New Roman"/>
                      <w:color w:val="000000"/>
                      <w:sz w:val="24"/>
                      <w:szCs w:val="24"/>
                    </w:rPr>
                    <w:t xml:space="preserve"> </w:t>
                  </w:r>
                  <w:r w:rsidRPr="006621A7">
                    <w:rPr>
                      <w:rFonts w:hAnsi="Times New Roman"/>
                      <w:color w:val="000000"/>
                      <w:sz w:val="24"/>
                      <w:szCs w:val="24"/>
                    </w:rPr>
                    <w:t>и</w:t>
                  </w:r>
                  <w:r w:rsidRPr="006621A7">
                    <w:rPr>
                      <w:rFonts w:hAnsi="Times New Roman"/>
                      <w:color w:val="000000"/>
                      <w:sz w:val="24"/>
                      <w:szCs w:val="24"/>
                    </w:rPr>
                    <w:t xml:space="preserve"> </w:t>
                  </w:r>
                  <w:r w:rsidRPr="006621A7">
                    <w:rPr>
                      <w:rFonts w:hAnsi="Times New Roman"/>
                      <w:color w:val="000000"/>
                      <w:sz w:val="24"/>
                      <w:szCs w:val="24"/>
                    </w:rPr>
                    <w:t>обучающимися</w:t>
                  </w:r>
                  <w:r w:rsidRPr="006621A7">
                    <w:rPr>
                      <w:rFonts w:hAnsi="Times New Roman"/>
                      <w:color w:val="000000"/>
                      <w:sz w:val="24"/>
                      <w:szCs w:val="24"/>
                    </w:rPr>
                    <w:t xml:space="preserve"> 5-10 </w:t>
                  </w:r>
                  <w:r w:rsidRPr="006621A7">
                    <w:rPr>
                      <w:rFonts w:hAnsi="Times New Roman"/>
                      <w:color w:val="000000"/>
                      <w:sz w:val="24"/>
                      <w:szCs w:val="24"/>
                    </w:rPr>
                    <w:t>классов</w:t>
                  </w:r>
                  <w:r w:rsidRPr="006621A7">
                    <w:rPr>
                      <w:rFonts w:hAnsi="Times New Roman"/>
                      <w:color w:val="000000"/>
                      <w:sz w:val="24"/>
                      <w:szCs w:val="24"/>
                    </w:rPr>
                    <w:t xml:space="preserve">. </w:t>
                  </w:r>
                </w:p>
                <w:p w:rsidR="006621A7" w:rsidRPr="006621A7" w:rsidRDefault="006621A7" w:rsidP="00C93911">
                  <w:pPr>
                    <w:spacing w:after="0"/>
                    <w:ind w:firstLine="743"/>
                    <w:jc w:val="both"/>
                    <w:rPr>
                      <w:rFonts w:ascii="Times New Roman" w:hAnsi="Times New Roman"/>
                      <w:color w:val="000000"/>
                      <w:sz w:val="24"/>
                      <w:szCs w:val="24"/>
                    </w:rPr>
                  </w:pPr>
                  <w:r w:rsidRPr="006621A7">
                    <w:rPr>
                      <w:rFonts w:ascii="Times New Roman" w:hAnsi="Times New Roman"/>
                      <w:color w:val="000000"/>
                      <w:sz w:val="24"/>
                      <w:szCs w:val="24"/>
                    </w:rPr>
                    <w:t>Вторая ступень – ученическое самоуправление внутри 5-10 классов: советы классов, рабочие органы самоуправления (совет заботы о школе, совет по образованию, совет по спорту, командиры классов, совет по досугу)</w:t>
                  </w:r>
                </w:p>
                <w:p w:rsidR="006621A7" w:rsidRPr="006621A7" w:rsidRDefault="006621A7" w:rsidP="00C93911">
                  <w:pPr>
                    <w:spacing w:after="0"/>
                    <w:ind w:firstLine="743"/>
                    <w:jc w:val="both"/>
                    <w:rPr>
                      <w:rFonts w:hAnsi="Times New Roman"/>
                      <w:color w:val="000000"/>
                      <w:sz w:val="24"/>
                      <w:szCs w:val="24"/>
                    </w:rPr>
                  </w:pPr>
                  <w:r w:rsidRPr="006621A7">
                    <w:rPr>
                      <w:rFonts w:ascii="Times New Roman" w:hAnsi="Times New Roman"/>
                      <w:color w:val="000000"/>
                      <w:sz w:val="24"/>
                      <w:szCs w:val="24"/>
                    </w:rPr>
                    <w:t xml:space="preserve">Третья ступень – школьное   ученическое самоуправление: детский объединенный клуб «Радуга", включающий в себя </w:t>
                  </w:r>
                  <w:r w:rsidRPr="006621A7">
                    <w:rPr>
                      <w:rFonts w:hAnsi="Times New Roman"/>
                      <w:color w:val="000000"/>
                      <w:sz w:val="24"/>
                      <w:szCs w:val="24"/>
                    </w:rPr>
                    <w:t>представителей</w:t>
                  </w:r>
                  <w:r w:rsidRPr="006621A7">
                    <w:rPr>
                      <w:rFonts w:hAnsi="Times New Roman"/>
                      <w:color w:val="000000"/>
                      <w:sz w:val="24"/>
                      <w:szCs w:val="24"/>
                    </w:rPr>
                    <w:t xml:space="preserve"> (</w:t>
                  </w:r>
                  <w:r w:rsidRPr="006621A7">
                    <w:rPr>
                      <w:rFonts w:hAnsi="Times New Roman"/>
                      <w:color w:val="000000"/>
                      <w:sz w:val="24"/>
                      <w:szCs w:val="24"/>
                    </w:rPr>
                    <w:t>глав</w:t>
                  </w:r>
                  <w:r w:rsidRPr="006621A7">
                    <w:rPr>
                      <w:rFonts w:hAnsi="Times New Roman"/>
                      <w:color w:val="000000"/>
                      <w:sz w:val="24"/>
                      <w:szCs w:val="24"/>
                    </w:rPr>
                    <w:t xml:space="preserve"> </w:t>
                  </w:r>
                  <w:r w:rsidRPr="006621A7">
                    <w:rPr>
                      <w:rFonts w:hAnsi="Times New Roman"/>
                      <w:color w:val="000000"/>
                      <w:sz w:val="24"/>
                      <w:szCs w:val="24"/>
                    </w:rPr>
                    <w:t>советов</w:t>
                  </w:r>
                  <w:r w:rsidRPr="006621A7">
                    <w:rPr>
                      <w:rFonts w:hAnsi="Times New Roman"/>
                      <w:color w:val="000000"/>
                      <w:sz w:val="24"/>
                      <w:szCs w:val="24"/>
                    </w:rPr>
                    <w:t xml:space="preserve"> </w:t>
                  </w:r>
                  <w:r w:rsidRPr="006621A7">
                    <w:rPr>
                      <w:rFonts w:hAnsi="Times New Roman"/>
                      <w:color w:val="000000"/>
                      <w:sz w:val="24"/>
                      <w:szCs w:val="24"/>
                    </w:rPr>
                    <w:t>и</w:t>
                  </w:r>
                  <w:r w:rsidRPr="006621A7">
                    <w:rPr>
                      <w:rFonts w:hAnsi="Times New Roman"/>
                      <w:color w:val="000000"/>
                      <w:sz w:val="24"/>
                      <w:szCs w:val="24"/>
                    </w:rPr>
                    <w:t xml:space="preserve"> </w:t>
                  </w:r>
                  <w:r w:rsidRPr="006621A7">
                    <w:rPr>
                      <w:rFonts w:hAnsi="Times New Roman"/>
                      <w:color w:val="000000"/>
                      <w:sz w:val="24"/>
                      <w:szCs w:val="24"/>
                    </w:rPr>
                    <w:t>президента</w:t>
                  </w:r>
                  <w:r w:rsidRPr="006621A7">
                    <w:rPr>
                      <w:rFonts w:hAnsi="Times New Roman"/>
                      <w:color w:val="000000"/>
                      <w:sz w:val="24"/>
                      <w:szCs w:val="24"/>
                    </w:rPr>
                    <w:t xml:space="preserve">) </w:t>
                  </w:r>
                  <w:r w:rsidRPr="006621A7">
                    <w:rPr>
                      <w:rFonts w:hAnsi="Times New Roman"/>
                      <w:color w:val="000000"/>
                      <w:sz w:val="24"/>
                      <w:szCs w:val="24"/>
                    </w:rPr>
                    <w:t>из</w:t>
                  </w:r>
                  <w:r w:rsidRPr="006621A7">
                    <w:rPr>
                      <w:rFonts w:hAnsi="Times New Roman"/>
                      <w:color w:val="000000"/>
                      <w:sz w:val="24"/>
                      <w:szCs w:val="24"/>
                    </w:rPr>
                    <w:t xml:space="preserve"> </w:t>
                  </w:r>
                  <w:r w:rsidRPr="006621A7">
                    <w:rPr>
                      <w:rFonts w:hAnsi="Times New Roman"/>
                      <w:color w:val="000000"/>
                      <w:sz w:val="24"/>
                      <w:szCs w:val="24"/>
                    </w:rPr>
                    <w:t>обучающихся</w:t>
                  </w:r>
                  <w:r w:rsidRPr="006621A7">
                    <w:rPr>
                      <w:rFonts w:hAnsi="Times New Roman"/>
                      <w:color w:val="000000"/>
                      <w:sz w:val="24"/>
                      <w:szCs w:val="24"/>
                    </w:rPr>
                    <w:t xml:space="preserve"> </w:t>
                  </w:r>
                  <w:r w:rsidRPr="006621A7">
                    <w:rPr>
                      <w:rFonts w:ascii="Times New Roman" w:hAnsi="Times New Roman"/>
                      <w:color w:val="000000"/>
                      <w:sz w:val="24"/>
                      <w:szCs w:val="24"/>
                    </w:rPr>
                    <w:t>5-10 кла</w:t>
                  </w:r>
                  <w:r w:rsidRPr="006621A7">
                    <w:rPr>
                      <w:rFonts w:hAnsi="Times New Roman"/>
                      <w:color w:val="000000"/>
                      <w:sz w:val="24"/>
                      <w:szCs w:val="24"/>
                    </w:rPr>
                    <w:t>ссов</w:t>
                  </w:r>
                  <w:r w:rsidRPr="006621A7">
                    <w:rPr>
                      <w:rFonts w:hAnsi="Times New Roman"/>
                      <w:color w:val="000000"/>
                      <w:sz w:val="24"/>
                      <w:szCs w:val="24"/>
                    </w:rPr>
                    <w:t xml:space="preserve">. </w:t>
                  </w:r>
                </w:p>
                <w:p w:rsidR="006621A7" w:rsidRPr="006621A7" w:rsidRDefault="006621A7" w:rsidP="00C93911">
                  <w:pPr>
                    <w:spacing w:after="0"/>
                    <w:ind w:firstLine="743"/>
                    <w:jc w:val="both"/>
                    <w:rPr>
                      <w:rFonts w:ascii="Times New Roman" w:hAnsi="Times New Roman"/>
                      <w:color w:val="000000"/>
                      <w:sz w:val="24"/>
                      <w:szCs w:val="24"/>
                    </w:rPr>
                  </w:pPr>
                  <w:r w:rsidRPr="006621A7">
                    <w:rPr>
                      <w:rFonts w:ascii="Times New Roman" w:hAnsi="Times New Roman"/>
                      <w:color w:val="000000"/>
                      <w:sz w:val="24"/>
                      <w:szCs w:val="24"/>
                    </w:rPr>
                    <w:t xml:space="preserve">Вторая и третья ступени самоуправления </w:t>
                  </w:r>
                  <w:r w:rsidRPr="006621A7">
                    <w:rPr>
                      <w:rFonts w:hAnsi="Times New Roman"/>
                      <w:color w:val="000000"/>
                      <w:sz w:val="24"/>
                      <w:szCs w:val="24"/>
                    </w:rPr>
                    <w:t>взаимодействуют</w:t>
                  </w:r>
                  <w:r w:rsidRPr="006621A7">
                    <w:rPr>
                      <w:rFonts w:hAnsi="Times New Roman"/>
                      <w:color w:val="000000"/>
                      <w:sz w:val="24"/>
                      <w:szCs w:val="24"/>
                    </w:rPr>
                    <w:t xml:space="preserve"> </w:t>
                  </w:r>
                  <w:r w:rsidRPr="006621A7">
                    <w:rPr>
                      <w:rFonts w:hAnsi="Times New Roman"/>
                      <w:color w:val="000000"/>
                      <w:sz w:val="24"/>
                      <w:szCs w:val="24"/>
                    </w:rPr>
                    <w:t>с</w:t>
                  </w:r>
                  <w:r w:rsidRPr="006621A7">
                    <w:rPr>
                      <w:rFonts w:hAnsi="Times New Roman"/>
                      <w:color w:val="000000"/>
                      <w:sz w:val="24"/>
                      <w:szCs w:val="24"/>
                    </w:rPr>
                    <w:t xml:space="preserve"> </w:t>
                  </w:r>
                  <w:r w:rsidRPr="006621A7">
                    <w:rPr>
                      <w:rFonts w:hAnsi="Times New Roman"/>
                      <w:color w:val="000000"/>
                      <w:sz w:val="24"/>
                      <w:szCs w:val="24"/>
                    </w:rPr>
                    <w:t>координатором</w:t>
                  </w:r>
                  <w:r w:rsidRPr="006621A7">
                    <w:rPr>
                      <w:rFonts w:hAnsi="Times New Roman"/>
                      <w:color w:val="000000"/>
                      <w:sz w:val="24"/>
                      <w:szCs w:val="24"/>
                    </w:rPr>
                    <w:t xml:space="preserve"> </w:t>
                  </w:r>
                  <w:r w:rsidRPr="006621A7">
                    <w:rPr>
                      <w:rFonts w:hAnsi="Times New Roman"/>
                      <w:color w:val="000000"/>
                      <w:sz w:val="24"/>
                      <w:szCs w:val="24"/>
                    </w:rPr>
                    <w:t>клуба</w:t>
                  </w:r>
                  <w:r w:rsidRPr="006621A7">
                    <w:rPr>
                      <w:rFonts w:hAnsi="Times New Roman"/>
                      <w:color w:val="000000"/>
                      <w:sz w:val="24"/>
                      <w:szCs w:val="24"/>
                    </w:rPr>
                    <w:t xml:space="preserve"> "</w:t>
                  </w:r>
                  <w:r w:rsidRPr="006621A7">
                    <w:rPr>
                      <w:rFonts w:hAnsi="Times New Roman"/>
                      <w:color w:val="000000"/>
                      <w:sz w:val="24"/>
                      <w:szCs w:val="24"/>
                    </w:rPr>
                    <w:t>Радуга</w:t>
                  </w:r>
                  <w:r w:rsidRPr="006621A7">
                    <w:rPr>
                      <w:rFonts w:hAnsi="Times New Roman"/>
                      <w:color w:val="000000"/>
                      <w:sz w:val="24"/>
                      <w:szCs w:val="24"/>
                    </w:rPr>
                    <w:t xml:space="preserve">", </w:t>
                  </w:r>
                  <w:r w:rsidRPr="006621A7">
                    <w:rPr>
                      <w:rFonts w:hAnsi="Times New Roman"/>
                      <w:color w:val="000000"/>
                      <w:sz w:val="24"/>
                      <w:szCs w:val="24"/>
                    </w:rPr>
                    <w:t>классными</w:t>
                  </w:r>
                  <w:r w:rsidRPr="006621A7">
                    <w:rPr>
                      <w:rFonts w:hAnsi="Times New Roman"/>
                      <w:color w:val="000000"/>
                      <w:sz w:val="24"/>
                      <w:szCs w:val="24"/>
                    </w:rPr>
                    <w:t xml:space="preserve"> </w:t>
                  </w:r>
                  <w:r w:rsidRPr="006621A7">
                    <w:rPr>
                      <w:rFonts w:hAnsi="Times New Roman"/>
                      <w:color w:val="000000"/>
                      <w:sz w:val="24"/>
                      <w:szCs w:val="24"/>
                    </w:rPr>
                    <w:t>руководителями</w:t>
                  </w:r>
                  <w:r w:rsidRPr="006621A7">
                    <w:rPr>
                      <w:rFonts w:hAnsi="Times New Roman"/>
                      <w:color w:val="000000"/>
                      <w:sz w:val="24"/>
                      <w:szCs w:val="24"/>
                    </w:rPr>
                    <w:t xml:space="preserve"> </w:t>
                  </w:r>
                  <w:r w:rsidRPr="006621A7">
                    <w:rPr>
                      <w:rFonts w:hAnsi="Times New Roman"/>
                      <w:color w:val="000000"/>
                      <w:sz w:val="24"/>
                      <w:szCs w:val="24"/>
                    </w:rPr>
                    <w:t>и</w:t>
                  </w:r>
                  <w:r w:rsidRPr="006621A7">
                    <w:rPr>
                      <w:rFonts w:hAnsi="Times New Roman"/>
                      <w:color w:val="000000"/>
                      <w:sz w:val="24"/>
                      <w:szCs w:val="24"/>
                    </w:rPr>
                    <w:t xml:space="preserve"> </w:t>
                  </w:r>
                  <w:r w:rsidRPr="006621A7">
                    <w:rPr>
                      <w:rFonts w:hAnsi="Times New Roman"/>
                      <w:color w:val="000000"/>
                      <w:sz w:val="24"/>
                      <w:szCs w:val="24"/>
                    </w:rPr>
                    <w:t>воспитателями</w:t>
                  </w:r>
                  <w:r w:rsidRPr="006621A7">
                    <w:rPr>
                      <w:rFonts w:hAnsi="Times New Roman"/>
                      <w:color w:val="000000"/>
                      <w:sz w:val="24"/>
                      <w:szCs w:val="24"/>
                    </w:rPr>
                    <w:t xml:space="preserve"> </w:t>
                  </w:r>
                  <w:r w:rsidRPr="006621A7">
                    <w:rPr>
                      <w:rFonts w:hAnsi="Times New Roman"/>
                      <w:color w:val="000000"/>
                      <w:sz w:val="24"/>
                      <w:szCs w:val="24"/>
                    </w:rPr>
                    <w:t>образовательного</w:t>
                  </w:r>
                  <w:r w:rsidRPr="006621A7">
                    <w:rPr>
                      <w:rFonts w:hAnsi="Times New Roman"/>
                      <w:color w:val="000000"/>
                      <w:sz w:val="24"/>
                      <w:szCs w:val="24"/>
                    </w:rPr>
                    <w:t xml:space="preserve"> </w:t>
                  </w:r>
                  <w:r w:rsidRPr="006621A7">
                    <w:rPr>
                      <w:rFonts w:hAnsi="Times New Roman"/>
                      <w:color w:val="000000"/>
                      <w:sz w:val="24"/>
                      <w:szCs w:val="24"/>
                    </w:rPr>
                    <w:t>учреждения</w:t>
                  </w:r>
                  <w:r w:rsidRPr="006621A7">
                    <w:rPr>
                      <w:rFonts w:hAnsi="Times New Roman"/>
                      <w:color w:val="000000"/>
                      <w:sz w:val="24"/>
                      <w:szCs w:val="24"/>
                    </w:rPr>
                    <w:t xml:space="preserve"> </w:t>
                  </w:r>
                  <w:r w:rsidRPr="006621A7">
                    <w:rPr>
                      <w:rFonts w:hAnsi="Times New Roman"/>
                      <w:color w:val="000000"/>
                      <w:sz w:val="24"/>
                      <w:szCs w:val="24"/>
                    </w:rPr>
                    <w:t>и</w:t>
                  </w:r>
                  <w:r w:rsidRPr="006621A7">
                    <w:rPr>
                      <w:rFonts w:hAnsi="Times New Roman"/>
                      <w:color w:val="000000"/>
                      <w:sz w:val="24"/>
                      <w:szCs w:val="24"/>
                    </w:rPr>
                    <w:t xml:space="preserve"> </w:t>
                  </w:r>
                  <w:r w:rsidRPr="006621A7">
                    <w:rPr>
                      <w:rFonts w:ascii="Times New Roman" w:hAnsi="Times New Roman"/>
                      <w:color w:val="000000"/>
                      <w:sz w:val="24"/>
                      <w:szCs w:val="24"/>
                    </w:rPr>
                    <w:t>решают следующие вопросы:</w:t>
                  </w:r>
                </w:p>
                <w:p w:rsidR="006621A7" w:rsidRPr="006621A7" w:rsidRDefault="006621A7" w:rsidP="006621A7">
                  <w:pPr>
                    <w:numPr>
                      <w:ilvl w:val="0"/>
                      <w:numId w:val="15"/>
                    </w:numPr>
                    <w:spacing w:after="0" w:line="276" w:lineRule="auto"/>
                    <w:jc w:val="both"/>
                    <w:rPr>
                      <w:rFonts w:ascii="Times New Roman" w:hAnsi="Times New Roman"/>
                      <w:color w:val="000000"/>
                      <w:sz w:val="24"/>
                      <w:szCs w:val="24"/>
                    </w:rPr>
                  </w:pPr>
                  <w:r w:rsidRPr="006621A7">
                    <w:rPr>
                      <w:rFonts w:ascii="Times New Roman" w:hAnsi="Times New Roman"/>
                      <w:color w:val="000000"/>
                      <w:sz w:val="24"/>
                      <w:szCs w:val="24"/>
                    </w:rPr>
                    <w:t>участие в учебно-исследовательских, культурно-массовых, спортивных и других мероприятиях</w:t>
                  </w:r>
                </w:p>
                <w:p w:rsidR="006621A7" w:rsidRPr="006621A7" w:rsidRDefault="006621A7" w:rsidP="006621A7">
                  <w:pPr>
                    <w:numPr>
                      <w:ilvl w:val="0"/>
                      <w:numId w:val="15"/>
                    </w:numPr>
                    <w:spacing w:after="0" w:line="276" w:lineRule="auto"/>
                    <w:jc w:val="both"/>
                    <w:rPr>
                      <w:rFonts w:ascii="Times New Roman" w:hAnsi="Times New Roman"/>
                      <w:color w:val="000000"/>
                      <w:sz w:val="24"/>
                      <w:szCs w:val="24"/>
                    </w:rPr>
                  </w:pPr>
                  <w:r w:rsidRPr="006621A7">
                    <w:rPr>
                      <w:rFonts w:ascii="Times New Roman" w:hAnsi="Times New Roman"/>
                      <w:color w:val="000000"/>
                      <w:sz w:val="24"/>
                      <w:szCs w:val="24"/>
                    </w:rPr>
                    <w:t>содействие содержанию и сохранению в надлежащем порядке мебели и иного имущества  образовательного учреждения, организация порядка в личных вещах</w:t>
                  </w:r>
                </w:p>
                <w:p w:rsidR="006621A7" w:rsidRPr="006621A7" w:rsidRDefault="006621A7" w:rsidP="006621A7">
                  <w:pPr>
                    <w:numPr>
                      <w:ilvl w:val="0"/>
                      <w:numId w:val="15"/>
                    </w:numPr>
                    <w:spacing w:after="0" w:line="276" w:lineRule="auto"/>
                    <w:jc w:val="both"/>
                    <w:rPr>
                      <w:rFonts w:ascii="Times New Roman" w:hAnsi="Times New Roman"/>
                      <w:color w:val="000000"/>
                      <w:sz w:val="24"/>
                      <w:szCs w:val="24"/>
                    </w:rPr>
                  </w:pPr>
                  <w:r w:rsidRPr="006621A7">
                    <w:rPr>
                      <w:rFonts w:ascii="Times New Roman" w:hAnsi="Times New Roman"/>
                      <w:color w:val="000000"/>
                      <w:sz w:val="24"/>
                      <w:szCs w:val="24"/>
                    </w:rPr>
                    <w:t>содействие соблюдению учащимися режима и правил поведения в школе</w:t>
                  </w:r>
                </w:p>
                <w:p w:rsidR="006621A7" w:rsidRPr="006621A7" w:rsidRDefault="006621A7" w:rsidP="006621A7">
                  <w:pPr>
                    <w:numPr>
                      <w:ilvl w:val="0"/>
                      <w:numId w:val="15"/>
                    </w:numPr>
                    <w:spacing w:after="0" w:line="276" w:lineRule="auto"/>
                    <w:jc w:val="both"/>
                    <w:rPr>
                      <w:rFonts w:ascii="Times New Roman" w:hAnsi="Times New Roman"/>
                      <w:color w:val="000000"/>
                      <w:sz w:val="24"/>
                      <w:szCs w:val="24"/>
                    </w:rPr>
                  </w:pPr>
                  <w:r w:rsidRPr="006621A7">
                    <w:rPr>
                      <w:rFonts w:ascii="Times New Roman" w:hAnsi="Times New Roman"/>
                      <w:color w:val="000000"/>
                      <w:sz w:val="24"/>
                      <w:szCs w:val="24"/>
                    </w:rPr>
                    <w:t>пропаганда здоровьесбережения</w:t>
                  </w:r>
                </w:p>
                <w:p w:rsidR="006621A7" w:rsidRPr="006621A7" w:rsidRDefault="006621A7" w:rsidP="006621A7">
                  <w:pPr>
                    <w:numPr>
                      <w:ilvl w:val="0"/>
                      <w:numId w:val="15"/>
                    </w:numPr>
                    <w:spacing w:after="0" w:line="276" w:lineRule="auto"/>
                    <w:jc w:val="both"/>
                    <w:rPr>
                      <w:rFonts w:ascii="Times New Roman" w:hAnsi="Times New Roman"/>
                      <w:color w:val="000000"/>
                      <w:sz w:val="24"/>
                      <w:szCs w:val="24"/>
                    </w:rPr>
                  </w:pPr>
                  <w:r w:rsidRPr="006621A7">
                    <w:rPr>
                      <w:rFonts w:ascii="Times New Roman" w:hAnsi="Times New Roman"/>
                      <w:color w:val="000000"/>
                      <w:sz w:val="24"/>
                      <w:szCs w:val="24"/>
                    </w:rPr>
                    <w:t xml:space="preserve">сотрудничество с общественными, образовательными и другими организациями, чья деятельность может благотворно повлиять на жизнь обучающихся </w:t>
                  </w:r>
                </w:p>
                <w:p w:rsidR="006621A7" w:rsidRPr="006621A7" w:rsidRDefault="006621A7" w:rsidP="006621A7">
                  <w:pPr>
                    <w:numPr>
                      <w:ilvl w:val="0"/>
                      <w:numId w:val="15"/>
                    </w:numPr>
                    <w:spacing w:after="0" w:line="276" w:lineRule="auto"/>
                    <w:jc w:val="both"/>
                    <w:rPr>
                      <w:rFonts w:ascii="Times New Roman" w:hAnsi="Times New Roman"/>
                      <w:color w:val="000000"/>
                      <w:sz w:val="24"/>
                      <w:szCs w:val="24"/>
                    </w:rPr>
                  </w:pPr>
                  <w:r w:rsidRPr="006621A7">
                    <w:rPr>
                      <w:rFonts w:ascii="Times New Roman" w:hAnsi="Times New Roman"/>
                      <w:color w:val="000000"/>
                      <w:sz w:val="24"/>
                      <w:szCs w:val="24"/>
                    </w:rPr>
                    <w:t xml:space="preserve">наставничество над обучающимися 1-4 классов в усвоении определенных компетенций (самостоятельность, активность, целеустремленность, мотивация в учебной и внеклассной деятельности) </w:t>
                  </w:r>
                </w:p>
                <w:p w:rsidR="006621A7" w:rsidRPr="006621A7" w:rsidRDefault="006621A7" w:rsidP="00C93911">
                  <w:pPr>
                    <w:spacing w:after="0"/>
                    <w:ind w:left="720"/>
                    <w:jc w:val="both"/>
                    <w:rPr>
                      <w:rFonts w:ascii="Times New Roman" w:hAnsi="Times New Roman"/>
                      <w:color w:val="000000"/>
                      <w:sz w:val="24"/>
                      <w:szCs w:val="24"/>
                    </w:rPr>
                  </w:pPr>
                </w:p>
                <w:p w:rsidR="006621A7" w:rsidRPr="006621A7" w:rsidRDefault="006621A7" w:rsidP="00C93911">
                  <w:pPr>
                    <w:pStyle w:val="2"/>
                    <w:spacing w:before="0" w:after="0"/>
                    <w:jc w:val="both"/>
                    <w:rPr>
                      <w:i w:val="0"/>
                      <w:sz w:val="24"/>
                      <w:szCs w:val="24"/>
                    </w:rPr>
                  </w:pPr>
                  <w:bookmarkStart w:id="100" w:name="_Toc74040171"/>
                  <w:r w:rsidRPr="006621A7">
                    <w:rPr>
                      <w:i w:val="0"/>
                      <w:sz w:val="24"/>
                      <w:szCs w:val="24"/>
                    </w:rPr>
                    <w:t>3.6  Модуль «Профориентация»</w:t>
                  </w:r>
                  <w:bookmarkEnd w:id="100"/>
                </w:p>
                <w:p w:rsidR="006621A7" w:rsidRPr="006621A7" w:rsidRDefault="006621A7" w:rsidP="00C93911">
                  <w:pPr>
                    <w:spacing w:after="0"/>
                    <w:ind w:firstLine="743"/>
                    <w:jc w:val="both"/>
                    <w:rPr>
                      <w:rFonts w:ascii="Times New Roman" w:hAnsi="Times New Roman"/>
                      <w:color w:val="FF0000"/>
                      <w:sz w:val="24"/>
                      <w:szCs w:val="24"/>
                    </w:rPr>
                  </w:pPr>
                  <w:r w:rsidRPr="006621A7">
                    <w:rPr>
                      <w:rFonts w:ascii="Times New Roman" w:hAnsi="Times New Roman"/>
                      <w:sz w:val="24"/>
                      <w:szCs w:val="24"/>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сориентироваться в мире современных профессий, учитывая потребности территории в кадрах и востребованность профессий в современном мире. </w:t>
                  </w:r>
                </w:p>
                <w:p w:rsidR="006621A7" w:rsidRPr="006621A7" w:rsidRDefault="006621A7" w:rsidP="00C93911">
                  <w:pPr>
                    <w:spacing w:after="0"/>
                    <w:ind w:firstLine="743"/>
                    <w:jc w:val="both"/>
                    <w:rPr>
                      <w:rFonts w:ascii="Times New Roman" w:hAnsi="Times New Roman"/>
                      <w:color w:val="1F497D"/>
                      <w:sz w:val="24"/>
                      <w:szCs w:val="24"/>
                    </w:rPr>
                  </w:pPr>
                  <w:r w:rsidRPr="006621A7">
                    <w:rPr>
                      <w:rFonts w:ascii="Times New Roman" w:hAnsi="Times New Roman"/>
                      <w:sz w:val="24"/>
                      <w:szCs w:val="24"/>
                    </w:rPr>
                    <w:t>В ГОУ РК СКШИ №4 деятельность по профориентации обучающихся реализуется</w:t>
                  </w:r>
                  <w:r w:rsidRPr="006621A7">
                    <w:rPr>
                      <w:rFonts w:ascii="Times New Roman" w:hAnsi="Times New Roman"/>
                      <w:color w:val="1F497D"/>
                      <w:sz w:val="24"/>
                      <w:szCs w:val="24"/>
                    </w:rPr>
                    <w:t xml:space="preserve">  </w:t>
                  </w:r>
                  <w:r w:rsidRPr="006621A7">
                    <w:rPr>
                      <w:rFonts w:ascii="Times New Roman" w:hAnsi="Times New Roman"/>
                      <w:iCs/>
                      <w:sz w:val="24"/>
                      <w:szCs w:val="24"/>
                    </w:rPr>
                    <w:t xml:space="preserve">на всероссийском, региональном, муниципальном, школьном  уровнях: </w:t>
                  </w:r>
                </w:p>
                <w:p w:rsidR="006621A7" w:rsidRPr="006621A7" w:rsidRDefault="006621A7" w:rsidP="006621A7">
                  <w:pPr>
                    <w:pStyle w:val="a3"/>
                    <w:numPr>
                      <w:ilvl w:val="0"/>
                      <w:numId w:val="3"/>
                    </w:numPr>
                    <w:spacing w:after="0"/>
                    <w:jc w:val="both"/>
                    <w:rPr>
                      <w:rFonts w:ascii="Times New Roman" w:hAnsi="Times New Roman"/>
                      <w:sz w:val="24"/>
                      <w:szCs w:val="24"/>
                    </w:rPr>
                  </w:pPr>
                  <w:r w:rsidRPr="006621A7">
                    <w:rPr>
                      <w:rFonts w:ascii="Times New Roman" w:hAnsi="Times New Roman"/>
                      <w:sz w:val="24"/>
                      <w:szCs w:val="24"/>
                    </w:rPr>
                    <w:t xml:space="preserve">подготовка обучающихся к чемпионату по профессиональному мастерству среди инвалидов и лиц с ограниченными возможностями здоровья «Абилимпикс» в категориях: «Художественное вышивание», «Обработка текста», «Резьба по дереву», «Адаптивная физкультура»; </w:t>
                  </w:r>
                </w:p>
                <w:p w:rsidR="006621A7" w:rsidRPr="006621A7" w:rsidRDefault="006621A7" w:rsidP="006621A7">
                  <w:pPr>
                    <w:pStyle w:val="a3"/>
                    <w:numPr>
                      <w:ilvl w:val="0"/>
                      <w:numId w:val="3"/>
                    </w:numPr>
                    <w:spacing w:after="0"/>
                    <w:jc w:val="both"/>
                    <w:rPr>
                      <w:rFonts w:ascii="Times New Roman" w:hAnsi="Times New Roman"/>
                      <w:sz w:val="24"/>
                      <w:szCs w:val="24"/>
                    </w:rPr>
                  </w:pPr>
                  <w:r w:rsidRPr="006621A7">
                    <w:rPr>
                      <w:rFonts w:ascii="Times New Roman" w:hAnsi="Times New Roman"/>
                      <w:sz w:val="24"/>
                      <w:szCs w:val="24"/>
                    </w:rPr>
                    <w:t xml:space="preserve">посещение профориентационных выставок, ярмарок профессий, дней открытых дверей в средних специальных учебных заведениях; </w:t>
                  </w:r>
                </w:p>
                <w:p w:rsidR="006621A7" w:rsidRPr="006621A7" w:rsidRDefault="006621A7" w:rsidP="006621A7">
                  <w:pPr>
                    <w:pStyle w:val="a3"/>
                    <w:numPr>
                      <w:ilvl w:val="0"/>
                      <w:numId w:val="3"/>
                    </w:numPr>
                    <w:spacing w:after="0"/>
                    <w:jc w:val="both"/>
                    <w:rPr>
                      <w:rFonts w:ascii="Times New Roman" w:hAnsi="Times New Roman"/>
                      <w:sz w:val="24"/>
                      <w:szCs w:val="24"/>
                    </w:rPr>
                  </w:pPr>
                  <w:r w:rsidRPr="006621A7">
                    <w:rPr>
                      <w:rFonts w:ascii="Times New Roman" w:hAnsi="Times New Roman"/>
                      <w:sz w:val="24"/>
                      <w:szCs w:val="24"/>
                    </w:rPr>
                    <w:t>экскурсии на предприятия города, дающие обучающимся начальные представления о существующих профессиях и условиях работы людей, представляющих эти профессии</w:t>
                  </w:r>
                </w:p>
                <w:p w:rsidR="006621A7" w:rsidRPr="006621A7" w:rsidRDefault="006621A7" w:rsidP="006621A7">
                  <w:pPr>
                    <w:pStyle w:val="a3"/>
                    <w:numPr>
                      <w:ilvl w:val="0"/>
                      <w:numId w:val="4"/>
                    </w:numPr>
                    <w:spacing w:after="0"/>
                    <w:jc w:val="both"/>
                    <w:rPr>
                      <w:rFonts w:ascii="Times New Roman" w:hAnsi="Times New Roman"/>
                      <w:sz w:val="24"/>
                      <w:szCs w:val="24"/>
                    </w:rPr>
                  </w:pPr>
                  <w:r w:rsidRPr="006621A7">
                    <w:rPr>
                      <w:rFonts w:ascii="Times New Roman" w:hAnsi="Times New Roman"/>
                      <w:sz w:val="24"/>
                      <w:szCs w:val="24"/>
                    </w:rPr>
                    <w:t xml:space="preserve">освоение школьниками основ профессий в рамках дополнительного образования: «Хореографический кружок», «Декоративно-прикладное творчество», «Робототехника»; курса внеурочной деятельности «Рукодельница»; </w:t>
                  </w:r>
                </w:p>
                <w:p w:rsidR="006621A7" w:rsidRPr="006621A7" w:rsidRDefault="006621A7" w:rsidP="006621A7">
                  <w:pPr>
                    <w:pStyle w:val="a3"/>
                    <w:numPr>
                      <w:ilvl w:val="0"/>
                      <w:numId w:val="4"/>
                    </w:numPr>
                    <w:spacing w:after="0"/>
                    <w:jc w:val="both"/>
                    <w:rPr>
                      <w:rFonts w:ascii="Times New Roman" w:hAnsi="Times New Roman"/>
                      <w:sz w:val="24"/>
                      <w:szCs w:val="24"/>
                    </w:rPr>
                  </w:pPr>
                  <w:r w:rsidRPr="006621A7">
                    <w:rPr>
                      <w:rFonts w:ascii="Times New Roman" w:hAnsi="Times New Roman"/>
                      <w:sz w:val="24"/>
                      <w:szCs w:val="24"/>
                    </w:rPr>
                    <w:t xml:space="preserve">циклы профориентационных часов общения, направленных на подготовку школьника к осознанному планированию и реализации ребенком своего профессионального будущего; </w:t>
                  </w:r>
                </w:p>
                <w:p w:rsidR="006621A7" w:rsidRPr="006621A7" w:rsidRDefault="006621A7" w:rsidP="006621A7">
                  <w:pPr>
                    <w:pStyle w:val="a3"/>
                    <w:numPr>
                      <w:ilvl w:val="0"/>
                      <w:numId w:val="4"/>
                    </w:numPr>
                    <w:spacing w:after="0"/>
                    <w:jc w:val="both"/>
                    <w:rPr>
                      <w:rFonts w:ascii="Times New Roman" w:hAnsi="Times New Roman"/>
                      <w:sz w:val="24"/>
                      <w:szCs w:val="24"/>
                    </w:rPr>
                  </w:pPr>
                  <w:r w:rsidRPr="006621A7">
                    <w:rPr>
                      <w:rFonts w:ascii="Times New Roman" w:hAnsi="Times New Roman"/>
                      <w:sz w:val="24"/>
                      <w:szCs w:val="24"/>
                    </w:rPr>
                    <w:t>встречи с людьми разных профессий с целью обмена опытом по обучению в средних и высших учебных заведениях учащихся с ОВЗ, и о трудностях последующего трудоустройства;</w:t>
                  </w:r>
                </w:p>
                <w:p w:rsidR="006621A7" w:rsidRPr="006621A7" w:rsidRDefault="006621A7" w:rsidP="006621A7">
                  <w:pPr>
                    <w:pStyle w:val="a3"/>
                    <w:numPr>
                      <w:ilvl w:val="0"/>
                      <w:numId w:val="4"/>
                    </w:numPr>
                    <w:spacing w:after="0"/>
                    <w:jc w:val="both"/>
                    <w:rPr>
                      <w:rFonts w:ascii="Times New Roman" w:hAnsi="Times New Roman"/>
                      <w:sz w:val="24"/>
                      <w:szCs w:val="24"/>
                    </w:rPr>
                  </w:pPr>
                  <w:r w:rsidRPr="006621A7">
                    <w:rPr>
                      <w:rFonts w:ascii="Times New Roman" w:hAnsi="Times New Roman"/>
                      <w:sz w:val="24"/>
                      <w:szCs w:val="24"/>
                    </w:rPr>
                    <w:t>родительские собрания-конференции;</w:t>
                  </w:r>
                </w:p>
                <w:p w:rsidR="006621A7" w:rsidRPr="006621A7" w:rsidRDefault="006621A7" w:rsidP="006621A7">
                  <w:pPr>
                    <w:pStyle w:val="a3"/>
                    <w:numPr>
                      <w:ilvl w:val="0"/>
                      <w:numId w:val="5"/>
                    </w:numPr>
                    <w:spacing w:after="0"/>
                    <w:jc w:val="both"/>
                    <w:rPr>
                      <w:rFonts w:ascii="Times New Roman" w:hAnsi="Times New Roman"/>
                      <w:sz w:val="24"/>
                      <w:szCs w:val="24"/>
                    </w:rPr>
                  </w:pPr>
                  <w:r w:rsidRPr="006621A7">
                    <w:rPr>
                      <w:rFonts w:ascii="Times New Roman" w:hAnsi="Times New Roman"/>
                      <w:sz w:val="24"/>
                      <w:szCs w:val="24"/>
                    </w:rPr>
                    <w:t xml:space="preserve">профориентационные игры: симуляции, деловые игры, квесты; </w:t>
                  </w:r>
                </w:p>
                <w:p w:rsidR="006621A7" w:rsidRPr="006621A7" w:rsidRDefault="006621A7" w:rsidP="006621A7">
                  <w:pPr>
                    <w:pStyle w:val="a3"/>
                    <w:numPr>
                      <w:ilvl w:val="0"/>
                      <w:numId w:val="5"/>
                    </w:numPr>
                    <w:spacing w:after="0"/>
                    <w:jc w:val="both"/>
                    <w:rPr>
                      <w:rFonts w:ascii="Times New Roman" w:hAnsi="Times New Roman"/>
                      <w:sz w:val="24"/>
                      <w:szCs w:val="24"/>
                    </w:rPr>
                  </w:pPr>
                  <w:r w:rsidRPr="006621A7">
                    <w:rPr>
                      <w:rFonts w:ascii="Times New Roman" w:hAnsi="Times New Roman"/>
                      <w:sz w:val="24"/>
                      <w:szCs w:val="24"/>
                    </w:rPr>
                    <w:t>освоение школьниками программы воспитателей;</w:t>
                  </w:r>
                </w:p>
                <w:p w:rsidR="006621A7" w:rsidRPr="006621A7" w:rsidRDefault="006621A7" w:rsidP="006621A7">
                  <w:pPr>
                    <w:pStyle w:val="a3"/>
                    <w:numPr>
                      <w:ilvl w:val="0"/>
                      <w:numId w:val="5"/>
                    </w:numPr>
                    <w:spacing w:after="0"/>
                    <w:jc w:val="both"/>
                    <w:rPr>
                      <w:rFonts w:ascii="Times New Roman" w:hAnsi="Times New Roman"/>
                      <w:sz w:val="24"/>
                      <w:szCs w:val="24"/>
                    </w:rPr>
                  </w:pPr>
                  <w:r w:rsidRPr="006621A7">
                    <w:rPr>
                      <w:rFonts w:ascii="Times New Roman" w:hAnsi="Times New Roman"/>
                      <w:sz w:val="24"/>
                      <w:szCs w:val="24"/>
                    </w:rPr>
                    <w:t>совместное с педагогами изучение интернет-ресурсов, посвященных выбору профессий, прохождение профориентационного онлайн-тестирования, прохождение онлайн-курсов по интересующим профессиям и направлениям образования;</w:t>
                  </w:r>
                </w:p>
                <w:p w:rsidR="006621A7" w:rsidRPr="006621A7" w:rsidRDefault="006621A7" w:rsidP="006621A7">
                  <w:pPr>
                    <w:pStyle w:val="a3"/>
                    <w:numPr>
                      <w:ilvl w:val="0"/>
                      <w:numId w:val="5"/>
                    </w:numPr>
                    <w:spacing w:after="0"/>
                    <w:jc w:val="both"/>
                    <w:rPr>
                      <w:rFonts w:ascii="Times New Roman" w:hAnsi="Times New Roman"/>
                      <w:sz w:val="24"/>
                      <w:szCs w:val="24"/>
                    </w:rPr>
                  </w:pPr>
                  <w:r w:rsidRPr="006621A7">
                    <w:rPr>
                      <w:rFonts w:ascii="Times New Roman" w:hAnsi="Times New Roman"/>
                      <w:sz w:val="24"/>
                      <w:szCs w:val="24"/>
                    </w:rPr>
                    <w:t>посещение кружков, клубов, детского технопарка;</w:t>
                  </w:r>
                </w:p>
                <w:p w:rsidR="006621A7" w:rsidRPr="006621A7" w:rsidRDefault="006621A7" w:rsidP="006621A7">
                  <w:pPr>
                    <w:pStyle w:val="a3"/>
                    <w:numPr>
                      <w:ilvl w:val="0"/>
                      <w:numId w:val="6"/>
                    </w:numPr>
                    <w:spacing w:after="0"/>
                    <w:jc w:val="both"/>
                    <w:rPr>
                      <w:rFonts w:ascii="Times New Roman" w:hAnsi="Times New Roman"/>
                      <w:sz w:val="24"/>
                      <w:szCs w:val="24"/>
                    </w:rPr>
                  </w:pPr>
                  <w:r w:rsidRPr="006621A7">
                    <w:rPr>
                      <w:rFonts w:ascii="Times New Roman" w:hAnsi="Times New Roman"/>
                      <w:sz w:val="24"/>
                      <w:szCs w:val="24"/>
                    </w:rPr>
                    <w:t xml:space="preserve">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 </w:t>
                  </w:r>
                </w:p>
                <w:p w:rsidR="006621A7" w:rsidRPr="006621A7" w:rsidRDefault="006621A7" w:rsidP="00C93911">
                  <w:pPr>
                    <w:pStyle w:val="2"/>
                    <w:spacing w:before="0" w:after="0"/>
                    <w:jc w:val="both"/>
                    <w:rPr>
                      <w:i w:val="0"/>
                      <w:sz w:val="24"/>
                      <w:szCs w:val="24"/>
                    </w:rPr>
                  </w:pPr>
                  <w:bookmarkStart w:id="101" w:name="_Toc74040172"/>
                  <w:r w:rsidRPr="006621A7">
                    <w:rPr>
                      <w:i w:val="0"/>
                      <w:sz w:val="24"/>
                      <w:szCs w:val="24"/>
                    </w:rPr>
                    <w:t>3.7 Модуль   «Ключевые общешкольные дела»</w:t>
                  </w:r>
                  <w:bookmarkEnd w:id="101"/>
                </w:p>
                <w:p w:rsidR="006621A7" w:rsidRPr="006621A7" w:rsidRDefault="006621A7" w:rsidP="00C93911">
                  <w:pPr>
                    <w:spacing w:after="0"/>
                    <w:ind w:firstLine="743"/>
                    <w:jc w:val="both"/>
                    <w:rPr>
                      <w:rFonts w:ascii="Times New Roman" w:hAnsi="Times New Roman"/>
                      <w:sz w:val="24"/>
                      <w:szCs w:val="24"/>
                    </w:rPr>
                  </w:pPr>
                  <w:r w:rsidRPr="006621A7">
                    <w:rPr>
                      <w:rFonts w:ascii="Times New Roman" w:hAnsi="Times New Roman"/>
                      <w:sz w:val="24"/>
                      <w:szCs w:val="24"/>
                    </w:rPr>
                    <w:t xml:space="preserve">      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w:t>
                  </w:r>
                </w:p>
                <w:p w:rsidR="006621A7" w:rsidRPr="006621A7" w:rsidRDefault="006621A7" w:rsidP="00C93911">
                  <w:pPr>
                    <w:spacing w:after="0"/>
                    <w:ind w:firstLine="743"/>
                    <w:jc w:val="both"/>
                    <w:rPr>
                      <w:rFonts w:ascii="Times New Roman" w:hAnsi="Times New Roman"/>
                      <w:sz w:val="24"/>
                      <w:szCs w:val="24"/>
                    </w:rPr>
                  </w:pPr>
                  <w:r w:rsidRPr="006621A7">
                    <w:rPr>
                      <w:rFonts w:ascii="Times New Roman" w:hAnsi="Times New Roman"/>
                      <w:sz w:val="24"/>
                      <w:szCs w:val="24"/>
                    </w:rPr>
                    <w:t>Для этого в ГОУ РК СКШИ № 4 используются следующие формы работы.</w:t>
                  </w:r>
                </w:p>
                <w:p w:rsidR="006621A7" w:rsidRPr="006621A7" w:rsidRDefault="006621A7" w:rsidP="00C93911">
                  <w:pPr>
                    <w:spacing w:after="0"/>
                    <w:jc w:val="both"/>
                    <w:rPr>
                      <w:rFonts w:ascii="Times New Roman" w:hAnsi="Times New Roman"/>
                      <w:sz w:val="24"/>
                      <w:szCs w:val="24"/>
                    </w:rPr>
                  </w:pPr>
                  <w:r w:rsidRPr="006621A7">
                    <w:rPr>
                      <w:rFonts w:ascii="Times New Roman" w:hAnsi="Times New Roman"/>
                      <w:sz w:val="24"/>
                      <w:szCs w:val="24"/>
                    </w:rPr>
                    <w:t xml:space="preserve"> На внешкольном уровне: </w:t>
                  </w:r>
                </w:p>
                <w:p w:rsidR="006621A7" w:rsidRPr="006621A7" w:rsidRDefault="006621A7" w:rsidP="00C93911">
                  <w:pPr>
                    <w:spacing w:after="0"/>
                    <w:ind w:left="743" w:hanging="284"/>
                    <w:jc w:val="both"/>
                    <w:rPr>
                      <w:rFonts w:ascii="Times New Roman" w:hAnsi="Times New Roman"/>
                      <w:sz w:val="24"/>
                      <w:szCs w:val="24"/>
                    </w:rPr>
                  </w:pPr>
                  <w:r w:rsidRPr="006621A7">
                    <w:rPr>
                      <w:rFonts w:ascii="Times New Roman" w:hAnsi="Times New Roman"/>
                      <w:sz w:val="24"/>
                      <w:szCs w:val="24"/>
                    </w:rPr>
                    <w:sym w:font="Symbol" w:char="F0B7"/>
                  </w:r>
                  <w:r w:rsidRPr="006621A7">
                    <w:rPr>
                      <w:rFonts w:ascii="Times New Roman" w:hAnsi="Times New Roman"/>
                      <w:sz w:val="24"/>
                      <w:szCs w:val="24"/>
                    </w:rPr>
                    <w:t xml:space="preserve"> социальные проекты –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p>
                <w:p w:rsidR="006621A7" w:rsidRPr="006621A7" w:rsidRDefault="006621A7" w:rsidP="00C93911">
                  <w:pPr>
                    <w:spacing w:after="0"/>
                    <w:ind w:left="743" w:hanging="284"/>
                    <w:jc w:val="both"/>
                    <w:rPr>
                      <w:rFonts w:ascii="Times New Roman" w:hAnsi="Times New Roman"/>
                      <w:sz w:val="24"/>
                      <w:szCs w:val="24"/>
                    </w:rPr>
                  </w:pPr>
                  <w:r w:rsidRPr="006621A7">
                    <w:rPr>
                      <w:rFonts w:ascii="Times New Roman" w:hAnsi="Times New Roman"/>
                      <w:sz w:val="24"/>
                      <w:szCs w:val="24"/>
                    </w:rPr>
                    <w:t xml:space="preserve"> </w:t>
                  </w:r>
                  <w:r w:rsidRPr="006621A7">
                    <w:rPr>
                      <w:rFonts w:ascii="Times New Roman" w:hAnsi="Times New Roman"/>
                      <w:sz w:val="24"/>
                      <w:szCs w:val="24"/>
                    </w:rPr>
                    <w:sym w:font="Symbol" w:char="F0B7"/>
                  </w:r>
                  <w:r w:rsidRPr="006621A7">
                    <w:rPr>
                      <w:rFonts w:ascii="Times New Roman" w:hAnsi="Times New Roman"/>
                      <w:sz w:val="24"/>
                      <w:szCs w:val="24"/>
                    </w:rPr>
                    <w:t xml:space="preserve"> участие обучающихся и их семей в спортивных состязаниях, праздниках, фестивалях, представлениях, проводимых в рамках работы ВОГ, Министерства образования и науки, благотворительных организаций, которые открывают возможности для творческой самореализации школьников и включают их в деятельную заботу об окружающих, а также участие обучающихся в мероприятиях под патронажем администрации п. В. Максаковка.</w:t>
                  </w:r>
                </w:p>
                <w:p w:rsidR="006621A7" w:rsidRPr="006621A7" w:rsidRDefault="006621A7" w:rsidP="00C93911">
                  <w:pPr>
                    <w:spacing w:after="0"/>
                    <w:jc w:val="both"/>
                    <w:rPr>
                      <w:rFonts w:ascii="Times New Roman" w:hAnsi="Times New Roman"/>
                      <w:sz w:val="24"/>
                      <w:szCs w:val="24"/>
                    </w:rPr>
                  </w:pPr>
                  <w:r w:rsidRPr="006621A7">
                    <w:rPr>
                      <w:rFonts w:ascii="Times New Roman" w:hAnsi="Times New Roman"/>
                      <w:sz w:val="24"/>
                      <w:szCs w:val="24"/>
                    </w:rPr>
                    <w:t>На школьном уровне:</w:t>
                  </w:r>
                </w:p>
                <w:p w:rsidR="006621A7" w:rsidRPr="006621A7" w:rsidRDefault="006621A7" w:rsidP="00C93911">
                  <w:pPr>
                    <w:spacing w:after="0"/>
                    <w:ind w:left="743" w:hanging="284"/>
                    <w:jc w:val="both"/>
                    <w:rPr>
                      <w:rFonts w:ascii="Times New Roman" w:hAnsi="Times New Roman"/>
                      <w:sz w:val="24"/>
                      <w:szCs w:val="24"/>
                    </w:rPr>
                  </w:pPr>
                  <w:r w:rsidRPr="006621A7">
                    <w:rPr>
                      <w:rFonts w:ascii="Times New Roman" w:hAnsi="Times New Roman"/>
                      <w:sz w:val="24"/>
                      <w:szCs w:val="24"/>
                    </w:rPr>
                    <w:t xml:space="preserve"> </w:t>
                  </w:r>
                  <w:r w:rsidRPr="006621A7">
                    <w:rPr>
                      <w:rFonts w:ascii="Times New Roman" w:hAnsi="Times New Roman"/>
                      <w:sz w:val="24"/>
                      <w:szCs w:val="24"/>
                    </w:rPr>
                    <w:sym w:font="Symbol" w:char="F0B7"/>
                  </w:r>
                  <w:r w:rsidRPr="006621A7">
                    <w:rPr>
                      <w:rFonts w:ascii="Times New Roman" w:hAnsi="Times New Roman"/>
                      <w:sz w:val="24"/>
                      <w:szCs w:val="24"/>
                    </w:rPr>
                    <w:t xml:space="preserve"> 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rsidR="006621A7" w:rsidRPr="006621A7" w:rsidRDefault="006621A7" w:rsidP="00C93911">
                  <w:pPr>
                    <w:spacing w:after="0"/>
                    <w:ind w:left="743" w:hanging="284"/>
                    <w:jc w:val="both"/>
                    <w:rPr>
                      <w:rFonts w:ascii="Times New Roman" w:hAnsi="Times New Roman"/>
                      <w:sz w:val="24"/>
                      <w:szCs w:val="24"/>
                    </w:rPr>
                  </w:pPr>
                  <w:r w:rsidRPr="006621A7">
                    <w:rPr>
                      <w:rFonts w:ascii="Times New Roman" w:hAnsi="Times New Roman"/>
                      <w:sz w:val="24"/>
                      <w:szCs w:val="24"/>
                    </w:rPr>
                    <w:t xml:space="preserve"> </w:t>
                  </w:r>
                  <w:r w:rsidRPr="006621A7">
                    <w:rPr>
                      <w:rFonts w:ascii="Times New Roman" w:hAnsi="Times New Roman"/>
                      <w:sz w:val="24"/>
                      <w:szCs w:val="24"/>
                    </w:rPr>
                    <w:sym w:font="Symbol" w:char="F0B7"/>
                  </w:r>
                  <w:r w:rsidRPr="006621A7">
                    <w:rPr>
                      <w:rFonts w:ascii="Times New Roman" w:hAnsi="Times New Roman"/>
                      <w:sz w:val="24"/>
                      <w:szCs w:val="24"/>
                    </w:rPr>
                    <w:t xml:space="preserve"> 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w:t>
                  </w:r>
                </w:p>
                <w:p w:rsidR="006621A7" w:rsidRPr="006621A7" w:rsidRDefault="006621A7" w:rsidP="00C93911">
                  <w:pPr>
                    <w:spacing w:after="0"/>
                    <w:jc w:val="both"/>
                    <w:rPr>
                      <w:rFonts w:ascii="Times New Roman" w:hAnsi="Times New Roman"/>
                      <w:sz w:val="24"/>
                      <w:szCs w:val="24"/>
                    </w:rPr>
                  </w:pPr>
                  <w:r w:rsidRPr="006621A7">
                    <w:rPr>
                      <w:rFonts w:ascii="Times New Roman" w:hAnsi="Times New Roman"/>
                      <w:sz w:val="24"/>
                      <w:szCs w:val="24"/>
                    </w:rPr>
                    <w:t xml:space="preserve">На уровне классов: </w:t>
                  </w:r>
                </w:p>
                <w:p w:rsidR="006621A7" w:rsidRPr="006621A7" w:rsidRDefault="006621A7" w:rsidP="00C93911">
                  <w:pPr>
                    <w:spacing w:after="0"/>
                    <w:ind w:left="743" w:hanging="284"/>
                    <w:jc w:val="both"/>
                    <w:rPr>
                      <w:rFonts w:ascii="Times New Roman" w:hAnsi="Times New Roman"/>
                      <w:sz w:val="24"/>
                      <w:szCs w:val="24"/>
                    </w:rPr>
                  </w:pPr>
                  <w:r w:rsidRPr="006621A7">
                    <w:rPr>
                      <w:rFonts w:ascii="Times New Roman" w:hAnsi="Times New Roman"/>
                      <w:sz w:val="24"/>
                      <w:szCs w:val="24"/>
                    </w:rPr>
                    <w:sym w:font="Symbol" w:char="F0B7"/>
                  </w:r>
                  <w:r w:rsidRPr="006621A7">
                    <w:rPr>
                      <w:rFonts w:ascii="Times New Roman" w:hAnsi="Times New Roman"/>
                      <w:sz w:val="24"/>
                      <w:szCs w:val="24"/>
                    </w:rPr>
                    <w:t xml:space="preserve"> выбор и делегирование представителей классов в общешкольные советы дел, ответственных за подготовку общешкольных ключевых дел; </w:t>
                  </w:r>
                </w:p>
                <w:p w:rsidR="006621A7" w:rsidRPr="006621A7" w:rsidRDefault="006621A7" w:rsidP="00C93911">
                  <w:pPr>
                    <w:spacing w:after="0"/>
                    <w:ind w:left="743" w:hanging="284"/>
                    <w:jc w:val="both"/>
                    <w:rPr>
                      <w:rFonts w:ascii="Times New Roman" w:hAnsi="Times New Roman"/>
                      <w:sz w:val="24"/>
                      <w:szCs w:val="24"/>
                    </w:rPr>
                  </w:pPr>
                  <w:r w:rsidRPr="006621A7">
                    <w:rPr>
                      <w:rFonts w:ascii="Times New Roman" w:hAnsi="Times New Roman"/>
                      <w:sz w:val="24"/>
                      <w:szCs w:val="24"/>
                    </w:rPr>
                    <w:sym w:font="Symbol" w:char="F0B7"/>
                  </w:r>
                  <w:r w:rsidRPr="006621A7">
                    <w:rPr>
                      <w:rFonts w:ascii="Times New Roman" w:hAnsi="Times New Roman"/>
                      <w:sz w:val="24"/>
                      <w:szCs w:val="24"/>
                    </w:rPr>
                    <w:t xml:space="preserve"> участие школьных классов в реализации общешкольных ключевых дел;</w:t>
                  </w:r>
                </w:p>
                <w:p w:rsidR="006621A7" w:rsidRPr="006621A7" w:rsidRDefault="006621A7" w:rsidP="00C93911">
                  <w:pPr>
                    <w:spacing w:after="0"/>
                    <w:ind w:left="743" w:hanging="284"/>
                    <w:jc w:val="both"/>
                    <w:rPr>
                      <w:rFonts w:ascii="Times New Roman" w:hAnsi="Times New Roman"/>
                      <w:sz w:val="24"/>
                      <w:szCs w:val="24"/>
                    </w:rPr>
                  </w:pPr>
                  <w:r w:rsidRPr="006621A7">
                    <w:rPr>
                      <w:rFonts w:ascii="Times New Roman" w:hAnsi="Times New Roman"/>
                      <w:sz w:val="24"/>
                      <w:szCs w:val="24"/>
                    </w:rPr>
                    <w:t xml:space="preserve"> </w:t>
                  </w:r>
                  <w:r w:rsidRPr="006621A7">
                    <w:rPr>
                      <w:rFonts w:ascii="Times New Roman" w:hAnsi="Times New Roman"/>
                      <w:sz w:val="24"/>
                      <w:szCs w:val="24"/>
                    </w:rPr>
                    <w:sym w:font="Symbol" w:char="F0B7"/>
                  </w:r>
                  <w:r w:rsidRPr="006621A7">
                    <w:rPr>
                      <w:rFonts w:ascii="Times New Roman" w:hAnsi="Times New Roman"/>
                      <w:sz w:val="24"/>
                      <w:szCs w:val="24"/>
                    </w:rPr>
                    <w:t xml:space="preserve"> 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 </w:t>
                  </w:r>
                </w:p>
                <w:p w:rsidR="006621A7" w:rsidRPr="006621A7" w:rsidRDefault="006621A7" w:rsidP="00C93911">
                  <w:pPr>
                    <w:spacing w:after="0"/>
                    <w:ind w:left="743" w:hanging="284"/>
                    <w:jc w:val="both"/>
                    <w:rPr>
                      <w:rFonts w:ascii="Times New Roman" w:hAnsi="Times New Roman"/>
                      <w:sz w:val="24"/>
                      <w:szCs w:val="24"/>
                    </w:rPr>
                  </w:pPr>
                  <w:r w:rsidRPr="006621A7">
                    <w:rPr>
                      <w:rFonts w:ascii="Times New Roman" w:hAnsi="Times New Roman"/>
                      <w:sz w:val="24"/>
                      <w:szCs w:val="24"/>
                    </w:rPr>
                    <w:t>На индивидуальном уровне:</w:t>
                  </w:r>
                </w:p>
                <w:p w:rsidR="006621A7" w:rsidRPr="006621A7" w:rsidRDefault="006621A7" w:rsidP="00C93911">
                  <w:pPr>
                    <w:spacing w:after="0"/>
                    <w:ind w:left="743" w:hanging="284"/>
                    <w:jc w:val="both"/>
                    <w:rPr>
                      <w:rFonts w:ascii="Times New Roman" w:hAnsi="Times New Roman"/>
                      <w:sz w:val="24"/>
                      <w:szCs w:val="24"/>
                    </w:rPr>
                  </w:pPr>
                  <w:r w:rsidRPr="006621A7">
                    <w:rPr>
                      <w:rFonts w:ascii="Times New Roman" w:hAnsi="Times New Roman"/>
                      <w:sz w:val="24"/>
                      <w:szCs w:val="24"/>
                    </w:rPr>
                    <w:t xml:space="preserve"> </w:t>
                  </w:r>
                  <w:r w:rsidRPr="006621A7">
                    <w:rPr>
                      <w:rFonts w:ascii="Times New Roman" w:hAnsi="Times New Roman"/>
                      <w:sz w:val="24"/>
                      <w:szCs w:val="24"/>
                    </w:rPr>
                    <w:sym w:font="Symbol" w:char="F0B7"/>
                  </w:r>
                  <w:r w:rsidRPr="006621A7">
                    <w:rPr>
                      <w:rFonts w:ascii="Times New Roman" w:hAnsi="Times New Roman"/>
                      <w:sz w:val="24"/>
                      <w:szCs w:val="24"/>
                    </w:rPr>
                    <w:t xml:space="preserve"> вовлечение по возможности 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 </w:t>
                  </w:r>
                </w:p>
                <w:p w:rsidR="006621A7" w:rsidRPr="006621A7" w:rsidRDefault="006621A7" w:rsidP="00C93911">
                  <w:pPr>
                    <w:spacing w:after="0"/>
                    <w:ind w:left="743" w:hanging="284"/>
                    <w:jc w:val="both"/>
                    <w:rPr>
                      <w:rFonts w:ascii="Times New Roman" w:hAnsi="Times New Roman"/>
                      <w:sz w:val="24"/>
                      <w:szCs w:val="24"/>
                    </w:rPr>
                  </w:pPr>
                  <w:r w:rsidRPr="006621A7">
                    <w:rPr>
                      <w:rFonts w:ascii="Times New Roman" w:hAnsi="Times New Roman"/>
                      <w:sz w:val="24"/>
                      <w:szCs w:val="24"/>
                    </w:rPr>
                    <w:sym w:font="Symbol" w:char="F0B7"/>
                  </w:r>
                  <w:r w:rsidRPr="006621A7">
                    <w:rPr>
                      <w:rFonts w:ascii="Times New Roman" w:hAnsi="Times New Roman"/>
                      <w:sz w:val="24"/>
                      <w:szCs w:val="24"/>
                    </w:rPr>
                    <w:t xml:space="preserve">  индивидуальная помощь ребенку (при необходимости) в освоении навыков подготовки, проведения и анализа ключевых дел; </w:t>
                  </w:r>
                </w:p>
                <w:p w:rsidR="006621A7" w:rsidRPr="006621A7" w:rsidRDefault="006621A7" w:rsidP="00C93911">
                  <w:pPr>
                    <w:spacing w:after="0"/>
                    <w:ind w:left="743" w:hanging="284"/>
                    <w:jc w:val="both"/>
                    <w:rPr>
                      <w:rFonts w:ascii="Times New Roman" w:hAnsi="Times New Roman"/>
                      <w:sz w:val="24"/>
                      <w:szCs w:val="24"/>
                    </w:rPr>
                  </w:pPr>
                  <w:r w:rsidRPr="006621A7">
                    <w:rPr>
                      <w:rFonts w:ascii="Times New Roman" w:hAnsi="Times New Roman"/>
                      <w:sz w:val="24"/>
                      <w:szCs w:val="24"/>
                    </w:rPr>
                    <w:sym w:font="Symbol" w:char="F0B7"/>
                  </w:r>
                  <w:r w:rsidRPr="006621A7">
                    <w:rPr>
                      <w:rFonts w:ascii="Times New Roman" w:hAnsi="Times New Roman"/>
                      <w:sz w:val="24"/>
                      <w:szCs w:val="24"/>
                    </w:rPr>
                    <w:t xml:space="preserve">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6621A7" w:rsidRPr="006621A7" w:rsidRDefault="006621A7" w:rsidP="00C93911">
                  <w:pPr>
                    <w:spacing w:after="0"/>
                    <w:ind w:left="743" w:hanging="284"/>
                    <w:jc w:val="both"/>
                    <w:rPr>
                      <w:rFonts w:ascii="Times New Roman" w:hAnsi="Times New Roman"/>
                      <w:sz w:val="24"/>
                      <w:szCs w:val="24"/>
                    </w:rPr>
                  </w:pPr>
                  <w:r w:rsidRPr="006621A7">
                    <w:rPr>
                      <w:rFonts w:ascii="Times New Roman" w:hAnsi="Times New Roman"/>
                      <w:sz w:val="24"/>
                      <w:szCs w:val="24"/>
                    </w:rPr>
                    <w:t xml:space="preserve"> </w:t>
                  </w:r>
                  <w:r w:rsidRPr="006621A7">
                    <w:rPr>
                      <w:rFonts w:ascii="Times New Roman" w:hAnsi="Times New Roman"/>
                      <w:sz w:val="24"/>
                      <w:szCs w:val="24"/>
                    </w:rPr>
                    <w:sym w:font="Symbol" w:char="F0B7"/>
                  </w:r>
                  <w:r w:rsidRPr="006621A7">
                    <w:rPr>
                      <w:rFonts w:ascii="Times New Roman" w:hAnsi="Times New Roman"/>
                      <w:sz w:val="24"/>
                      <w:szCs w:val="24"/>
                    </w:rPr>
                    <w:t xml:space="preserve"> 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4"/>
                  </w:tblGrid>
                  <w:tr w:rsidR="006621A7" w:rsidRPr="006621A7" w:rsidTr="00C93911">
                    <w:trPr>
                      <w:trHeight w:val="4830"/>
                    </w:trPr>
                    <w:tc>
                      <w:tcPr>
                        <w:tcW w:w="9571" w:type="dxa"/>
                        <w:tcBorders>
                          <w:top w:val="nil"/>
                          <w:left w:val="nil"/>
                          <w:bottom w:val="nil"/>
                          <w:right w:val="nil"/>
                        </w:tcBorders>
                      </w:tcPr>
                      <w:p w:rsidR="006621A7" w:rsidRPr="006621A7" w:rsidRDefault="006621A7" w:rsidP="00C93911">
                        <w:pPr>
                          <w:pStyle w:val="1"/>
                          <w:spacing w:before="0" w:after="0"/>
                          <w:jc w:val="both"/>
                          <w:rPr>
                            <w:rFonts w:ascii="Times New Roman" w:hAnsi="Times New Roman"/>
                            <w:w w:val="0"/>
                            <w:sz w:val="24"/>
                            <w:szCs w:val="24"/>
                          </w:rPr>
                        </w:pPr>
                        <w:bookmarkStart w:id="102" w:name="_Toc74040173"/>
                        <w:r w:rsidRPr="006621A7">
                          <w:rPr>
                            <w:rFonts w:ascii="Times New Roman" w:hAnsi="Times New Roman"/>
                            <w:w w:val="0"/>
                            <w:sz w:val="24"/>
                            <w:szCs w:val="24"/>
                          </w:rPr>
                          <w:t>Раздел  4. Основные направления самоанализа воспитательной работы</w:t>
                        </w:r>
                        <w:bookmarkEnd w:id="102"/>
                      </w:p>
                      <w:p w:rsidR="006621A7" w:rsidRPr="006621A7" w:rsidRDefault="006621A7" w:rsidP="00C93911">
                        <w:pPr>
                          <w:adjustRightInd w:val="0"/>
                          <w:spacing w:after="0"/>
                          <w:ind w:firstLine="709"/>
                          <w:jc w:val="both"/>
                          <w:rPr>
                            <w:rFonts w:ascii="Times New Roman" w:hAnsi="Times New Roman"/>
                            <w:sz w:val="24"/>
                            <w:szCs w:val="24"/>
                          </w:rPr>
                        </w:pPr>
                        <w:r w:rsidRPr="006621A7">
                          <w:rPr>
                            <w:rFonts w:ascii="Times New Roman" w:hAnsi="Times New Roman"/>
                            <w:sz w:val="24"/>
                            <w:szCs w:val="24"/>
                          </w:rPr>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6621A7" w:rsidRPr="006621A7" w:rsidRDefault="006621A7" w:rsidP="00C93911">
                        <w:pPr>
                          <w:adjustRightInd w:val="0"/>
                          <w:spacing w:after="0"/>
                          <w:ind w:firstLine="709"/>
                          <w:jc w:val="both"/>
                          <w:rPr>
                            <w:rFonts w:ascii="Times New Roman" w:hAnsi="Times New Roman"/>
                            <w:b/>
                            <w:sz w:val="24"/>
                            <w:szCs w:val="24"/>
                          </w:rPr>
                        </w:pPr>
                        <w:r w:rsidRPr="006621A7">
                          <w:rPr>
                            <w:rFonts w:ascii="Times New Roman" w:hAnsi="Times New Roman"/>
                            <w:sz w:val="24"/>
                            <w:szCs w:val="24"/>
                          </w:rPr>
                          <w:t xml:space="preserve">Самоанализ осуществляется ежегодно силами  ГОУ РК СКШИ №4. </w:t>
                        </w:r>
                        <w:r w:rsidRPr="006621A7">
                          <w:rPr>
                            <w:rFonts w:ascii="Times New Roman" w:hAnsi="Times New Roman"/>
                            <w:b/>
                            <w:sz w:val="24"/>
                            <w:szCs w:val="24"/>
                          </w:rPr>
                          <w:t>Основными принципами, на основе которых осуществляется самоанализ воспитательной работы в школе, являются:</w:t>
                        </w:r>
                      </w:p>
                      <w:p w:rsidR="006621A7" w:rsidRPr="006621A7" w:rsidRDefault="006621A7" w:rsidP="006621A7">
                        <w:pPr>
                          <w:numPr>
                            <w:ilvl w:val="0"/>
                            <w:numId w:val="16"/>
                          </w:numPr>
                          <w:adjustRightInd w:val="0"/>
                          <w:spacing w:after="0" w:line="276" w:lineRule="auto"/>
                          <w:ind w:left="709" w:hanging="283"/>
                          <w:jc w:val="both"/>
                          <w:rPr>
                            <w:rFonts w:ascii="Times New Roman" w:hAnsi="Times New Roman"/>
                            <w:sz w:val="24"/>
                            <w:szCs w:val="24"/>
                          </w:rPr>
                        </w:pPr>
                        <w:r w:rsidRPr="006621A7">
                          <w:rPr>
                            <w:rFonts w:ascii="Times New Roman" w:hAnsi="Times New Roman"/>
                            <w:sz w:val="24"/>
                            <w:szCs w:val="24"/>
                          </w:rPr>
                          <w:t xml:space="preserve">принцип гуманистической направленности осуществляемого анализа, ориентирующий экспертов на уважительное отношение как к воспитанникам, </w:t>
                        </w:r>
                        <w:r w:rsidRPr="006621A7">
                          <w:rPr>
                            <w:rFonts w:ascii="Times New Roman" w:hAnsi="Times New Roman"/>
                            <w:sz w:val="24"/>
                            <w:szCs w:val="24"/>
                          </w:rPr>
                          <w:br/>
                          <w:t xml:space="preserve">так и к педагогическим работникам, реализующим воспитательный процесс; </w:t>
                        </w:r>
                      </w:p>
                      <w:p w:rsidR="006621A7" w:rsidRPr="006621A7" w:rsidRDefault="006621A7" w:rsidP="006621A7">
                        <w:pPr>
                          <w:numPr>
                            <w:ilvl w:val="0"/>
                            <w:numId w:val="16"/>
                          </w:numPr>
                          <w:adjustRightInd w:val="0"/>
                          <w:spacing w:after="0" w:line="276" w:lineRule="auto"/>
                          <w:ind w:left="709" w:hanging="283"/>
                          <w:jc w:val="both"/>
                          <w:rPr>
                            <w:rFonts w:ascii="Times New Roman" w:hAnsi="Times New Roman"/>
                            <w:sz w:val="24"/>
                            <w:szCs w:val="24"/>
                          </w:rPr>
                        </w:pPr>
                        <w:r w:rsidRPr="006621A7">
                          <w:rPr>
                            <w:rFonts w:ascii="Times New Roman" w:hAnsi="Times New Roman"/>
                            <w:sz w:val="24"/>
                            <w:szCs w:val="24"/>
                          </w:rPr>
                          <w:t xml:space="preserve">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  </w:t>
                        </w:r>
                      </w:p>
                      <w:p w:rsidR="006621A7" w:rsidRPr="006621A7" w:rsidRDefault="006621A7" w:rsidP="006621A7">
                        <w:pPr>
                          <w:numPr>
                            <w:ilvl w:val="0"/>
                            <w:numId w:val="16"/>
                          </w:numPr>
                          <w:adjustRightInd w:val="0"/>
                          <w:spacing w:after="0" w:line="276" w:lineRule="auto"/>
                          <w:ind w:left="709" w:hanging="283"/>
                          <w:jc w:val="both"/>
                          <w:rPr>
                            <w:rFonts w:ascii="Times New Roman" w:hAnsi="Times New Roman"/>
                            <w:sz w:val="24"/>
                            <w:szCs w:val="24"/>
                          </w:rPr>
                        </w:pPr>
                        <w:r w:rsidRPr="006621A7">
                          <w:rPr>
                            <w:rFonts w:ascii="Times New Roman" w:hAnsi="Times New Roman"/>
                            <w:sz w:val="24"/>
                            <w:szCs w:val="24"/>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rsidR="006621A7" w:rsidRPr="006621A7" w:rsidRDefault="006621A7" w:rsidP="006621A7">
                        <w:pPr>
                          <w:numPr>
                            <w:ilvl w:val="0"/>
                            <w:numId w:val="16"/>
                          </w:numPr>
                          <w:adjustRightInd w:val="0"/>
                          <w:spacing w:after="0" w:line="276" w:lineRule="auto"/>
                          <w:ind w:left="709" w:hanging="283"/>
                          <w:jc w:val="both"/>
                          <w:rPr>
                            <w:rFonts w:ascii="Times New Roman" w:hAnsi="Times New Roman"/>
                            <w:sz w:val="24"/>
                            <w:szCs w:val="24"/>
                          </w:rPr>
                        </w:pPr>
                        <w:r w:rsidRPr="006621A7">
                          <w:rPr>
                            <w:rFonts w:ascii="Times New Roman" w:hAnsi="Times New Roman"/>
                            <w:sz w:val="24"/>
                            <w:szCs w:val="24"/>
                          </w:rP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обучающихся.</w:t>
                        </w:r>
                      </w:p>
                      <w:p w:rsidR="006621A7" w:rsidRPr="006621A7" w:rsidRDefault="006621A7" w:rsidP="00C93911">
                        <w:pPr>
                          <w:adjustRightInd w:val="0"/>
                          <w:spacing w:after="0"/>
                          <w:ind w:firstLine="709"/>
                          <w:jc w:val="both"/>
                          <w:rPr>
                            <w:rFonts w:ascii="Times New Roman" w:hAnsi="Times New Roman"/>
                            <w:b/>
                            <w:sz w:val="24"/>
                            <w:szCs w:val="24"/>
                          </w:rPr>
                        </w:pPr>
                        <w:r w:rsidRPr="006621A7">
                          <w:rPr>
                            <w:rFonts w:ascii="Times New Roman" w:hAnsi="Times New Roman"/>
                            <w:b/>
                            <w:sz w:val="24"/>
                            <w:szCs w:val="24"/>
                            <w:lang w:eastAsia="ru-RU"/>
                          </w:rPr>
                          <w:t xml:space="preserve">Основные направления анализа </w:t>
                        </w:r>
                        <w:r w:rsidRPr="006621A7">
                          <w:rPr>
                            <w:rFonts w:ascii="Times New Roman" w:hAnsi="Times New Roman"/>
                            <w:b/>
                            <w:sz w:val="24"/>
                            <w:szCs w:val="24"/>
                          </w:rPr>
                          <w:t xml:space="preserve">организуемого в школе воспитательного процесса: </w:t>
                        </w:r>
                      </w:p>
                      <w:p w:rsidR="006621A7" w:rsidRPr="006621A7" w:rsidRDefault="006621A7" w:rsidP="00C93911">
                        <w:pPr>
                          <w:adjustRightInd w:val="0"/>
                          <w:spacing w:after="0" w:line="240" w:lineRule="auto"/>
                          <w:ind w:right="-1" w:firstLine="709"/>
                          <w:jc w:val="both"/>
                          <w:rPr>
                            <w:rFonts w:ascii="Times New Roman" w:hAnsi="Times New Roman"/>
                            <w:bCs/>
                            <w:sz w:val="24"/>
                            <w:szCs w:val="24"/>
                          </w:rPr>
                        </w:pPr>
                        <w:r w:rsidRPr="006621A7">
                          <w:rPr>
                            <w:rFonts w:ascii="Times New Roman" w:hAnsi="Times New Roman"/>
                            <w:bCs/>
                            <w:sz w:val="24"/>
                            <w:szCs w:val="24"/>
                          </w:rPr>
                          <w:t xml:space="preserve">1. Результаты воспитания, социализации и саморазвития обучающихся. </w:t>
                        </w:r>
                      </w:p>
                      <w:p w:rsidR="006621A7" w:rsidRPr="006621A7" w:rsidRDefault="006621A7" w:rsidP="00C93911">
                        <w:pPr>
                          <w:adjustRightInd w:val="0"/>
                          <w:spacing w:after="0"/>
                          <w:ind w:firstLine="709"/>
                          <w:jc w:val="both"/>
                          <w:rPr>
                            <w:rFonts w:ascii="Times New Roman" w:hAnsi="Times New Roman"/>
                            <w:iCs/>
                            <w:sz w:val="24"/>
                            <w:szCs w:val="24"/>
                          </w:rPr>
                        </w:pPr>
                        <w:r w:rsidRPr="006621A7">
                          <w:rPr>
                            <w:rFonts w:ascii="Times New Roman" w:hAnsi="Times New Roman"/>
                            <w:iCs/>
                            <w:sz w:val="24"/>
                            <w:szCs w:val="24"/>
                          </w:rPr>
                          <w:t xml:space="preserve">Критерием, на основе которого осуществляется данный анализ, является динамика личностного развития обучающихся каждого класса. </w:t>
                        </w:r>
                      </w:p>
                      <w:p w:rsidR="006621A7" w:rsidRPr="006621A7" w:rsidRDefault="006621A7" w:rsidP="00C93911">
                        <w:pPr>
                          <w:adjustRightInd w:val="0"/>
                          <w:spacing w:after="0"/>
                          <w:ind w:firstLine="709"/>
                          <w:jc w:val="both"/>
                          <w:rPr>
                            <w:rFonts w:ascii="Times New Roman" w:hAnsi="Times New Roman"/>
                            <w:iCs/>
                            <w:sz w:val="24"/>
                            <w:szCs w:val="24"/>
                          </w:rPr>
                        </w:pPr>
                        <w:r w:rsidRPr="006621A7">
                          <w:rPr>
                            <w:rFonts w:ascii="Times New Roman" w:hAnsi="Times New Roman"/>
                            <w:iCs/>
                            <w:sz w:val="24"/>
                            <w:szCs w:val="24"/>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6621A7" w:rsidRPr="006621A7" w:rsidRDefault="006621A7" w:rsidP="00C93911">
                        <w:pPr>
                          <w:adjustRightInd w:val="0"/>
                          <w:spacing w:after="0"/>
                          <w:ind w:firstLine="709"/>
                          <w:jc w:val="both"/>
                          <w:rPr>
                            <w:rFonts w:ascii="Times New Roman" w:hAnsi="Times New Roman"/>
                            <w:iCs/>
                            <w:sz w:val="24"/>
                            <w:szCs w:val="24"/>
                          </w:rPr>
                        </w:pPr>
                        <w:r w:rsidRPr="006621A7">
                          <w:rPr>
                            <w:rFonts w:ascii="Times New Roman" w:hAnsi="Times New Roman"/>
                            <w:iCs/>
                            <w:sz w:val="24"/>
                            <w:szCs w:val="24"/>
                          </w:rPr>
                          <w:t xml:space="preserve">Способом получения информации о результатах воспитания, социализации и саморазвития обучающихся является педагогическое наблюдение. </w:t>
                        </w:r>
                      </w:p>
                      <w:p w:rsidR="006621A7" w:rsidRPr="006621A7" w:rsidRDefault="006621A7" w:rsidP="00C93911">
                        <w:pPr>
                          <w:adjustRightInd w:val="0"/>
                          <w:spacing w:after="0"/>
                          <w:ind w:firstLine="709"/>
                          <w:jc w:val="both"/>
                          <w:rPr>
                            <w:rFonts w:ascii="Times New Roman" w:hAnsi="Times New Roman"/>
                            <w:iCs/>
                            <w:sz w:val="24"/>
                            <w:szCs w:val="24"/>
                          </w:rPr>
                        </w:pPr>
                        <w:r w:rsidRPr="006621A7">
                          <w:rPr>
                            <w:rFonts w:ascii="Times New Roman" w:hAnsi="Times New Roman"/>
                            <w:iCs/>
                            <w:sz w:val="24"/>
                            <w:szCs w:val="24"/>
                          </w:rPr>
                          <w:t>Внимание педагогических работников сосредотачивается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6621A7" w:rsidRPr="006621A7" w:rsidRDefault="006621A7" w:rsidP="00C93911">
                        <w:pPr>
                          <w:adjustRightInd w:val="0"/>
                          <w:spacing w:after="0" w:line="240" w:lineRule="auto"/>
                          <w:ind w:right="-1" w:firstLine="709"/>
                          <w:jc w:val="both"/>
                          <w:rPr>
                            <w:rFonts w:ascii="Times New Roman" w:hAnsi="Times New Roman"/>
                            <w:b/>
                            <w:bCs/>
                            <w:sz w:val="24"/>
                            <w:szCs w:val="24"/>
                          </w:rPr>
                        </w:pPr>
                        <w:r w:rsidRPr="006621A7">
                          <w:rPr>
                            <w:rFonts w:ascii="Times New Roman" w:hAnsi="Times New Roman"/>
                            <w:b/>
                            <w:bCs/>
                            <w:sz w:val="24"/>
                            <w:szCs w:val="24"/>
                          </w:rPr>
                          <w:t>2. Состояние организуемой в школе совместной деятельности обучающихся и взрослых.</w:t>
                        </w:r>
                      </w:p>
                      <w:p w:rsidR="006621A7" w:rsidRPr="006621A7" w:rsidRDefault="006621A7" w:rsidP="00C93911">
                        <w:pPr>
                          <w:adjustRightInd w:val="0"/>
                          <w:spacing w:after="0"/>
                          <w:ind w:firstLine="709"/>
                          <w:jc w:val="both"/>
                          <w:rPr>
                            <w:rFonts w:ascii="Times New Roman" w:hAnsi="Times New Roman"/>
                            <w:iCs/>
                            <w:color w:val="000000"/>
                            <w:sz w:val="24"/>
                            <w:szCs w:val="24"/>
                          </w:rPr>
                        </w:pPr>
                        <w:r w:rsidRPr="006621A7">
                          <w:rPr>
                            <w:rFonts w:ascii="Times New Roman" w:hAnsi="Times New Roman"/>
                            <w:iCs/>
                            <w:sz w:val="24"/>
                            <w:szCs w:val="24"/>
                          </w:rPr>
                          <w:t xml:space="preserve">Критерием, на основе которого осуществляется данный анализ, является наличие в школе </w:t>
                        </w:r>
                        <w:r w:rsidRPr="006621A7">
                          <w:rPr>
                            <w:rFonts w:ascii="Times New Roman" w:hAnsi="Times New Roman"/>
                            <w:iCs/>
                            <w:color w:val="000000"/>
                            <w:sz w:val="24"/>
                            <w:szCs w:val="24"/>
                          </w:rPr>
                          <w:t>интересной, событийно насыщенной и личностно развивающей</w:t>
                        </w:r>
                        <w:r w:rsidRPr="006621A7">
                          <w:rPr>
                            <w:rFonts w:ascii="Times New Roman" w:hAnsi="Times New Roman"/>
                            <w:iCs/>
                            <w:sz w:val="24"/>
                            <w:szCs w:val="24"/>
                          </w:rPr>
                          <w:t xml:space="preserve"> совместной деятельности обучающихся и взрослых</w:t>
                        </w:r>
                        <w:r w:rsidRPr="006621A7">
                          <w:rPr>
                            <w:rFonts w:ascii="Times New Roman" w:hAnsi="Times New Roman"/>
                            <w:iCs/>
                            <w:color w:val="000000"/>
                            <w:sz w:val="24"/>
                            <w:szCs w:val="24"/>
                          </w:rPr>
                          <w:t xml:space="preserve">. </w:t>
                        </w:r>
                      </w:p>
                      <w:p w:rsidR="006621A7" w:rsidRPr="006621A7" w:rsidRDefault="006621A7" w:rsidP="00C93911">
                        <w:pPr>
                          <w:adjustRightInd w:val="0"/>
                          <w:spacing w:after="0"/>
                          <w:ind w:right="-1" w:firstLine="709"/>
                          <w:jc w:val="both"/>
                          <w:rPr>
                            <w:rFonts w:ascii="Times New Roman" w:hAnsi="Times New Roman"/>
                            <w:iCs/>
                            <w:sz w:val="24"/>
                            <w:szCs w:val="24"/>
                          </w:rPr>
                        </w:pPr>
                        <w:r w:rsidRPr="006621A7">
                          <w:rPr>
                            <w:rFonts w:ascii="Times New Roman" w:hAnsi="Times New Roman"/>
                            <w:iCs/>
                            <w:sz w:val="24"/>
                            <w:szCs w:val="24"/>
                          </w:rPr>
                          <w:t xml:space="preserve">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 </w:t>
                        </w:r>
                      </w:p>
                      <w:p w:rsidR="006621A7" w:rsidRPr="006621A7" w:rsidRDefault="006621A7" w:rsidP="00C93911">
                        <w:pPr>
                          <w:adjustRightInd w:val="0"/>
                          <w:spacing w:after="0"/>
                          <w:ind w:right="-1" w:firstLine="709"/>
                          <w:jc w:val="both"/>
                          <w:rPr>
                            <w:rFonts w:ascii="Times New Roman" w:hAnsi="Times New Roman"/>
                            <w:iCs/>
                            <w:sz w:val="24"/>
                            <w:szCs w:val="24"/>
                          </w:rPr>
                        </w:pPr>
                        <w:r w:rsidRPr="006621A7">
                          <w:rPr>
                            <w:rFonts w:ascii="Times New Roman" w:hAnsi="Times New Roman"/>
                            <w:iCs/>
                            <w:sz w:val="24"/>
                            <w:szCs w:val="24"/>
                          </w:rPr>
                          <w:t>Способами</w:t>
                        </w:r>
                        <w:r w:rsidRPr="006621A7">
                          <w:rPr>
                            <w:rFonts w:ascii="Times New Roman" w:hAnsi="Times New Roman"/>
                            <w:i/>
                            <w:sz w:val="24"/>
                            <w:szCs w:val="24"/>
                          </w:rPr>
                          <w:t xml:space="preserve"> </w:t>
                        </w:r>
                        <w:r w:rsidRPr="006621A7">
                          <w:rPr>
                            <w:rFonts w:ascii="Times New Roman" w:hAnsi="Times New Roman"/>
                            <w:iCs/>
                            <w:sz w:val="24"/>
                            <w:szCs w:val="24"/>
                          </w:rPr>
                          <w:t>получения информации о состоянии организуемой в школе совместной деятельности обучающихся и педагогических работников могут быть беседы с обучающимися и их родителями, педагогическими работниками,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6621A7" w:rsidRPr="006621A7" w:rsidRDefault="006621A7" w:rsidP="00405D05">
                        <w:pPr>
                          <w:adjustRightInd w:val="0"/>
                          <w:spacing w:after="0"/>
                          <w:ind w:right="-1" w:firstLine="709"/>
                          <w:jc w:val="both"/>
                          <w:rPr>
                            <w:rFonts w:ascii="Times New Roman" w:hAnsi="Times New Roman"/>
                            <w:sz w:val="24"/>
                            <w:szCs w:val="24"/>
                          </w:rPr>
                        </w:pPr>
                        <w:r w:rsidRPr="006621A7">
                          <w:rPr>
                            <w:rFonts w:ascii="Times New Roman" w:hAnsi="Times New Roman"/>
                            <w:iCs/>
                            <w:sz w:val="24"/>
                            <w:szCs w:val="24"/>
                          </w:rPr>
                          <w:t xml:space="preserve">Итогом самоанализа </w:t>
                        </w:r>
                        <w:r w:rsidRPr="006621A7">
                          <w:rPr>
                            <w:rFonts w:ascii="Times New Roman" w:hAnsi="Times New Roman"/>
                            <w:sz w:val="24"/>
                            <w:szCs w:val="24"/>
                          </w:rPr>
                          <w:t>организуемой в школе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tc>
                  </w:tr>
                </w:tbl>
                <w:p w:rsidR="006621A7" w:rsidRPr="006621A7" w:rsidRDefault="006621A7" w:rsidP="00C93911">
                  <w:pPr>
                    <w:spacing w:after="0"/>
                    <w:ind w:left="743" w:hanging="284"/>
                    <w:jc w:val="both"/>
                    <w:rPr>
                      <w:rFonts w:ascii="Times New Roman" w:hAnsi="Times New Roman"/>
                      <w:sz w:val="24"/>
                      <w:szCs w:val="24"/>
                    </w:rPr>
                  </w:pPr>
                </w:p>
              </w:tc>
            </w:tr>
          </w:tbl>
          <w:p w:rsidR="006621A7" w:rsidRPr="006621A7" w:rsidRDefault="006621A7" w:rsidP="00C93911">
            <w:pPr>
              <w:pStyle w:val="a3"/>
              <w:spacing w:after="0"/>
              <w:ind w:left="0"/>
              <w:jc w:val="both"/>
              <w:rPr>
                <w:rFonts w:ascii="Times New Roman" w:hAnsi="Times New Roman"/>
                <w:sz w:val="24"/>
                <w:szCs w:val="24"/>
              </w:rPr>
            </w:pPr>
          </w:p>
        </w:tc>
      </w:tr>
    </w:tbl>
    <w:p w:rsidR="00124E3A" w:rsidRPr="001F0534" w:rsidRDefault="001F0534" w:rsidP="00124E3A">
      <w:pPr>
        <w:rPr>
          <w:rFonts w:ascii="Times New Roman" w:hAnsi="Times New Roman" w:cs="Times New Roman"/>
          <w:b/>
          <w:sz w:val="24"/>
          <w:szCs w:val="24"/>
        </w:rPr>
      </w:pPr>
      <w:bookmarkStart w:id="103" w:name="_Toc98861182"/>
      <w:r w:rsidRPr="001F0534">
        <w:rPr>
          <w:rFonts w:ascii="Times New Roman" w:hAnsi="Times New Roman" w:cs="Times New Roman"/>
          <w:b/>
          <w:sz w:val="24"/>
          <w:szCs w:val="24"/>
        </w:rPr>
        <w:t>2.4. Программа коррекционной работы</w:t>
      </w:r>
      <w:bookmarkEnd w:id="103"/>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Программа коррекционной работы (ПКР)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 тяжелыми нарушениями речи (далее ТНР) и соответствует требованиям, предъявляемым в ПООП ООО.</w:t>
      </w:r>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 xml:space="preserve">Содержание образования и условия организации обучения и воспитания обучающихся с ТНР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 </w:t>
      </w:r>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 xml:space="preserve">ПКР вариативна по форме и по содержанию в зависимости от состава обучающихся с ТНР, региональной специфики и возможностей образовательной организации. </w:t>
      </w:r>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 xml:space="preserve">ПКР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у обучающихся с ТНР.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 xml:space="preserve">Структура ПКР включает инвариантный коррекционно-развивающий курс «Индивидуальные и групповые логопедические занятия» и возможность проведения дополнительных коррекционно-развивающих занятий, направленных на коррекцию первичных и вторичных дефектов. </w:t>
      </w:r>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ПКР разрабатывается на период получения основного общего образования и включает следующие разделы: целевой, содержательный, организационный.</w:t>
      </w:r>
    </w:p>
    <w:p w:rsidR="00124E3A" w:rsidRPr="001F0534" w:rsidRDefault="00124E3A" w:rsidP="00902CEF">
      <w:pPr>
        <w:spacing w:after="0"/>
        <w:jc w:val="both"/>
        <w:rPr>
          <w:rFonts w:ascii="Times New Roman" w:hAnsi="Times New Roman" w:cs="Times New Roman"/>
          <w:sz w:val="24"/>
          <w:szCs w:val="24"/>
        </w:rPr>
      </w:pPr>
    </w:p>
    <w:p w:rsidR="00124E3A" w:rsidRPr="001F0534" w:rsidRDefault="00124E3A" w:rsidP="00902CEF">
      <w:pPr>
        <w:spacing w:after="0"/>
        <w:jc w:val="both"/>
        <w:rPr>
          <w:rFonts w:ascii="Times New Roman" w:hAnsi="Times New Roman" w:cs="Times New Roman"/>
          <w:sz w:val="24"/>
          <w:szCs w:val="24"/>
        </w:rPr>
      </w:pPr>
      <w:bookmarkStart w:id="104" w:name="_Toc98861183"/>
      <w:r w:rsidRPr="001F0534">
        <w:rPr>
          <w:rFonts w:ascii="Times New Roman" w:hAnsi="Times New Roman" w:cs="Times New Roman"/>
          <w:sz w:val="24"/>
          <w:szCs w:val="24"/>
        </w:rPr>
        <w:t>2.4.1. Цели, задачи и принципы построения программы коррекционной работы</w:t>
      </w:r>
      <w:bookmarkEnd w:id="104"/>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 xml:space="preserve">Цель программы коррекционной работы заключается в определении комплексной системы психолого-медико-педагогической и социальной помощи обучающимся с ТНР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обучающегося. </w:t>
      </w:r>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 xml:space="preserve">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При составлении программы коррекционной работы выделены следующие задачи: </w:t>
      </w:r>
    </w:p>
    <w:p w:rsidR="00124E3A" w:rsidRPr="001F0534" w:rsidRDefault="00124E3A" w:rsidP="00902CEF">
      <w:pPr>
        <w:spacing w:after="0"/>
        <w:jc w:val="both"/>
        <w:rPr>
          <w:rFonts w:ascii="Times New Roman" w:hAnsi="Times New Roman" w:cs="Times New Roman"/>
          <w:sz w:val="24"/>
          <w:szCs w:val="24"/>
        </w:rPr>
      </w:pPr>
      <w:bookmarkStart w:id="105" w:name="_Toc57312655"/>
      <w:bookmarkStart w:id="106" w:name="_Toc98861184"/>
      <w:r w:rsidRPr="001F0534">
        <w:rPr>
          <w:rFonts w:ascii="Times New Roman" w:hAnsi="Times New Roman" w:cs="Times New Roman"/>
          <w:sz w:val="24"/>
          <w:szCs w:val="24"/>
        </w:rPr>
        <w:t>определение особых образовательных потребностей обучающихся с ТНР и оказание им специализированной помощи при освоении основной образовательной программы основного общего образования;</w:t>
      </w:r>
      <w:bookmarkEnd w:id="105"/>
      <w:bookmarkEnd w:id="106"/>
      <w:r w:rsidRPr="001F0534">
        <w:rPr>
          <w:rFonts w:ascii="Times New Roman" w:hAnsi="Times New Roman" w:cs="Times New Roman"/>
          <w:sz w:val="24"/>
          <w:szCs w:val="24"/>
        </w:rPr>
        <w:t xml:space="preserve"> </w:t>
      </w:r>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 xml:space="preserve">определение оптимальных специальных условий для получения основного общего образования обучающимися с ТНР, для развития их личностных, познавательных, коммуникативных способностей; </w:t>
      </w:r>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разработка и использование индивидуально-ориентированных коррекционных образовательных программ для детей с ТНР, методов и приемов обучения, специального дидактического материала;</w:t>
      </w:r>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 xml:space="preserve">реализация комплексного психолого-медико-социального сопровождения обучающихся с ТНР (в соответствии с рекомендациями психолого-медико-педагогической комиссии (ПМПК), психолого-педагогического консилиума образовательной организации (ППк), индивидуальной программой реабилитации/абилитации инвалида); </w:t>
      </w:r>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реализация комплексной системы мероприятий по социальной адаптации и профессиональной ориентации обучающихся с ТНР;</w:t>
      </w:r>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 xml:space="preserve">обеспечение сетевого взаимодействия специалистов разного профиля в комплексной работе с обучающимися с ТНР; </w:t>
      </w:r>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 xml:space="preserve">осуществление информационно-просветительской и консультативной работы с родителями (законными представителями) обучающихся с ТНР. </w:t>
      </w:r>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обучающихся. </w:t>
      </w:r>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 xml:space="preserve">В программу также включены и специальные принципы, ориентированные на учет особенностей обучающихся с ТНР: </w:t>
      </w:r>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 xml:space="preserve">принцип единства диагностики и коррекции (отражает целостность процесса оказания психолого-педагогической помощи, в том числе, логопедической помощи обучающему с ТНР. Это один из основополагающих принципов, так как эффективность коррекционной работы в большой мере зависит от качества проведенной диагностики. Данный принцип реализуется в двух аспектах. Во-первых, началу осуществления коррекционной работы обязательно должен предшествовать этап прицельного комплексного диагностического обследования, на его основании составляется первичное заключение и формулируются цели и задачи коррекционно-развивающей работы. Во-вторых, реализация коррекционно-развивающей деятельности требует постоянного мониторинга достижений обучающегося в процессе коррекционной работы. Такой контроль позволяет внести необходимые коррективы в задачи самой программы, вовремя изменить и дополнить методы и средства психолого-педагогического воздействия. </w:t>
      </w:r>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 xml:space="preserve">принцип системности – единство в подходах к диагностике, обучению и коррекции нарушений детей с ТНР, взаимодействие учителей и специалистов различного профиля в решении проблем этих детей; </w:t>
      </w:r>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 xml:space="preserve">принцип обходного пути – формирование новой функциональной системы в обход пострадавшего звена, опоры на сохранные анализаторы; </w:t>
      </w:r>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принцип комплексности – преодоление нарушений должно носить комплексный психолого-медико-педагогический характер и включать совместную работу педагогов и ряда специалистов (учитель-логопед, педагог-психолог (специальный психолог), медицинские работники, социальный педагог и др.);</w:t>
      </w:r>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принцип коммуникативности диктует необходимость формирования речи как средства общения и орудия познавательной деятельности. Реализация данного принципа достигается путем отбора языкового материала, значимого для обеспечения различных сфер деятельности детей данного возраста, использование метода моделирования коммуникативных ситуаций.</w:t>
      </w:r>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онтогенетический принцип определяет необходимость учета основных закономерностей развития речевой деятельности в норме и следование им в ходе обучения. Это касается как отбора языкового и речевого материала, так и объемов работы, последовательность освоения речеязыковых навыков, особенностей формирования речемыслительной деятельности учащихся.</w:t>
      </w:r>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принцип взаимосвязи речи с другими психическими функциями, который обеспечивает достижение личностных результатов в ходе развития речи. Такие компоненты деятельности как умение планировать и контролировать свою деятельность необходимо формировать в рамках речевого высказывания. Данный принцип предполагает работу над анализом собственной речевой продукции, формирования критериев ее оценивания и умения редактировать.</w:t>
      </w:r>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принцип коррекционной направленности обучения, воспитания и развития обучающихся предполагает разработку специальных педагогических мероприятий, направленных на компенсацию или минимизацию речевого дефекта, психического и физического развития обучающихся.</w:t>
      </w:r>
    </w:p>
    <w:p w:rsidR="00124E3A" w:rsidRPr="001F0534" w:rsidRDefault="00124E3A" w:rsidP="00902CEF">
      <w:pPr>
        <w:spacing w:after="0"/>
        <w:jc w:val="both"/>
        <w:rPr>
          <w:rFonts w:ascii="Times New Roman" w:hAnsi="Times New Roman" w:cs="Times New Roman"/>
          <w:sz w:val="24"/>
          <w:szCs w:val="24"/>
        </w:rPr>
      </w:pPr>
      <w:bookmarkStart w:id="107" w:name="_Toc98861185"/>
      <w:r w:rsidRPr="001F0534">
        <w:rPr>
          <w:rFonts w:ascii="Times New Roman" w:hAnsi="Times New Roman" w:cs="Times New Roman"/>
          <w:sz w:val="24"/>
          <w:szCs w:val="24"/>
        </w:rPr>
        <w:t>2.4.2. Перечень и содержание направлений работы</w:t>
      </w:r>
      <w:bookmarkEnd w:id="107"/>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Содержательный раздел ПКР включает перечень и содержание индивидуально ориентированных коррекционных направлений работы, способствующих освоению обучающимися с ТНР адаптированной основной образовательной программы основного общего образования</w:t>
      </w:r>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Направления коррекционной работы – диагностическое, коррекционно-развивающее,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 (учебной урочной и внеурочной, внеучебной), а также реализуются путем создания речевого режима.</w:t>
      </w:r>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Характеристика содержания направлений коррекционной работы</w:t>
      </w:r>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 xml:space="preserve">Диагностическая работа включает себя следующие составляющие: </w:t>
      </w:r>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 xml:space="preserve">выявление особых образовательных потребностей обучающихся с ОВЗ при освоении основной образовательной программы основного общего образования; </w:t>
      </w:r>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 xml:space="preserve">проведение комплексной социально-психолого-педагогической диагностики нарушений в психическом и(или) физическом развитии обучающихся с ОВЗ; </w:t>
      </w:r>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 xml:space="preserve">определение уровня актуального и зоны ближайшего развития обучающегося с ОВЗ, выявление его резервных возможностей; </w:t>
      </w:r>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 xml:space="preserve">изучение развития эмоционально-волевой, речевой сфер и личностных особенностей обучающихся; </w:t>
      </w:r>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 xml:space="preserve">изучение социальной ситуации развития и условий семейного воспитания обучаемого; </w:t>
      </w:r>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 xml:space="preserve">изучение адаптивных возможностей и уровня социализации обучающегося с ТНР; </w:t>
      </w:r>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 xml:space="preserve">мониторинг динамики развития, успешности освоения образовательных программ основного общего образования. </w:t>
      </w:r>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 xml:space="preserve">Коррекционно-развивающая работа включает в себя следующее: </w:t>
      </w:r>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 xml:space="preserve">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ОВЗ; </w:t>
      </w:r>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 xml:space="preserve">коррекцию и развитие высших психических функций, эмоционально-волевой, познавательной, коммуникативной и речевой сфер; </w:t>
      </w:r>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 xml:space="preserve">формирование способов регуляции поведения и эмоциональных состояний; </w:t>
      </w:r>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 xml:space="preserve">развитие форм и навыков личностного общения в группе сверстников, коммуникативной компетенции; </w:t>
      </w:r>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 xml:space="preserve">развитие компетенций, необходимых для продолжения образования и профессионального самоопределения; </w:t>
      </w:r>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 xml:space="preserve">социальную защиту обучающегося в случаях неблагоприятных условий жизни при психотравмирующих обстоятельствах. </w:t>
      </w:r>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 xml:space="preserve">Консультативная работа предусматривает: </w:t>
      </w:r>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 xml:space="preserve">выработку совместных обоснованных рекомендаций по основным направлениям работы с обучающимися с ТНР, единых для всех участников образовательного процесса; </w:t>
      </w:r>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 xml:space="preserve">консультирование специалистами педагогов по выбору индивидуально ориентированных методов и приемов работы с обучающимися с ТНР, отбора и адаптации содержания предметных программ; </w:t>
      </w:r>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 xml:space="preserve">консультативную помощь семье в вопросах выбора стратегии воспитания и приемов коррекционного обучения обучающегося с ТНР; </w:t>
      </w:r>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 xml:space="preserve">консультационную поддержку и помощь, направленные на содействие свободному и осознанному выбору обучающимися с ТНР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 xml:space="preserve">Информационно-просветительская работа включает в себя следующее: </w:t>
      </w:r>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ТНР; </w:t>
      </w:r>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ТНР. </w:t>
      </w:r>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Перечень, содержание и план реализации коррекционно-развивающих мероприятий определяются в соответствии со следующими тематическими разделами:</w:t>
      </w:r>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мероприятия, направленные на развитие и коррекцию эмоциональной регуляции поведения и деятельности;</w:t>
      </w:r>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мероприятия, направленные на профилактику и коррекцию отклоняющегося поведения, формирование социально приемлемых моделей поведения в различных жизненных ситуациях, формирование устойчивой личностной позиции по отношению к неблагоприятному воздействию микросоциума;</w:t>
      </w:r>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мероприятия, направленные на развитие личностной сферы, развитие рефлексивной позиции личности, расширение адаптивных возможностей личности, формирование зрелых личностных установок, способствующих оптимальной адаптации в условиях реальной жизненной ситуации;</w:t>
      </w:r>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мероприятия, направленные на развитие и коррекцию коммуникативной сферы, освоения сценариев общения в различных ситуациях общения, способов конструктивного взаимодействия и сотрудничества в различных условиях;</w:t>
      </w:r>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мероприятия, направленные на развитие познавательной сферы;</w:t>
      </w:r>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мероприятия, направленные на предупреждение и преодоление вторичных вербальных и невербальных нарушений в структуре учебной деятельности обучающегося;</w:t>
      </w:r>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мероприятия, направленные на преодоление недостатков речевого развития, на формирование и развитие полноценной речевой деятельности;</w:t>
      </w:r>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мероприятия, направленные на психологическую поддержку обучающихся с ТНР.</w:t>
      </w:r>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В учебной внеурочной деятельности коррекционно-развивающие занятия со специалистами (учитель-логопед, педагог-психолог и др.) планируются по индивидуально-ориентированным коррекционно-развивающим программам (таблица 1).</w:t>
      </w:r>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Во внеучебной внеурочной деятельности коррекционно-развивающая работа может осуществляться по программам дополнительного образования разной направленности (художественно-эстетическая, оздоровительная и др.), опосредованно стимулирующих преодоление трудностей в обучении, развитии и социальной адаптации.</w:t>
      </w:r>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Таблица</w:t>
      </w:r>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Характеристика содержания направлений коррекционной работы</w:t>
      </w:r>
    </w:p>
    <w:tbl>
      <w:tblPr>
        <w:tblW w:w="5000" w:type="pct"/>
        <w:tblLook w:val="04A0" w:firstRow="1" w:lastRow="0" w:firstColumn="1" w:lastColumn="0" w:noHBand="0" w:noVBand="1"/>
      </w:tblPr>
      <w:tblGrid>
        <w:gridCol w:w="2397"/>
        <w:gridCol w:w="2322"/>
        <w:gridCol w:w="2311"/>
        <w:gridCol w:w="2326"/>
      </w:tblGrid>
      <w:tr w:rsidR="00124E3A" w:rsidRPr="001F0534" w:rsidTr="00F3660A">
        <w:tc>
          <w:tcPr>
            <w:tcW w:w="1281" w:type="pct"/>
          </w:tcPr>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Направление коррекционной работы</w:t>
            </w:r>
          </w:p>
        </w:tc>
        <w:tc>
          <w:tcPr>
            <w:tcW w:w="1241" w:type="pct"/>
          </w:tcPr>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 xml:space="preserve">Привлекаемые специалисты к реализации данного направления </w:t>
            </w:r>
          </w:p>
        </w:tc>
        <w:tc>
          <w:tcPr>
            <w:tcW w:w="1235" w:type="pct"/>
          </w:tcPr>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 xml:space="preserve">Деятельность специалистов в рамках данного направления </w:t>
            </w:r>
          </w:p>
        </w:tc>
        <w:tc>
          <w:tcPr>
            <w:tcW w:w="1244" w:type="pct"/>
          </w:tcPr>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Ожидаемые результаты коррекционной работы специалистов по выделенным направлениям</w:t>
            </w:r>
          </w:p>
        </w:tc>
      </w:tr>
      <w:tr w:rsidR="00124E3A" w:rsidRPr="001F0534" w:rsidTr="00F3660A">
        <w:tc>
          <w:tcPr>
            <w:tcW w:w="1281" w:type="pct"/>
            <w:vMerge w:val="restart"/>
          </w:tcPr>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Диагностическое</w:t>
            </w:r>
          </w:p>
        </w:tc>
        <w:tc>
          <w:tcPr>
            <w:tcW w:w="1241" w:type="pct"/>
          </w:tcPr>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Учитель-логопед</w:t>
            </w:r>
          </w:p>
        </w:tc>
        <w:tc>
          <w:tcPr>
            <w:tcW w:w="1235" w:type="pct"/>
          </w:tcPr>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Логопедическое обследование</w:t>
            </w:r>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Анализ педагогической и медицинской документации</w:t>
            </w:r>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Промежуточный мониторинг динамики</w:t>
            </w:r>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Итоговый мониторинг (на конец года)</w:t>
            </w:r>
          </w:p>
        </w:tc>
        <w:tc>
          <w:tcPr>
            <w:tcW w:w="1244" w:type="pct"/>
          </w:tcPr>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 xml:space="preserve">Входной мониторинг уровня развития устной и письменной речи, заполнение речевых карт, уточнение заключений, выявление резервных возможностей, комплектование групп, </w:t>
            </w:r>
          </w:p>
        </w:tc>
      </w:tr>
      <w:tr w:rsidR="00124E3A" w:rsidRPr="001F0534" w:rsidTr="00F3660A">
        <w:tc>
          <w:tcPr>
            <w:tcW w:w="1281" w:type="pct"/>
            <w:vMerge/>
          </w:tcPr>
          <w:p w:rsidR="00124E3A" w:rsidRPr="001F0534" w:rsidRDefault="00124E3A" w:rsidP="00902CEF">
            <w:pPr>
              <w:spacing w:after="0"/>
              <w:jc w:val="both"/>
              <w:rPr>
                <w:rFonts w:ascii="Times New Roman" w:hAnsi="Times New Roman" w:cs="Times New Roman"/>
                <w:sz w:val="24"/>
                <w:szCs w:val="24"/>
              </w:rPr>
            </w:pPr>
          </w:p>
        </w:tc>
        <w:tc>
          <w:tcPr>
            <w:tcW w:w="1241" w:type="pct"/>
          </w:tcPr>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Педагог-психолог</w:t>
            </w:r>
          </w:p>
        </w:tc>
        <w:tc>
          <w:tcPr>
            <w:tcW w:w="1235" w:type="pct"/>
          </w:tcPr>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Психологическое обследование</w:t>
            </w:r>
          </w:p>
        </w:tc>
        <w:tc>
          <w:tcPr>
            <w:tcW w:w="1244" w:type="pct"/>
          </w:tcPr>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 xml:space="preserve">Входной мониторинг уровня развития эмоционально-волевой, личностной сферы, заполнение документации, уточнение заключений, комплектование групп, </w:t>
            </w:r>
          </w:p>
        </w:tc>
      </w:tr>
      <w:tr w:rsidR="00124E3A" w:rsidRPr="001F0534" w:rsidTr="00F3660A">
        <w:tc>
          <w:tcPr>
            <w:tcW w:w="1281" w:type="pct"/>
          </w:tcPr>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Коррекционно-развивающее</w:t>
            </w:r>
          </w:p>
        </w:tc>
        <w:tc>
          <w:tcPr>
            <w:tcW w:w="1241" w:type="pct"/>
          </w:tcPr>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Учитель-логопед, педагог-психолог, другие специалисты психолого-педагогического сопровождения.</w:t>
            </w:r>
          </w:p>
        </w:tc>
        <w:tc>
          <w:tcPr>
            <w:tcW w:w="1235" w:type="pct"/>
          </w:tcPr>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1) Организация и проведение индивидуальных и групповых занятий;</w:t>
            </w:r>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2) Составление расписания индивидуальных и групповых занятий;</w:t>
            </w:r>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4) Написание рабочих программ;</w:t>
            </w:r>
          </w:p>
          <w:p w:rsidR="00124E3A" w:rsidRPr="001F0534" w:rsidRDefault="00124E3A" w:rsidP="00902CEF">
            <w:pPr>
              <w:spacing w:after="0"/>
              <w:jc w:val="both"/>
              <w:rPr>
                <w:rFonts w:ascii="Times New Roman" w:hAnsi="Times New Roman" w:cs="Times New Roman"/>
                <w:sz w:val="24"/>
                <w:szCs w:val="24"/>
              </w:rPr>
            </w:pPr>
          </w:p>
        </w:tc>
        <w:tc>
          <w:tcPr>
            <w:tcW w:w="1244" w:type="pct"/>
          </w:tcPr>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Позитивная динамика отслеживаемых параметров.</w:t>
            </w:r>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Успешность освоения предметных результатов.</w:t>
            </w:r>
          </w:p>
        </w:tc>
      </w:tr>
    </w:tbl>
    <w:p w:rsidR="00124E3A" w:rsidRPr="001F0534" w:rsidRDefault="00124E3A" w:rsidP="00902CEF">
      <w:pPr>
        <w:spacing w:after="0"/>
        <w:jc w:val="both"/>
        <w:rPr>
          <w:rFonts w:ascii="Times New Roman" w:hAnsi="Times New Roman" w:cs="Times New Roman"/>
          <w:sz w:val="24"/>
          <w:szCs w:val="24"/>
        </w:rPr>
      </w:pPr>
    </w:p>
    <w:p w:rsidR="00124E3A" w:rsidRPr="001F0534" w:rsidRDefault="00124E3A" w:rsidP="00902CEF">
      <w:pPr>
        <w:spacing w:after="0"/>
        <w:jc w:val="both"/>
        <w:rPr>
          <w:rFonts w:ascii="Times New Roman" w:hAnsi="Times New Roman" w:cs="Times New Roman"/>
          <w:sz w:val="24"/>
          <w:szCs w:val="24"/>
        </w:rPr>
      </w:pPr>
      <w:bookmarkStart w:id="108" w:name="_Toc57312656"/>
      <w:r w:rsidRPr="001F0534">
        <w:rPr>
          <w:rFonts w:ascii="Times New Roman" w:hAnsi="Times New Roman" w:cs="Times New Roman"/>
          <w:sz w:val="24"/>
          <w:szCs w:val="24"/>
        </w:rPr>
        <w:t>Кроме учителя-логопеда и педагога-психолога коррекционно-развивающие занятия может проводить другой специалист психолого-педагогического сопровождения или педагог-предметник.</w:t>
      </w:r>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Организационный раздел содержит описание системы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адаптированной основной образовательной программы основного общего образования обучающимися с ТНР</w:t>
      </w:r>
      <w:bookmarkEnd w:id="108"/>
      <w:r w:rsidRPr="001F0534">
        <w:rPr>
          <w:rFonts w:ascii="Times New Roman" w:hAnsi="Times New Roman" w:cs="Times New Roman"/>
          <w:sz w:val="24"/>
          <w:szCs w:val="24"/>
        </w:rPr>
        <w:t>.</w:t>
      </w:r>
    </w:p>
    <w:p w:rsidR="00124E3A" w:rsidRPr="001F0534" w:rsidRDefault="00124E3A" w:rsidP="00902CEF">
      <w:pPr>
        <w:spacing w:after="0"/>
        <w:jc w:val="both"/>
        <w:rPr>
          <w:rFonts w:ascii="Times New Roman" w:hAnsi="Times New Roman" w:cs="Times New Roman"/>
          <w:sz w:val="24"/>
          <w:szCs w:val="24"/>
        </w:rPr>
      </w:pPr>
    </w:p>
    <w:p w:rsidR="00124E3A" w:rsidRPr="001F0534" w:rsidRDefault="00124E3A" w:rsidP="00902CEF">
      <w:pPr>
        <w:spacing w:after="0"/>
        <w:jc w:val="both"/>
        <w:rPr>
          <w:rFonts w:ascii="Times New Roman" w:hAnsi="Times New Roman" w:cs="Times New Roman"/>
          <w:sz w:val="24"/>
          <w:szCs w:val="24"/>
        </w:rPr>
      </w:pPr>
      <w:bookmarkStart w:id="109" w:name="_Toc98861186"/>
      <w:r w:rsidRPr="001F0534">
        <w:rPr>
          <w:rFonts w:ascii="Times New Roman" w:hAnsi="Times New Roman" w:cs="Times New Roman"/>
          <w:sz w:val="24"/>
          <w:szCs w:val="24"/>
        </w:rPr>
        <w:t>2.4.3. Механизмы реализации программы</w:t>
      </w:r>
      <w:bookmarkEnd w:id="109"/>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 xml:space="preserve">Для реализации требований к ПКР может быть создана рабочая группа, в которую наряду с основными учителями целесообразно включить следующих специалистов, в зависимости от особенностей и динамики проявления нарушения, в том числе, на временной основе: педагога-психолога, учителя-логопеда, других специалистов психолого-педагогического сопровождения. </w:t>
      </w:r>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ПКР может быть разработана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детей с ТНР в образовательной организации, их особые образовательные потребности; сопоставляются результаты обучения этих обучающихся на предыдущем уровне образования; создается (систематизируется, дополняется) фонд методических рекомендаций по обучению данных категорий обучающихся с ТНР.</w:t>
      </w:r>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 xml:space="preserve">На основном этапе разрабатываются общая стратегия обучения и воспитания обучающихся с ТНР,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которые прилагаются к ПКР. </w:t>
      </w:r>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детьми с ТНР; принимается итоговое решение. </w:t>
      </w:r>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 xml:space="preserve">Для реализации ПКР в образовательной организации может быть создана служба комплексного психолого-медико-социального сопровождения и поддержки обучающихся с ТНР. </w:t>
      </w:r>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 xml:space="preserve">Психолого-медико-социальная помощь оказывается детям на основании заявления или согласия в письменной форме их родителей (законных представителей). </w:t>
      </w:r>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 xml:space="preserve">Комплексное психолого-медико-социальное сопровождение и поддержка обучающихся с ТНР обеспечиваются специалистами образовательной организации (педагогом-психологом, медицинским работником, социальным педагогом, учителем-логопедом),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 </w:t>
      </w:r>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Взаимодействие специалистов при участии педагогов образовательной организации, представителей администрации и родителей (законных представителей) является одним из ключевых условий комплексного сопровождения и поддержки обучающихся.</w:t>
      </w:r>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 xml:space="preserve">Одним из условий успешной образовательно-коррекционной работы с обучающимися, имеющими тяжелые нарушения речи, является создание благоприятной речевой среды, что обеспечивается организацией и соблюдением единого речевого режима. </w:t>
      </w:r>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Это предполагает создание индивидуализированной коррекционно-развивающей коммуникативно ориентированной среды в стенах образовательного учреждения и, по возможности, вне его.</w:t>
      </w:r>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Речевой режим обеспечивается:</w:t>
      </w:r>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образцовой речью окружающих (педагогов, администрации, сотрудников образовательной организации и др.);</w:t>
      </w:r>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 xml:space="preserve">созданием условий для речевого общения обучающихся с окружающими, целенаправленной организацией коммуникативных ситуаций; </w:t>
      </w:r>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стимуляцией речевой активности детей и активизацией их речевых возможностей;</w:t>
      </w:r>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координацией речеязыкового материала, отрабатываемого в учебной и внеучебной работе (словарь, грамматические конструкции, модели текстов и др.), в том числе при проведении режимных и организационных моментов;</w:t>
      </w:r>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соблюдением единой системы требований к речи и речевому поведению обучающихся, постоянным доброжелательным и тактичным вниманием к качеству речи.</w:t>
      </w:r>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Индивидуализация речевого режима предполагает:</w:t>
      </w:r>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 xml:space="preserve">осведомленность учителей-предметников, других педагогов о речевых возможностях обучающегося, их готовность к оказанию необходимой помощи (дать необходимый речевой образец, подсказать необходимые речевые действия и т.д.); </w:t>
      </w:r>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индивидуализацию выполняемых обучающимся вербализованных заданий в соответствии со структурой нарушения речи, степенью его проявления, а также изученным программным материалом;</w:t>
      </w:r>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проведение специальной работы при подготовке к устным публичным выступлениям, включающей отработку текстов в смысловом и произносительном планах, а также формирование мотивации к публичной речи с учетом личностных особенностей обучающегося.</w:t>
      </w:r>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 xml:space="preserve">Для полноценного соблюдения речевого режима важно обеспечить полноценное взаимодействие учителей-логопедов, учителей-предметников, других педагогов и специалистов, работающих с обучающимся, а также поддерживать заинтересованность родителей в создании благоприятной речевой среды дома. </w:t>
      </w:r>
    </w:p>
    <w:p w:rsidR="00124E3A" w:rsidRPr="001F0534" w:rsidRDefault="00124E3A" w:rsidP="00902CEF">
      <w:pPr>
        <w:spacing w:after="0"/>
        <w:jc w:val="both"/>
        <w:rPr>
          <w:rFonts w:ascii="Times New Roman" w:hAnsi="Times New Roman" w:cs="Times New Roman"/>
          <w:sz w:val="24"/>
          <w:szCs w:val="24"/>
        </w:rPr>
      </w:pPr>
      <w:bookmarkStart w:id="110" w:name="_Toc57312657"/>
      <w:bookmarkStart w:id="111" w:name="_Toc98861187"/>
      <w:r w:rsidRPr="001F0534">
        <w:rPr>
          <w:rFonts w:ascii="Times New Roman" w:hAnsi="Times New Roman" w:cs="Times New Roman"/>
          <w:sz w:val="24"/>
          <w:szCs w:val="24"/>
        </w:rPr>
        <w:t>Рекомендуется планировать коррекционную работу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w:t>
      </w:r>
      <w:bookmarkEnd w:id="110"/>
      <w:bookmarkEnd w:id="111"/>
      <w:r w:rsidRPr="001F0534">
        <w:rPr>
          <w:rFonts w:ascii="Times New Roman" w:hAnsi="Times New Roman" w:cs="Times New Roman"/>
          <w:sz w:val="24"/>
          <w:szCs w:val="24"/>
        </w:rPr>
        <w:t xml:space="preserve"> </w:t>
      </w:r>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 xml:space="preserve">Коррекционная работа в обязательной части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ТНР. Освоение учебного материала этими обучающимися осуществляется с помощью специальных методов и приемов. </w:t>
      </w:r>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в частности, по «Развитию речи»</w:t>
      </w:r>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 xml:space="preserve">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 </w:t>
      </w:r>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ПКР включает реализацию коррекционно-развивающего курса  «Индивидуальные и групповые логопедические занятия» и  предусматривает возможность проведения дополнительных коррекционно-развивающих занятий со специалистами (учитель-логопед, педагог-психолог, инструкторы адаптивной или лечебной физической культуры и другие педагоги, реализующие адаптированную основную образовательную программу.) по индивидуально ориентированным или групповым коррекционным программам при наличии заключения ПМПК (или ППк) о необходимости их организации.</w:t>
      </w:r>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 xml:space="preserve">Дополнительные коррекционно-развивающие занятия могут проводиться в индивидуальной или подгрупповой форме. </w:t>
      </w:r>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Необходимость проведения дополнительных коррекционно-развивающих занятий также может возникнуть в следующих случаях:</w:t>
      </w:r>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необходимость дополнительно психолого-педагогического сопровождения после длительной болезни или медицинской реабилитации,</w:t>
      </w:r>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низкая динамика формирования речеязыковых и коммуникативных компетенций или их распад, обусловленные наличием органической патологии,</w:t>
      </w:r>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зачисление обучающегося с ТНР в течение учебного года,</w:t>
      </w:r>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недостаточная активность когнитивно-познавательной деятельности,</w:t>
      </w:r>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и в других ситуациях, требующих дополнительной, в том числе, индивидуально ориентированной коррекционно-развивающей помощи.</w:t>
      </w:r>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Организация сетевого взаимодействия образовательных и иных организаций является одним из основных механизмов реализации программы коррекционной работы на уровне основного общего образования. Сетевая форма реализации программы коррекционной работы предполагает использование ресурсов нескольких образовательных организаций (общеобразовательная школа, государственные образовательные учреждения для обучающихся, нуждающихся в психолого-педагогической и медико-социальной помощи и др.), а также при необходимости ресурсов организаций науки, культуры, спорта и иных организаций.</w:t>
      </w:r>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Сетевое взаимодействие осуществляется в форме совместной деятельности образовательных организаций, направленной на обеспечение условий для освоения обучающимися с ТНР адаптированной основной программы основного общего образования.</w:t>
      </w:r>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Образовательные организации, участвующие в реализации программы коррекционной работы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программы коррекционной работы определяется договором между ними.</w:t>
      </w:r>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 xml:space="preserve">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логоритмика и др.), опосредованно стимулирующих и корригирующих развитие обучающихся с ТНР. </w:t>
      </w:r>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 xml:space="preserve">Для развития потенциала обучающихся с ТНР специалистами и педагогами с участием самих обучающихся и их родителей (законных представителей) могут разрабатываться индивидуальные учебные планы. </w:t>
      </w:r>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 xml:space="preserve">Реализация индивидуальных учебных планов для детей с ТНР может осуществляться педагогами и специалистами и сопровождаться дистанционной поддержкой, а также поддержкой тьютора образовательной организации. </w:t>
      </w:r>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 xml:space="preserve">При реализации содержания коррекционной работы рекомендуется распределить зоны ответственности между учителями и другими специалистами, описать их согласованные действия (план обследования детей с ТНР, особые образовательные потребности этих детей, индивидуальные коррекционные программы, специальные учебные и дидактические, технические средства обучения, мониторинг динамики развития и т. д.). Обсуждения проводятся на ПМПк образовательной организации, методических объединениях рабочих групп и др. </w:t>
      </w:r>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 xml:space="preserve">Механизм реализации ПКР раскрывается в учебном плане, во взаимосвязи ПКР и рабочих коррекционных программ, во взаимодействии разных педагогов (учителя, социальный педагог, педагог дополнительного образования и др.) и специалистов (учитель-логопед, педагог-психолог, медицинский работник) внутри образовательной организации; в сетевом взаимодействии в многофункциональном комплексе и с образовательными организациями, осуществляющими образовательную деятельность. </w:t>
      </w:r>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 xml:space="preserve">Взаимодействие включает в себя следующее: </w:t>
      </w:r>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 xml:space="preserve">комплексность в определении и решении проблем обучающегося, предоставлении ему специализированной квалифицированной помощи; </w:t>
      </w:r>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 xml:space="preserve">многоаспектный анализ личностного и познавательного развития обучающегося; </w:t>
      </w:r>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обучающегося. </w:t>
      </w:r>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При реализации содержания коррекционно-развивающей работы рекомендуется распределить зоны ответственности между учителями и разными специалистами, описать условия для их координации (план обследования обучающихся, их индивидуальные образовательные потребности, индивидуальные коррекционно-развивающие программы, мониторинг динамики развития и т. д.). Обсуждения проводятся на ППк образовательной организации, методических объединениях рабочих групп и др.</w:t>
      </w:r>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 xml:space="preserve">Во внеучебной внеурочной деятельности планируются коррекционные занятия со специалистами (учитель-логопед, педагог-психолог) по индивидуально ориентированным коррекционным программам. </w:t>
      </w:r>
    </w:p>
    <w:p w:rsidR="00124E3A" w:rsidRPr="001F0534" w:rsidRDefault="00124E3A" w:rsidP="00902CEF">
      <w:pPr>
        <w:spacing w:after="0"/>
        <w:jc w:val="both"/>
        <w:rPr>
          <w:rFonts w:ascii="Times New Roman" w:hAnsi="Times New Roman" w:cs="Times New Roman"/>
          <w:sz w:val="24"/>
          <w:szCs w:val="24"/>
        </w:rPr>
      </w:pPr>
    </w:p>
    <w:p w:rsidR="00124E3A" w:rsidRPr="001F0534" w:rsidRDefault="00124E3A" w:rsidP="00902CEF">
      <w:pPr>
        <w:spacing w:after="0"/>
        <w:jc w:val="both"/>
        <w:rPr>
          <w:rFonts w:ascii="Times New Roman" w:hAnsi="Times New Roman" w:cs="Times New Roman"/>
          <w:sz w:val="24"/>
          <w:szCs w:val="24"/>
        </w:rPr>
      </w:pPr>
      <w:bookmarkStart w:id="112" w:name="_Toc98861188"/>
      <w:r w:rsidRPr="001F0534">
        <w:rPr>
          <w:rFonts w:ascii="Times New Roman" w:hAnsi="Times New Roman" w:cs="Times New Roman"/>
          <w:sz w:val="24"/>
          <w:szCs w:val="24"/>
        </w:rPr>
        <w:t>2.4.4. Требования к условиям реализации программы</w:t>
      </w:r>
      <w:bookmarkEnd w:id="112"/>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Психолого-педагогическое обеспечение</w:t>
      </w:r>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Дополняется за счет необходимости восполнения пробелов в структуре речеязыковых средств, а также других компонентов языковой системы, развития и совершенствования полноценной речевой деятельности, развития мотивации общения и коммуникативных компетенций, необходимых для жизни человека в обществе, на основе планомерного введения в более сложную социальную среду, расширения повседневного жизненного опыта, социальных контактов с другими людьми.</w:t>
      </w:r>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 xml:space="preserve">Программно-методическое обеспечение </w:t>
      </w:r>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Соответствует ПООП ООО.</w:t>
      </w:r>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Кадровое обеспечение</w:t>
      </w:r>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Учитель-логопед, проводящий коррекционно-развивающий курс «Индивидуальные и групповые логопедические занятия», должен иметь высшее профессиональное педагогическое образование в области логопедии.</w:t>
      </w:r>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Лица, имеющие высшее педагогическое (психолого-педагогическое, психологическое) образование по другим профилям, для реализации данной программы должны пройти профессиональную переподготовку в области логопедии с получением диплома о профессиональной переподготовке установленного образца.</w:t>
      </w:r>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Материально-техническое обеспечение</w:t>
      </w:r>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Соответствует ПООП ООО. Наряду с этим необходимо предусмотреть наличие следующих средств:</w:t>
      </w:r>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технические средства обучения, включая специализированные компьютерные инструменты обучения, с учетом специальных образовательных потребностей обучающихся;</w:t>
      </w:r>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специальные учебные пособия, рабочие тетради, специальные дидактические материалы;</w:t>
      </w:r>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при необходимости (в случае отсутствия устной и письменной речи) использование альтернативных средств коммуникации.</w:t>
      </w:r>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Информационное обеспечение</w:t>
      </w:r>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Соответствует ПООП ООО</w:t>
      </w:r>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Результатом реализации указанных требований должно быть создание комфортной образовательной среды, обеспечивающей:</w:t>
      </w:r>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преемственность начального и основного уровней образования с учетом специфики проявления речевых и неречевых дефектов у обучающихся с ТНР и проблемы их социализации;</w:t>
      </w:r>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воспитание, обучение, развитие, социальную адаптацию, и интеграцию обучающихся с ТНР;</w:t>
      </w:r>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качество результатов освоения адаптированной основной образовательной программы основного общего образования, в соответствии с требованиями, установленными ФГОС ООО.</w:t>
      </w:r>
    </w:p>
    <w:p w:rsidR="00124E3A" w:rsidRPr="001F0534" w:rsidRDefault="00124E3A" w:rsidP="00902CEF">
      <w:pPr>
        <w:spacing w:after="0"/>
        <w:jc w:val="both"/>
        <w:rPr>
          <w:rFonts w:ascii="Times New Roman" w:hAnsi="Times New Roman" w:cs="Times New Roman"/>
          <w:sz w:val="24"/>
          <w:szCs w:val="24"/>
        </w:rPr>
      </w:pPr>
    </w:p>
    <w:p w:rsidR="00124E3A" w:rsidRPr="001F0534" w:rsidRDefault="00124E3A" w:rsidP="00902CEF">
      <w:pPr>
        <w:spacing w:after="0"/>
        <w:jc w:val="both"/>
        <w:rPr>
          <w:rFonts w:ascii="Times New Roman" w:hAnsi="Times New Roman" w:cs="Times New Roman"/>
          <w:sz w:val="24"/>
          <w:szCs w:val="24"/>
        </w:rPr>
      </w:pPr>
      <w:bookmarkStart w:id="113" w:name="_Toc98861189"/>
      <w:r w:rsidRPr="001F0534">
        <w:rPr>
          <w:rFonts w:ascii="Times New Roman" w:hAnsi="Times New Roman" w:cs="Times New Roman"/>
          <w:sz w:val="24"/>
          <w:szCs w:val="24"/>
        </w:rPr>
        <w:t>2.4.5. Планируемые результаты коррекционной работы</w:t>
      </w:r>
      <w:bookmarkEnd w:id="113"/>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Программа коррекционной работы предусматривает выполнение требований к результатам, определенным вариантом АООП ООО для детей с ТНР (5.2)</w:t>
      </w:r>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Планируемые результаты коррекционной работы имеют дифференцированный характер и могут определяться индивидуальными программами развития детей с ТНР.</w:t>
      </w:r>
    </w:p>
    <w:p w:rsidR="00124E3A" w:rsidRPr="001F0534" w:rsidRDefault="00124E3A" w:rsidP="00902CEF">
      <w:pPr>
        <w:spacing w:after="0"/>
        <w:jc w:val="both"/>
        <w:rPr>
          <w:rFonts w:ascii="Times New Roman" w:hAnsi="Times New Roman" w:cs="Times New Roman"/>
          <w:sz w:val="24"/>
          <w:szCs w:val="24"/>
        </w:rPr>
      </w:pPr>
      <w:r w:rsidRPr="001F0534">
        <w:rPr>
          <w:rFonts w:ascii="Times New Roman" w:hAnsi="Times New Roman" w:cs="Times New Roman"/>
          <w:sz w:val="24"/>
          <w:szCs w:val="24"/>
        </w:rPr>
        <w:t>Достижения обучающихся с ТНР 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обучающегося, а также оценка на основе его портфеля достижений.</w:t>
      </w:r>
    </w:p>
    <w:p w:rsidR="00124E3A" w:rsidRPr="00124E3A" w:rsidRDefault="00124E3A" w:rsidP="00405D05">
      <w:pPr>
        <w:spacing w:after="0"/>
        <w:jc w:val="both"/>
      </w:pPr>
      <w:r w:rsidRPr="001F0534">
        <w:rPr>
          <w:rFonts w:ascii="Times New Roman" w:hAnsi="Times New Roman" w:cs="Times New Roman"/>
          <w:sz w:val="24"/>
          <w:szCs w:val="24"/>
        </w:rPr>
        <w:t>В результате осуществления коррекционной программы у обучающихся должен быть достигнут уровень сформированности устной и письменной речи, позволяющего освоить базовый объем знаний и умений обучающихся в области общеобразовательной подготовки, а также сформированы коммуникативные навыки, достаточные для осуществления эффективных социальных контактов.</w:t>
      </w:r>
    </w:p>
    <w:p w:rsidR="00124E3A" w:rsidRPr="00124E3A" w:rsidRDefault="00124E3A" w:rsidP="00902CEF">
      <w:pPr>
        <w:jc w:val="both"/>
      </w:pPr>
      <w:r w:rsidRPr="00124E3A">
        <w:br w:type="page"/>
      </w:r>
    </w:p>
    <w:p w:rsidR="00124E3A" w:rsidRPr="001F0534" w:rsidRDefault="001F0534" w:rsidP="001F0534">
      <w:pPr>
        <w:spacing w:after="0"/>
        <w:rPr>
          <w:rFonts w:ascii="Times New Roman" w:hAnsi="Times New Roman" w:cs="Times New Roman"/>
          <w:b/>
          <w:sz w:val="24"/>
          <w:szCs w:val="24"/>
        </w:rPr>
      </w:pPr>
      <w:bookmarkStart w:id="114" w:name="_Toc98861190"/>
      <w:r w:rsidRPr="001F0534">
        <w:rPr>
          <w:rFonts w:ascii="Times New Roman" w:hAnsi="Times New Roman" w:cs="Times New Roman"/>
          <w:b/>
          <w:sz w:val="24"/>
          <w:szCs w:val="24"/>
        </w:rPr>
        <w:t>3. Организационный раздел программы основного общего образования</w:t>
      </w:r>
      <w:bookmarkEnd w:id="114"/>
    </w:p>
    <w:p w:rsidR="00124E3A" w:rsidRPr="001F0534" w:rsidRDefault="00124E3A" w:rsidP="001F0534">
      <w:pPr>
        <w:spacing w:after="0"/>
        <w:rPr>
          <w:rFonts w:ascii="Times New Roman" w:hAnsi="Times New Roman" w:cs="Times New Roman"/>
          <w:b/>
          <w:sz w:val="24"/>
          <w:szCs w:val="24"/>
        </w:rPr>
      </w:pPr>
    </w:p>
    <w:p w:rsidR="00124E3A" w:rsidRPr="001F0534" w:rsidRDefault="001F0534" w:rsidP="001F0534">
      <w:pPr>
        <w:spacing w:after="0"/>
        <w:rPr>
          <w:rFonts w:ascii="Times New Roman" w:hAnsi="Times New Roman" w:cs="Times New Roman"/>
          <w:b/>
          <w:sz w:val="24"/>
          <w:szCs w:val="24"/>
        </w:rPr>
      </w:pPr>
      <w:bookmarkStart w:id="115" w:name="_Toc98861191"/>
      <w:r>
        <w:rPr>
          <w:rFonts w:ascii="Times New Roman" w:hAnsi="Times New Roman" w:cs="Times New Roman"/>
          <w:b/>
          <w:sz w:val="24"/>
          <w:szCs w:val="24"/>
        </w:rPr>
        <w:t>3.1.  У</w:t>
      </w:r>
      <w:r w:rsidRPr="001F0534">
        <w:rPr>
          <w:rFonts w:ascii="Times New Roman" w:hAnsi="Times New Roman" w:cs="Times New Roman"/>
          <w:b/>
          <w:sz w:val="24"/>
          <w:szCs w:val="24"/>
        </w:rPr>
        <w:t>чебный план адаптированной программы основного общего образования</w:t>
      </w:r>
      <w:bookmarkEnd w:id="115"/>
    </w:p>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У</w:t>
      </w:r>
      <w:r w:rsidR="001F0534" w:rsidRPr="001F0534">
        <w:rPr>
          <w:rFonts w:ascii="Times New Roman" w:hAnsi="Times New Roman" w:cs="Times New Roman"/>
          <w:sz w:val="24"/>
          <w:szCs w:val="24"/>
        </w:rPr>
        <w:t>чебный план является примерным. Учебный план разрабатывается на каждый учебный год, принимается на педагогическом совете , утверждается приказом директора ГОУ РК «С(К)ШИ №4 г. Сыктывкара.</w:t>
      </w:r>
    </w:p>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 xml:space="preserve">Для отдельных обучающихся с ТНР может быть разработана индивидуальная  адаптированная образовательная программа и индивидуальный учебный план, учитывающий особенности их психофизического развития и состояние здоровья. </w:t>
      </w:r>
    </w:p>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Изучение учебных предметов «Родной язык» и «Родная литература» может осуществляться в соотвествии с требованиями ФГОС ООО на основании заявления родителей и самих обучающихся при наличии возможностей организации, а также с учетом речеязыковых возможностей самого обучающегося за счет часов внеурочной деятельности.</w:t>
      </w:r>
    </w:p>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Из часов, отводимых на внеурочную деятельность, не менее 5 академических часов на каждого обучающегося отводится на коррекционно-развивающие курсы. Из этих часов не менее 2х</w:t>
      </w:r>
      <w:r w:rsidRPr="001F0534">
        <w:rPr>
          <w:rFonts w:ascii="Times New Roman" w:hAnsi="Times New Roman" w:cs="Times New Roman"/>
          <w:sz w:val="24"/>
          <w:szCs w:val="24"/>
        </w:rPr>
        <w:footnoteReference w:id="1"/>
      </w:r>
      <w:r w:rsidRPr="001F0534">
        <w:rPr>
          <w:rFonts w:ascii="Times New Roman" w:hAnsi="Times New Roman" w:cs="Times New Roman"/>
          <w:sz w:val="24"/>
          <w:szCs w:val="24"/>
        </w:rPr>
        <w:t xml:space="preserve"> часов недельной нагрузки на одного обучающегося выделяются на коррекционно-развивающий курс «Индивидуальные и групповые логопедические занятия», который является неотъемлемой частью внеурочной деятельности. Частота и продолжительность групповых и индивидуальных логопедических занятий определяется Примерным «Положением об оказании логопедической помощи в организациях, осуществляющих образовательную деятельность» (утверждено распоряжением Министерства просвещения РФ от 6 августа 2020 года)».</w:t>
      </w:r>
    </w:p>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Продолжительность учебного года составляет 34 недели. Урочная деятельность обучающихся с ограниченными возможностями здоровья организуется по 5 дневной учебной неделе, в субботу возможны организация проведение внеурочной деятельности.</w:t>
      </w:r>
    </w:p>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 xml:space="preserve">Максимальная учебная нагрузка не может превышать 30 часов в неделю на одного обучающегося. В день возможно проведение 6 уроков. </w:t>
      </w:r>
    </w:p>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Часы, отводимые на часть плана, формируемую участниками образовательных отношений может быть использовано на увеличение учебных часов, предусмотренных на изучение предмета, введение специально разработанных учебных курсов, на другие виды учебной, воспитательной и иной деятельности учащихся</w:t>
      </w:r>
    </w:p>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Часы, отведенные на внеурочную деятельность, должны быть организованы в формах, отличных от урочных, предусматривающих проведение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иные формы.</w:t>
      </w:r>
    </w:p>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Внеурочная деятельность обучающихся с ограниченными возможностями здоровья формируется из часов, необходимых для обеспечения их индивидуальных потребностей и составляющих суммарно 10 часов в неделю на обучающегося, из которых не менее 5 часов должны включать обязательные занятия коррекционной направленности.</w:t>
      </w:r>
    </w:p>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С целью профилактики переутомления в годовом календарном учебном плане обучающихся должно быть предусмотрено чередование периодов учебного времен, сессий и каникул, продолжительность которых должна составлять не менее 7 календарных дней. Продолжительность каникул в течение учебного года составляет не менее 30 календарных дней, летом — не менее 8 недель.</w:t>
      </w:r>
    </w:p>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Продолжительность урока – 40 минут.</w:t>
      </w:r>
    </w:p>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Примерный недельный учебный план адаптированного основного общего образования для 5-дневной учебной недели для детей с ТНР (минимальный в расчете на не менее 5058 часов за весь уровень образования за пять лет обучения, 6086 часов за шесть лет обучения)</w:t>
      </w:r>
    </w:p>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
        <w:gridCol w:w="3578"/>
        <w:gridCol w:w="2066"/>
        <w:gridCol w:w="578"/>
        <w:gridCol w:w="6"/>
        <w:gridCol w:w="480"/>
        <w:gridCol w:w="584"/>
        <w:gridCol w:w="10"/>
        <w:gridCol w:w="669"/>
        <w:gridCol w:w="10"/>
        <w:gridCol w:w="591"/>
        <w:gridCol w:w="539"/>
        <w:gridCol w:w="9"/>
        <w:gridCol w:w="825"/>
      </w:tblGrid>
      <w:tr w:rsidR="00124E3A" w:rsidRPr="001F0534" w:rsidTr="00D11A19">
        <w:trPr>
          <w:gridBefore w:val="1"/>
          <w:wBefore w:w="15" w:type="dxa"/>
          <w:trHeight w:val="921"/>
          <w:jc w:val="center"/>
        </w:trPr>
        <w:tc>
          <w:tcPr>
            <w:tcW w:w="3578" w:type="dxa"/>
            <w:vMerge w:val="restart"/>
            <w:tcBorders>
              <w:top w:val="single" w:sz="4" w:space="0" w:color="auto"/>
              <w:left w:val="single" w:sz="4" w:space="0" w:color="auto"/>
              <w:bottom w:val="single" w:sz="4" w:space="0" w:color="auto"/>
              <w:right w:val="single" w:sz="4" w:space="0" w:color="auto"/>
            </w:tcBorders>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Предметные области</w:t>
            </w:r>
          </w:p>
        </w:tc>
        <w:tc>
          <w:tcPr>
            <w:tcW w:w="2066" w:type="dxa"/>
            <w:vMerge w:val="restart"/>
            <w:tcBorders>
              <w:top w:val="single" w:sz="4" w:space="0" w:color="auto"/>
              <w:left w:val="single" w:sz="4" w:space="0" w:color="auto"/>
              <w:bottom w:val="single" w:sz="4" w:space="0" w:color="auto"/>
              <w:right w:val="single" w:sz="4" w:space="0" w:color="auto"/>
              <w:tr2bl w:val="single" w:sz="4" w:space="0" w:color="auto"/>
            </w:tcBorders>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Учебные</w:t>
            </w:r>
          </w:p>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предметы</w:t>
            </w:r>
          </w:p>
          <w:p w:rsidR="00124E3A" w:rsidRPr="001F0534" w:rsidRDefault="00124E3A" w:rsidP="001F0534">
            <w:pPr>
              <w:spacing w:after="0"/>
              <w:rPr>
                <w:rFonts w:ascii="Times New Roman" w:hAnsi="Times New Roman" w:cs="Times New Roman"/>
                <w:sz w:val="24"/>
                <w:szCs w:val="24"/>
              </w:rPr>
            </w:pPr>
          </w:p>
          <w:p w:rsidR="00124E3A" w:rsidRPr="001F0534" w:rsidRDefault="00124E3A" w:rsidP="001F0534">
            <w:pPr>
              <w:spacing w:after="0"/>
              <w:rPr>
                <w:rFonts w:ascii="Times New Roman" w:hAnsi="Times New Roman" w:cs="Times New Roman"/>
                <w:sz w:val="24"/>
                <w:szCs w:val="24"/>
              </w:rPr>
            </w:pPr>
          </w:p>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Классы</w:t>
            </w:r>
          </w:p>
        </w:tc>
        <w:tc>
          <w:tcPr>
            <w:tcW w:w="4301" w:type="dxa"/>
            <w:gridSpan w:val="11"/>
            <w:tcBorders>
              <w:top w:val="single" w:sz="4" w:space="0" w:color="auto"/>
              <w:left w:val="single" w:sz="4" w:space="0" w:color="auto"/>
              <w:bottom w:val="single" w:sz="4" w:space="0" w:color="auto"/>
              <w:right w:val="single" w:sz="4" w:space="0" w:color="auto"/>
            </w:tcBorders>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Количество часов в неделю</w:t>
            </w:r>
          </w:p>
        </w:tc>
      </w:tr>
      <w:tr w:rsidR="00124E3A" w:rsidRPr="001F0534" w:rsidTr="00D11A19">
        <w:trPr>
          <w:gridBefore w:val="1"/>
          <w:wBefore w:w="15" w:type="dxa"/>
          <w:trHeight w:val="511"/>
          <w:jc w:val="center"/>
        </w:trPr>
        <w:tc>
          <w:tcPr>
            <w:tcW w:w="3578" w:type="dxa"/>
            <w:vMerge/>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p>
        </w:tc>
        <w:tc>
          <w:tcPr>
            <w:tcW w:w="2066" w:type="dxa"/>
            <w:vMerge/>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p>
        </w:tc>
        <w:tc>
          <w:tcPr>
            <w:tcW w:w="584" w:type="dxa"/>
            <w:gridSpan w:val="2"/>
            <w:tcBorders>
              <w:top w:val="single" w:sz="4" w:space="0" w:color="auto"/>
              <w:left w:val="single" w:sz="4" w:space="0" w:color="auto"/>
              <w:bottom w:val="single" w:sz="4" w:space="0" w:color="auto"/>
              <w:right w:val="single" w:sz="4" w:space="0" w:color="auto"/>
            </w:tcBorders>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V</w:t>
            </w:r>
          </w:p>
        </w:tc>
        <w:tc>
          <w:tcPr>
            <w:tcW w:w="480" w:type="dxa"/>
            <w:tcBorders>
              <w:top w:val="single" w:sz="4" w:space="0" w:color="auto"/>
              <w:left w:val="single" w:sz="4" w:space="0" w:color="auto"/>
              <w:bottom w:val="single" w:sz="4" w:space="0" w:color="auto"/>
              <w:right w:val="single" w:sz="4" w:space="0" w:color="auto"/>
            </w:tcBorders>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VI</w:t>
            </w:r>
          </w:p>
        </w:tc>
        <w:tc>
          <w:tcPr>
            <w:tcW w:w="584" w:type="dxa"/>
            <w:tcBorders>
              <w:top w:val="single" w:sz="4" w:space="0" w:color="auto"/>
              <w:left w:val="single" w:sz="4" w:space="0" w:color="auto"/>
              <w:bottom w:val="single" w:sz="4" w:space="0" w:color="auto"/>
              <w:right w:val="single" w:sz="4" w:space="0" w:color="auto"/>
            </w:tcBorders>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VII</w:t>
            </w:r>
          </w:p>
        </w:tc>
        <w:tc>
          <w:tcPr>
            <w:tcW w:w="689" w:type="dxa"/>
            <w:gridSpan w:val="3"/>
            <w:tcBorders>
              <w:top w:val="single" w:sz="4" w:space="0" w:color="auto"/>
              <w:left w:val="single" w:sz="4" w:space="0" w:color="auto"/>
              <w:bottom w:val="single" w:sz="4" w:space="0" w:color="auto"/>
              <w:right w:val="single" w:sz="4" w:space="0" w:color="auto"/>
            </w:tcBorders>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VIII</w:t>
            </w:r>
          </w:p>
        </w:tc>
        <w:tc>
          <w:tcPr>
            <w:tcW w:w="591" w:type="dxa"/>
            <w:tcBorders>
              <w:top w:val="single" w:sz="4" w:space="0" w:color="auto"/>
              <w:left w:val="single" w:sz="4" w:space="0" w:color="auto"/>
              <w:bottom w:val="single" w:sz="4" w:space="0" w:color="auto"/>
              <w:right w:val="single" w:sz="4" w:space="0" w:color="auto"/>
            </w:tcBorders>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IX</w:t>
            </w:r>
          </w:p>
        </w:tc>
        <w:tc>
          <w:tcPr>
            <w:tcW w:w="539" w:type="dxa"/>
            <w:tcBorders>
              <w:top w:val="single" w:sz="4" w:space="0" w:color="auto"/>
              <w:left w:val="single" w:sz="4" w:space="0" w:color="auto"/>
              <w:bottom w:val="single" w:sz="4" w:space="0" w:color="auto"/>
              <w:right w:val="single" w:sz="4" w:space="0" w:color="auto"/>
            </w:tcBorders>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X</w:t>
            </w:r>
          </w:p>
        </w:tc>
        <w:tc>
          <w:tcPr>
            <w:tcW w:w="834" w:type="dxa"/>
            <w:gridSpan w:val="2"/>
            <w:tcBorders>
              <w:top w:val="single" w:sz="4" w:space="0" w:color="auto"/>
              <w:left w:val="single" w:sz="4" w:space="0" w:color="auto"/>
              <w:bottom w:val="single" w:sz="4" w:space="0" w:color="auto"/>
              <w:right w:val="single" w:sz="4" w:space="0" w:color="auto"/>
            </w:tcBorders>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Всего за пять/шесть лет обучения</w:t>
            </w:r>
          </w:p>
        </w:tc>
      </w:tr>
      <w:tr w:rsidR="00124E3A" w:rsidRPr="001F0534" w:rsidTr="00D11A19">
        <w:trPr>
          <w:gridBefore w:val="1"/>
          <w:wBefore w:w="15" w:type="dxa"/>
          <w:trHeight w:val="315"/>
          <w:jc w:val="center"/>
        </w:trPr>
        <w:tc>
          <w:tcPr>
            <w:tcW w:w="9945" w:type="dxa"/>
            <w:gridSpan w:val="13"/>
            <w:tcBorders>
              <w:top w:val="single" w:sz="4" w:space="0" w:color="auto"/>
              <w:left w:val="single" w:sz="4" w:space="0" w:color="auto"/>
              <w:bottom w:val="single" w:sz="4" w:space="0" w:color="auto"/>
              <w:right w:val="single" w:sz="4" w:space="0" w:color="auto"/>
            </w:tcBorders>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Обязательная часть</w:t>
            </w:r>
          </w:p>
        </w:tc>
      </w:tr>
      <w:tr w:rsidR="00124E3A" w:rsidRPr="001F0534" w:rsidTr="00D11A19">
        <w:trPr>
          <w:gridBefore w:val="1"/>
          <w:wBefore w:w="15" w:type="dxa"/>
          <w:trHeight w:val="330"/>
          <w:jc w:val="center"/>
        </w:trPr>
        <w:tc>
          <w:tcPr>
            <w:tcW w:w="3578" w:type="dxa"/>
            <w:vMerge w:val="restart"/>
            <w:tcBorders>
              <w:top w:val="single" w:sz="4" w:space="0" w:color="auto"/>
              <w:left w:val="single" w:sz="4" w:space="0" w:color="auto"/>
              <w:bottom w:val="single" w:sz="4" w:space="0" w:color="auto"/>
              <w:right w:val="single" w:sz="4" w:space="0" w:color="auto"/>
            </w:tcBorders>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Русский язык и литература</w:t>
            </w:r>
          </w:p>
        </w:tc>
        <w:tc>
          <w:tcPr>
            <w:tcW w:w="2066" w:type="dxa"/>
            <w:tcBorders>
              <w:top w:val="single" w:sz="4" w:space="0" w:color="auto"/>
              <w:left w:val="single" w:sz="4" w:space="0" w:color="auto"/>
              <w:bottom w:val="single" w:sz="4" w:space="0" w:color="auto"/>
              <w:right w:val="single" w:sz="4" w:space="0" w:color="auto"/>
            </w:tcBorders>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Русский язык</w:t>
            </w:r>
          </w:p>
        </w:tc>
        <w:tc>
          <w:tcPr>
            <w:tcW w:w="584" w:type="dxa"/>
            <w:gridSpan w:val="2"/>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6</w:t>
            </w:r>
          </w:p>
        </w:tc>
        <w:tc>
          <w:tcPr>
            <w:tcW w:w="480" w:type="dxa"/>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6</w:t>
            </w:r>
          </w:p>
        </w:tc>
        <w:tc>
          <w:tcPr>
            <w:tcW w:w="584" w:type="dxa"/>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4</w:t>
            </w:r>
          </w:p>
        </w:tc>
        <w:tc>
          <w:tcPr>
            <w:tcW w:w="689" w:type="dxa"/>
            <w:gridSpan w:val="3"/>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3</w:t>
            </w:r>
          </w:p>
        </w:tc>
        <w:tc>
          <w:tcPr>
            <w:tcW w:w="591" w:type="dxa"/>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3</w:t>
            </w:r>
          </w:p>
        </w:tc>
        <w:tc>
          <w:tcPr>
            <w:tcW w:w="539" w:type="dxa"/>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3</w:t>
            </w:r>
          </w:p>
        </w:tc>
        <w:tc>
          <w:tcPr>
            <w:tcW w:w="834" w:type="dxa"/>
            <w:gridSpan w:val="2"/>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22/25</w:t>
            </w:r>
          </w:p>
        </w:tc>
      </w:tr>
      <w:tr w:rsidR="00124E3A" w:rsidRPr="001F0534" w:rsidTr="00D11A19">
        <w:trPr>
          <w:gridBefore w:val="1"/>
          <w:wBefore w:w="15" w:type="dxa"/>
          <w:trHeight w:val="375"/>
          <w:jc w:val="center"/>
        </w:trPr>
        <w:tc>
          <w:tcPr>
            <w:tcW w:w="3578" w:type="dxa"/>
            <w:vMerge/>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p>
        </w:tc>
        <w:tc>
          <w:tcPr>
            <w:tcW w:w="2066" w:type="dxa"/>
            <w:tcBorders>
              <w:top w:val="single" w:sz="4" w:space="0" w:color="auto"/>
              <w:left w:val="single" w:sz="4" w:space="0" w:color="auto"/>
              <w:bottom w:val="single" w:sz="4" w:space="0" w:color="auto"/>
              <w:right w:val="single" w:sz="4" w:space="0" w:color="auto"/>
            </w:tcBorders>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Литература</w:t>
            </w:r>
          </w:p>
        </w:tc>
        <w:tc>
          <w:tcPr>
            <w:tcW w:w="584" w:type="dxa"/>
            <w:gridSpan w:val="2"/>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3</w:t>
            </w:r>
          </w:p>
        </w:tc>
        <w:tc>
          <w:tcPr>
            <w:tcW w:w="480" w:type="dxa"/>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3</w:t>
            </w:r>
          </w:p>
        </w:tc>
        <w:tc>
          <w:tcPr>
            <w:tcW w:w="584" w:type="dxa"/>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2</w:t>
            </w:r>
          </w:p>
        </w:tc>
        <w:tc>
          <w:tcPr>
            <w:tcW w:w="689" w:type="dxa"/>
            <w:gridSpan w:val="3"/>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2</w:t>
            </w:r>
          </w:p>
        </w:tc>
        <w:tc>
          <w:tcPr>
            <w:tcW w:w="591" w:type="dxa"/>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3</w:t>
            </w:r>
          </w:p>
        </w:tc>
        <w:tc>
          <w:tcPr>
            <w:tcW w:w="539" w:type="dxa"/>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3</w:t>
            </w:r>
          </w:p>
        </w:tc>
        <w:tc>
          <w:tcPr>
            <w:tcW w:w="834" w:type="dxa"/>
            <w:gridSpan w:val="2"/>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13/16</w:t>
            </w:r>
          </w:p>
        </w:tc>
      </w:tr>
      <w:tr w:rsidR="00124E3A" w:rsidRPr="001F0534" w:rsidTr="00D11A19">
        <w:trPr>
          <w:gridBefore w:val="1"/>
          <w:wBefore w:w="15" w:type="dxa"/>
          <w:trHeight w:val="360"/>
          <w:jc w:val="center"/>
        </w:trPr>
        <w:tc>
          <w:tcPr>
            <w:tcW w:w="3578" w:type="dxa"/>
            <w:tcBorders>
              <w:top w:val="single" w:sz="4" w:space="0" w:color="auto"/>
              <w:left w:val="single" w:sz="4" w:space="0" w:color="auto"/>
              <w:bottom w:val="single" w:sz="4" w:space="0" w:color="auto"/>
              <w:right w:val="single" w:sz="4" w:space="0" w:color="auto"/>
            </w:tcBorders>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Иностранные языки</w:t>
            </w:r>
          </w:p>
        </w:tc>
        <w:tc>
          <w:tcPr>
            <w:tcW w:w="2066" w:type="dxa"/>
            <w:tcBorders>
              <w:top w:val="single" w:sz="4" w:space="0" w:color="auto"/>
              <w:left w:val="single" w:sz="4" w:space="0" w:color="auto"/>
              <w:bottom w:val="single" w:sz="4" w:space="0" w:color="auto"/>
              <w:right w:val="single" w:sz="4" w:space="0" w:color="auto"/>
            </w:tcBorders>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Иностранный язык</w:t>
            </w:r>
          </w:p>
        </w:tc>
        <w:tc>
          <w:tcPr>
            <w:tcW w:w="584" w:type="dxa"/>
            <w:gridSpan w:val="2"/>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 </w:t>
            </w:r>
          </w:p>
        </w:tc>
        <w:tc>
          <w:tcPr>
            <w:tcW w:w="480" w:type="dxa"/>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2</w:t>
            </w:r>
          </w:p>
        </w:tc>
        <w:tc>
          <w:tcPr>
            <w:tcW w:w="584" w:type="dxa"/>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2</w:t>
            </w:r>
          </w:p>
        </w:tc>
        <w:tc>
          <w:tcPr>
            <w:tcW w:w="689" w:type="dxa"/>
            <w:gridSpan w:val="3"/>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2</w:t>
            </w:r>
          </w:p>
        </w:tc>
        <w:tc>
          <w:tcPr>
            <w:tcW w:w="591" w:type="dxa"/>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2</w:t>
            </w:r>
          </w:p>
        </w:tc>
        <w:tc>
          <w:tcPr>
            <w:tcW w:w="539" w:type="dxa"/>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2</w:t>
            </w:r>
          </w:p>
        </w:tc>
        <w:tc>
          <w:tcPr>
            <w:tcW w:w="834" w:type="dxa"/>
            <w:gridSpan w:val="2"/>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8/10</w:t>
            </w:r>
          </w:p>
        </w:tc>
      </w:tr>
      <w:tr w:rsidR="00124E3A" w:rsidRPr="001F0534" w:rsidTr="00D11A19">
        <w:trPr>
          <w:gridBefore w:val="1"/>
          <w:wBefore w:w="15" w:type="dxa"/>
          <w:trHeight w:val="360"/>
          <w:jc w:val="center"/>
        </w:trPr>
        <w:tc>
          <w:tcPr>
            <w:tcW w:w="3578" w:type="dxa"/>
            <w:tcBorders>
              <w:top w:val="single" w:sz="4" w:space="0" w:color="auto"/>
              <w:left w:val="single" w:sz="4" w:space="0" w:color="auto"/>
              <w:bottom w:val="single" w:sz="4" w:space="0" w:color="auto"/>
              <w:right w:val="single" w:sz="4" w:space="0" w:color="auto"/>
            </w:tcBorders>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Развитие речи</w:t>
            </w:r>
          </w:p>
        </w:tc>
        <w:tc>
          <w:tcPr>
            <w:tcW w:w="2066" w:type="dxa"/>
            <w:tcBorders>
              <w:top w:val="single" w:sz="4" w:space="0" w:color="auto"/>
              <w:left w:val="single" w:sz="4" w:space="0" w:color="auto"/>
              <w:bottom w:val="single" w:sz="4" w:space="0" w:color="auto"/>
              <w:right w:val="single" w:sz="4" w:space="0" w:color="auto"/>
            </w:tcBorders>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Развитие речи</w:t>
            </w:r>
          </w:p>
        </w:tc>
        <w:tc>
          <w:tcPr>
            <w:tcW w:w="584" w:type="dxa"/>
            <w:gridSpan w:val="2"/>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2</w:t>
            </w:r>
          </w:p>
        </w:tc>
        <w:tc>
          <w:tcPr>
            <w:tcW w:w="480" w:type="dxa"/>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2</w:t>
            </w:r>
          </w:p>
        </w:tc>
        <w:tc>
          <w:tcPr>
            <w:tcW w:w="584" w:type="dxa"/>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1</w:t>
            </w:r>
          </w:p>
        </w:tc>
        <w:tc>
          <w:tcPr>
            <w:tcW w:w="689" w:type="dxa"/>
            <w:gridSpan w:val="3"/>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1</w:t>
            </w:r>
          </w:p>
        </w:tc>
        <w:tc>
          <w:tcPr>
            <w:tcW w:w="591" w:type="dxa"/>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1</w:t>
            </w:r>
          </w:p>
        </w:tc>
        <w:tc>
          <w:tcPr>
            <w:tcW w:w="539" w:type="dxa"/>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1</w:t>
            </w:r>
          </w:p>
        </w:tc>
        <w:tc>
          <w:tcPr>
            <w:tcW w:w="834" w:type="dxa"/>
            <w:gridSpan w:val="2"/>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7/8</w:t>
            </w:r>
          </w:p>
        </w:tc>
      </w:tr>
      <w:tr w:rsidR="00124E3A" w:rsidRPr="001F0534" w:rsidTr="00D11A19">
        <w:trPr>
          <w:gridBefore w:val="1"/>
          <w:wBefore w:w="15" w:type="dxa"/>
          <w:trHeight w:val="427"/>
          <w:jc w:val="center"/>
        </w:trPr>
        <w:tc>
          <w:tcPr>
            <w:tcW w:w="3578" w:type="dxa"/>
            <w:vMerge w:val="restart"/>
            <w:tcBorders>
              <w:top w:val="single" w:sz="4" w:space="0" w:color="auto"/>
              <w:left w:val="single" w:sz="4" w:space="0" w:color="auto"/>
              <w:bottom w:val="single" w:sz="4" w:space="0" w:color="auto"/>
              <w:right w:val="single" w:sz="4" w:space="0" w:color="auto"/>
            </w:tcBorders>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Математика и информатика</w:t>
            </w:r>
          </w:p>
        </w:tc>
        <w:tc>
          <w:tcPr>
            <w:tcW w:w="2066" w:type="dxa"/>
            <w:tcBorders>
              <w:top w:val="single" w:sz="4" w:space="0" w:color="auto"/>
              <w:left w:val="single" w:sz="4" w:space="0" w:color="auto"/>
              <w:bottom w:val="single" w:sz="4" w:space="0" w:color="auto"/>
              <w:right w:val="single" w:sz="4" w:space="0" w:color="auto"/>
            </w:tcBorders>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Математика</w:t>
            </w:r>
          </w:p>
        </w:tc>
        <w:tc>
          <w:tcPr>
            <w:tcW w:w="584" w:type="dxa"/>
            <w:gridSpan w:val="2"/>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5</w:t>
            </w:r>
          </w:p>
        </w:tc>
        <w:tc>
          <w:tcPr>
            <w:tcW w:w="480" w:type="dxa"/>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5</w:t>
            </w:r>
          </w:p>
        </w:tc>
        <w:tc>
          <w:tcPr>
            <w:tcW w:w="584" w:type="dxa"/>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 </w:t>
            </w:r>
          </w:p>
        </w:tc>
        <w:tc>
          <w:tcPr>
            <w:tcW w:w="689" w:type="dxa"/>
            <w:gridSpan w:val="3"/>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 </w:t>
            </w:r>
          </w:p>
        </w:tc>
        <w:tc>
          <w:tcPr>
            <w:tcW w:w="591" w:type="dxa"/>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 </w:t>
            </w:r>
          </w:p>
        </w:tc>
        <w:tc>
          <w:tcPr>
            <w:tcW w:w="539" w:type="dxa"/>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 </w:t>
            </w:r>
          </w:p>
        </w:tc>
        <w:tc>
          <w:tcPr>
            <w:tcW w:w="834" w:type="dxa"/>
            <w:gridSpan w:val="2"/>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10/10</w:t>
            </w:r>
          </w:p>
        </w:tc>
      </w:tr>
      <w:tr w:rsidR="00124E3A" w:rsidRPr="001F0534" w:rsidTr="00D11A19">
        <w:trPr>
          <w:gridBefore w:val="1"/>
          <w:wBefore w:w="15" w:type="dxa"/>
          <w:trHeight w:val="385"/>
          <w:jc w:val="center"/>
        </w:trPr>
        <w:tc>
          <w:tcPr>
            <w:tcW w:w="3578" w:type="dxa"/>
            <w:vMerge/>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p>
        </w:tc>
        <w:tc>
          <w:tcPr>
            <w:tcW w:w="2066" w:type="dxa"/>
            <w:tcBorders>
              <w:top w:val="single" w:sz="4" w:space="0" w:color="auto"/>
              <w:left w:val="single" w:sz="4" w:space="0" w:color="auto"/>
              <w:bottom w:val="single" w:sz="4" w:space="0" w:color="auto"/>
              <w:right w:val="single" w:sz="4" w:space="0" w:color="auto"/>
            </w:tcBorders>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Алгебра</w:t>
            </w:r>
          </w:p>
        </w:tc>
        <w:tc>
          <w:tcPr>
            <w:tcW w:w="584" w:type="dxa"/>
            <w:gridSpan w:val="2"/>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 </w:t>
            </w:r>
          </w:p>
        </w:tc>
        <w:tc>
          <w:tcPr>
            <w:tcW w:w="480" w:type="dxa"/>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 </w:t>
            </w:r>
          </w:p>
        </w:tc>
        <w:tc>
          <w:tcPr>
            <w:tcW w:w="584" w:type="dxa"/>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3</w:t>
            </w:r>
          </w:p>
        </w:tc>
        <w:tc>
          <w:tcPr>
            <w:tcW w:w="689" w:type="dxa"/>
            <w:gridSpan w:val="3"/>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3</w:t>
            </w:r>
          </w:p>
        </w:tc>
        <w:tc>
          <w:tcPr>
            <w:tcW w:w="591" w:type="dxa"/>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3</w:t>
            </w:r>
          </w:p>
        </w:tc>
        <w:tc>
          <w:tcPr>
            <w:tcW w:w="539" w:type="dxa"/>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3</w:t>
            </w:r>
          </w:p>
        </w:tc>
        <w:tc>
          <w:tcPr>
            <w:tcW w:w="834" w:type="dxa"/>
            <w:gridSpan w:val="2"/>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9/12</w:t>
            </w:r>
          </w:p>
        </w:tc>
      </w:tr>
      <w:tr w:rsidR="00124E3A" w:rsidRPr="001F0534" w:rsidTr="00D11A19">
        <w:trPr>
          <w:gridBefore w:val="1"/>
          <w:wBefore w:w="15" w:type="dxa"/>
          <w:trHeight w:val="201"/>
          <w:jc w:val="center"/>
        </w:trPr>
        <w:tc>
          <w:tcPr>
            <w:tcW w:w="3578" w:type="dxa"/>
            <w:vMerge/>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p>
        </w:tc>
        <w:tc>
          <w:tcPr>
            <w:tcW w:w="2066" w:type="dxa"/>
            <w:tcBorders>
              <w:top w:val="single" w:sz="4" w:space="0" w:color="auto"/>
              <w:left w:val="single" w:sz="4" w:space="0" w:color="auto"/>
              <w:bottom w:val="single" w:sz="4" w:space="0" w:color="auto"/>
              <w:right w:val="single" w:sz="4" w:space="0" w:color="auto"/>
            </w:tcBorders>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Геометрия</w:t>
            </w:r>
          </w:p>
        </w:tc>
        <w:tc>
          <w:tcPr>
            <w:tcW w:w="584" w:type="dxa"/>
            <w:gridSpan w:val="2"/>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 </w:t>
            </w:r>
          </w:p>
        </w:tc>
        <w:tc>
          <w:tcPr>
            <w:tcW w:w="480" w:type="dxa"/>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 </w:t>
            </w:r>
          </w:p>
        </w:tc>
        <w:tc>
          <w:tcPr>
            <w:tcW w:w="584" w:type="dxa"/>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2</w:t>
            </w:r>
          </w:p>
        </w:tc>
        <w:tc>
          <w:tcPr>
            <w:tcW w:w="689" w:type="dxa"/>
            <w:gridSpan w:val="3"/>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2</w:t>
            </w:r>
          </w:p>
        </w:tc>
        <w:tc>
          <w:tcPr>
            <w:tcW w:w="591" w:type="dxa"/>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2</w:t>
            </w:r>
          </w:p>
        </w:tc>
        <w:tc>
          <w:tcPr>
            <w:tcW w:w="539" w:type="dxa"/>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2</w:t>
            </w:r>
          </w:p>
        </w:tc>
        <w:tc>
          <w:tcPr>
            <w:tcW w:w="834" w:type="dxa"/>
            <w:gridSpan w:val="2"/>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6/8</w:t>
            </w:r>
          </w:p>
        </w:tc>
      </w:tr>
      <w:tr w:rsidR="00124E3A" w:rsidRPr="001F0534" w:rsidTr="00D11A19">
        <w:trPr>
          <w:gridBefore w:val="1"/>
          <w:wBefore w:w="15" w:type="dxa"/>
          <w:trHeight w:val="385"/>
          <w:jc w:val="center"/>
        </w:trPr>
        <w:tc>
          <w:tcPr>
            <w:tcW w:w="3578" w:type="dxa"/>
            <w:vMerge/>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p>
        </w:tc>
        <w:tc>
          <w:tcPr>
            <w:tcW w:w="2066" w:type="dxa"/>
            <w:tcBorders>
              <w:top w:val="single" w:sz="4" w:space="0" w:color="auto"/>
              <w:left w:val="single" w:sz="4" w:space="0" w:color="auto"/>
              <w:bottom w:val="single" w:sz="4" w:space="0" w:color="auto"/>
              <w:right w:val="single" w:sz="4" w:space="0" w:color="auto"/>
            </w:tcBorders>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Вероятность и статистика</w:t>
            </w:r>
          </w:p>
        </w:tc>
        <w:tc>
          <w:tcPr>
            <w:tcW w:w="584" w:type="dxa"/>
            <w:gridSpan w:val="2"/>
            <w:tcBorders>
              <w:top w:val="single" w:sz="4" w:space="0" w:color="auto"/>
              <w:left w:val="single" w:sz="4" w:space="0" w:color="auto"/>
              <w:bottom w:val="single" w:sz="4" w:space="0" w:color="auto"/>
              <w:right w:val="single" w:sz="4" w:space="0" w:color="auto"/>
            </w:tcBorders>
            <w:vAlign w:val="center"/>
          </w:tcPr>
          <w:p w:rsidR="00124E3A" w:rsidRPr="001F0534" w:rsidRDefault="00124E3A" w:rsidP="001F0534">
            <w:pPr>
              <w:spacing w:after="0"/>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124E3A" w:rsidRPr="001F0534" w:rsidRDefault="00124E3A" w:rsidP="001F0534">
            <w:pPr>
              <w:spacing w:after="0"/>
              <w:rPr>
                <w:rFonts w:ascii="Times New Roman" w:hAnsi="Times New Roman" w:cs="Times New Roman"/>
                <w:sz w:val="24"/>
                <w:szCs w:val="24"/>
              </w:rPr>
            </w:pPr>
          </w:p>
        </w:tc>
        <w:tc>
          <w:tcPr>
            <w:tcW w:w="584" w:type="dxa"/>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1</w:t>
            </w:r>
          </w:p>
        </w:tc>
        <w:tc>
          <w:tcPr>
            <w:tcW w:w="689" w:type="dxa"/>
            <w:gridSpan w:val="3"/>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1</w:t>
            </w:r>
          </w:p>
        </w:tc>
        <w:tc>
          <w:tcPr>
            <w:tcW w:w="591" w:type="dxa"/>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1</w:t>
            </w:r>
          </w:p>
        </w:tc>
        <w:tc>
          <w:tcPr>
            <w:tcW w:w="539" w:type="dxa"/>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1</w:t>
            </w:r>
          </w:p>
        </w:tc>
        <w:tc>
          <w:tcPr>
            <w:tcW w:w="834" w:type="dxa"/>
            <w:gridSpan w:val="2"/>
            <w:tcBorders>
              <w:top w:val="single" w:sz="4" w:space="0" w:color="auto"/>
              <w:left w:val="single" w:sz="4" w:space="0" w:color="auto"/>
              <w:bottom w:val="single" w:sz="4" w:space="0" w:color="auto"/>
              <w:right w:val="single" w:sz="4" w:space="0" w:color="auto"/>
            </w:tcBorders>
            <w:vAlign w:val="center"/>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3/4</w:t>
            </w:r>
          </w:p>
        </w:tc>
      </w:tr>
      <w:tr w:rsidR="00124E3A" w:rsidRPr="001F0534" w:rsidTr="00D11A19">
        <w:trPr>
          <w:gridBefore w:val="1"/>
          <w:wBefore w:w="15" w:type="dxa"/>
          <w:trHeight w:val="385"/>
          <w:jc w:val="center"/>
        </w:trPr>
        <w:tc>
          <w:tcPr>
            <w:tcW w:w="3578" w:type="dxa"/>
            <w:vMerge/>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p>
        </w:tc>
        <w:tc>
          <w:tcPr>
            <w:tcW w:w="2066" w:type="dxa"/>
            <w:tcBorders>
              <w:top w:val="single" w:sz="4" w:space="0" w:color="auto"/>
              <w:left w:val="single" w:sz="4" w:space="0" w:color="auto"/>
              <w:bottom w:val="single" w:sz="4" w:space="0" w:color="auto"/>
              <w:right w:val="single" w:sz="4" w:space="0" w:color="auto"/>
            </w:tcBorders>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Информатика</w:t>
            </w:r>
          </w:p>
        </w:tc>
        <w:tc>
          <w:tcPr>
            <w:tcW w:w="584" w:type="dxa"/>
            <w:gridSpan w:val="2"/>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 </w:t>
            </w:r>
          </w:p>
        </w:tc>
        <w:tc>
          <w:tcPr>
            <w:tcW w:w="480" w:type="dxa"/>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 </w:t>
            </w:r>
          </w:p>
        </w:tc>
        <w:tc>
          <w:tcPr>
            <w:tcW w:w="584" w:type="dxa"/>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1</w:t>
            </w:r>
          </w:p>
        </w:tc>
        <w:tc>
          <w:tcPr>
            <w:tcW w:w="689" w:type="dxa"/>
            <w:gridSpan w:val="3"/>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1</w:t>
            </w:r>
          </w:p>
        </w:tc>
        <w:tc>
          <w:tcPr>
            <w:tcW w:w="591" w:type="dxa"/>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1</w:t>
            </w:r>
          </w:p>
        </w:tc>
        <w:tc>
          <w:tcPr>
            <w:tcW w:w="539" w:type="dxa"/>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1</w:t>
            </w:r>
          </w:p>
        </w:tc>
        <w:tc>
          <w:tcPr>
            <w:tcW w:w="834" w:type="dxa"/>
            <w:gridSpan w:val="2"/>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3/4</w:t>
            </w:r>
          </w:p>
        </w:tc>
      </w:tr>
      <w:tr w:rsidR="00124E3A" w:rsidRPr="001F0534" w:rsidTr="00D11A19">
        <w:trPr>
          <w:gridBefore w:val="1"/>
          <w:wBefore w:w="15" w:type="dxa"/>
          <w:trHeight w:val="402"/>
          <w:jc w:val="center"/>
        </w:trPr>
        <w:tc>
          <w:tcPr>
            <w:tcW w:w="3578" w:type="dxa"/>
            <w:vMerge w:val="restart"/>
            <w:tcBorders>
              <w:top w:val="single" w:sz="4" w:space="0" w:color="auto"/>
              <w:left w:val="single" w:sz="4" w:space="0" w:color="auto"/>
              <w:bottom w:val="single" w:sz="4" w:space="0" w:color="auto"/>
              <w:right w:val="single" w:sz="4" w:space="0" w:color="auto"/>
            </w:tcBorders>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Общественно-научные предметы</w:t>
            </w:r>
          </w:p>
        </w:tc>
        <w:tc>
          <w:tcPr>
            <w:tcW w:w="2066" w:type="dxa"/>
            <w:tcBorders>
              <w:top w:val="single" w:sz="4" w:space="0" w:color="auto"/>
              <w:left w:val="single" w:sz="4" w:space="0" w:color="auto"/>
              <w:bottom w:val="single" w:sz="4" w:space="0" w:color="auto"/>
              <w:right w:val="single" w:sz="4" w:space="0" w:color="auto"/>
            </w:tcBorders>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История России. Всеобщая история</w:t>
            </w:r>
          </w:p>
        </w:tc>
        <w:tc>
          <w:tcPr>
            <w:tcW w:w="584" w:type="dxa"/>
            <w:gridSpan w:val="2"/>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2</w:t>
            </w:r>
          </w:p>
        </w:tc>
        <w:tc>
          <w:tcPr>
            <w:tcW w:w="480" w:type="dxa"/>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2</w:t>
            </w:r>
          </w:p>
        </w:tc>
        <w:tc>
          <w:tcPr>
            <w:tcW w:w="584" w:type="dxa"/>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2</w:t>
            </w:r>
          </w:p>
        </w:tc>
        <w:tc>
          <w:tcPr>
            <w:tcW w:w="689" w:type="dxa"/>
            <w:gridSpan w:val="3"/>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2</w:t>
            </w:r>
          </w:p>
        </w:tc>
        <w:tc>
          <w:tcPr>
            <w:tcW w:w="591" w:type="dxa"/>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2</w:t>
            </w:r>
          </w:p>
        </w:tc>
        <w:tc>
          <w:tcPr>
            <w:tcW w:w="539" w:type="dxa"/>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2</w:t>
            </w:r>
          </w:p>
        </w:tc>
        <w:tc>
          <w:tcPr>
            <w:tcW w:w="834" w:type="dxa"/>
            <w:gridSpan w:val="2"/>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10/12</w:t>
            </w:r>
          </w:p>
        </w:tc>
      </w:tr>
      <w:tr w:rsidR="00124E3A" w:rsidRPr="001F0534" w:rsidTr="00D11A19">
        <w:trPr>
          <w:gridBefore w:val="1"/>
          <w:wBefore w:w="15" w:type="dxa"/>
          <w:trHeight w:val="234"/>
          <w:jc w:val="center"/>
        </w:trPr>
        <w:tc>
          <w:tcPr>
            <w:tcW w:w="3578" w:type="dxa"/>
            <w:vMerge/>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p>
        </w:tc>
        <w:tc>
          <w:tcPr>
            <w:tcW w:w="2066" w:type="dxa"/>
            <w:tcBorders>
              <w:top w:val="single" w:sz="4" w:space="0" w:color="auto"/>
              <w:left w:val="single" w:sz="4" w:space="0" w:color="auto"/>
              <w:bottom w:val="single" w:sz="4" w:space="0" w:color="auto"/>
              <w:right w:val="single" w:sz="4" w:space="0" w:color="auto"/>
            </w:tcBorders>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Обществознание</w:t>
            </w:r>
          </w:p>
        </w:tc>
        <w:tc>
          <w:tcPr>
            <w:tcW w:w="584" w:type="dxa"/>
            <w:gridSpan w:val="2"/>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 </w:t>
            </w:r>
          </w:p>
        </w:tc>
        <w:tc>
          <w:tcPr>
            <w:tcW w:w="480" w:type="dxa"/>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1</w:t>
            </w:r>
          </w:p>
        </w:tc>
        <w:tc>
          <w:tcPr>
            <w:tcW w:w="584" w:type="dxa"/>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1</w:t>
            </w:r>
          </w:p>
        </w:tc>
        <w:tc>
          <w:tcPr>
            <w:tcW w:w="689" w:type="dxa"/>
            <w:gridSpan w:val="3"/>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1</w:t>
            </w:r>
          </w:p>
        </w:tc>
        <w:tc>
          <w:tcPr>
            <w:tcW w:w="591" w:type="dxa"/>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1</w:t>
            </w:r>
          </w:p>
        </w:tc>
        <w:tc>
          <w:tcPr>
            <w:tcW w:w="539" w:type="dxa"/>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1</w:t>
            </w:r>
          </w:p>
        </w:tc>
        <w:tc>
          <w:tcPr>
            <w:tcW w:w="834" w:type="dxa"/>
            <w:gridSpan w:val="2"/>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4/5</w:t>
            </w:r>
          </w:p>
        </w:tc>
      </w:tr>
      <w:tr w:rsidR="00124E3A" w:rsidRPr="001F0534" w:rsidTr="00D11A19">
        <w:trPr>
          <w:gridBefore w:val="1"/>
          <w:wBefore w:w="15" w:type="dxa"/>
          <w:trHeight w:val="318"/>
          <w:jc w:val="center"/>
        </w:trPr>
        <w:tc>
          <w:tcPr>
            <w:tcW w:w="3578" w:type="dxa"/>
            <w:vMerge/>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p>
        </w:tc>
        <w:tc>
          <w:tcPr>
            <w:tcW w:w="2066" w:type="dxa"/>
            <w:tcBorders>
              <w:top w:val="single" w:sz="4" w:space="0" w:color="auto"/>
              <w:left w:val="single" w:sz="4" w:space="0" w:color="auto"/>
              <w:bottom w:val="single" w:sz="4" w:space="0" w:color="auto"/>
              <w:right w:val="single" w:sz="4" w:space="0" w:color="auto"/>
            </w:tcBorders>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География</w:t>
            </w:r>
          </w:p>
        </w:tc>
        <w:tc>
          <w:tcPr>
            <w:tcW w:w="584" w:type="dxa"/>
            <w:gridSpan w:val="2"/>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1</w:t>
            </w:r>
          </w:p>
        </w:tc>
        <w:tc>
          <w:tcPr>
            <w:tcW w:w="480" w:type="dxa"/>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1</w:t>
            </w:r>
          </w:p>
        </w:tc>
        <w:tc>
          <w:tcPr>
            <w:tcW w:w="584" w:type="dxa"/>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2</w:t>
            </w:r>
          </w:p>
        </w:tc>
        <w:tc>
          <w:tcPr>
            <w:tcW w:w="689" w:type="dxa"/>
            <w:gridSpan w:val="3"/>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2</w:t>
            </w:r>
          </w:p>
        </w:tc>
        <w:tc>
          <w:tcPr>
            <w:tcW w:w="591" w:type="dxa"/>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2</w:t>
            </w:r>
          </w:p>
        </w:tc>
        <w:tc>
          <w:tcPr>
            <w:tcW w:w="539" w:type="dxa"/>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2</w:t>
            </w:r>
          </w:p>
        </w:tc>
        <w:tc>
          <w:tcPr>
            <w:tcW w:w="834" w:type="dxa"/>
            <w:gridSpan w:val="2"/>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8/10</w:t>
            </w:r>
          </w:p>
        </w:tc>
      </w:tr>
      <w:tr w:rsidR="00124E3A" w:rsidRPr="001F0534" w:rsidTr="00D11A19">
        <w:trPr>
          <w:gridBefore w:val="1"/>
          <w:wBefore w:w="15" w:type="dxa"/>
          <w:trHeight w:val="181"/>
          <w:jc w:val="center"/>
        </w:trPr>
        <w:tc>
          <w:tcPr>
            <w:tcW w:w="3578" w:type="dxa"/>
            <w:vMerge w:val="restart"/>
            <w:tcBorders>
              <w:top w:val="single" w:sz="4" w:space="0" w:color="auto"/>
              <w:left w:val="single" w:sz="4" w:space="0" w:color="auto"/>
              <w:bottom w:val="single" w:sz="4" w:space="0" w:color="auto"/>
              <w:right w:val="single" w:sz="4" w:space="0" w:color="auto"/>
            </w:tcBorders>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Естественно-научные предметы</w:t>
            </w:r>
          </w:p>
        </w:tc>
        <w:tc>
          <w:tcPr>
            <w:tcW w:w="2066" w:type="dxa"/>
            <w:tcBorders>
              <w:top w:val="single" w:sz="4" w:space="0" w:color="auto"/>
              <w:left w:val="single" w:sz="4" w:space="0" w:color="auto"/>
              <w:bottom w:val="single" w:sz="4" w:space="0" w:color="auto"/>
              <w:right w:val="single" w:sz="4" w:space="0" w:color="auto"/>
            </w:tcBorders>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Физика</w:t>
            </w:r>
          </w:p>
        </w:tc>
        <w:tc>
          <w:tcPr>
            <w:tcW w:w="584" w:type="dxa"/>
            <w:gridSpan w:val="2"/>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 </w:t>
            </w:r>
          </w:p>
        </w:tc>
        <w:tc>
          <w:tcPr>
            <w:tcW w:w="480" w:type="dxa"/>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 </w:t>
            </w:r>
          </w:p>
        </w:tc>
        <w:tc>
          <w:tcPr>
            <w:tcW w:w="584" w:type="dxa"/>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2</w:t>
            </w:r>
          </w:p>
        </w:tc>
        <w:tc>
          <w:tcPr>
            <w:tcW w:w="689" w:type="dxa"/>
            <w:gridSpan w:val="3"/>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2</w:t>
            </w:r>
          </w:p>
        </w:tc>
        <w:tc>
          <w:tcPr>
            <w:tcW w:w="591" w:type="dxa"/>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2</w:t>
            </w:r>
          </w:p>
        </w:tc>
        <w:tc>
          <w:tcPr>
            <w:tcW w:w="539" w:type="dxa"/>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2</w:t>
            </w:r>
          </w:p>
        </w:tc>
        <w:tc>
          <w:tcPr>
            <w:tcW w:w="834" w:type="dxa"/>
            <w:gridSpan w:val="2"/>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6/8</w:t>
            </w:r>
          </w:p>
        </w:tc>
      </w:tr>
      <w:tr w:rsidR="00124E3A" w:rsidRPr="001F0534" w:rsidTr="00D11A19">
        <w:trPr>
          <w:gridBefore w:val="1"/>
          <w:wBefore w:w="15" w:type="dxa"/>
          <w:trHeight w:val="215"/>
          <w:jc w:val="center"/>
        </w:trPr>
        <w:tc>
          <w:tcPr>
            <w:tcW w:w="3578" w:type="dxa"/>
            <w:vMerge/>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p>
        </w:tc>
        <w:tc>
          <w:tcPr>
            <w:tcW w:w="2066" w:type="dxa"/>
            <w:tcBorders>
              <w:top w:val="single" w:sz="4" w:space="0" w:color="auto"/>
              <w:left w:val="single" w:sz="4" w:space="0" w:color="auto"/>
              <w:bottom w:val="single" w:sz="4" w:space="0" w:color="auto"/>
              <w:right w:val="single" w:sz="4" w:space="0" w:color="auto"/>
            </w:tcBorders>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Химия</w:t>
            </w:r>
          </w:p>
        </w:tc>
        <w:tc>
          <w:tcPr>
            <w:tcW w:w="584" w:type="dxa"/>
            <w:gridSpan w:val="2"/>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 </w:t>
            </w:r>
          </w:p>
        </w:tc>
        <w:tc>
          <w:tcPr>
            <w:tcW w:w="480" w:type="dxa"/>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 </w:t>
            </w:r>
          </w:p>
        </w:tc>
        <w:tc>
          <w:tcPr>
            <w:tcW w:w="584" w:type="dxa"/>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 </w:t>
            </w:r>
          </w:p>
        </w:tc>
        <w:tc>
          <w:tcPr>
            <w:tcW w:w="689" w:type="dxa"/>
            <w:gridSpan w:val="3"/>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2</w:t>
            </w:r>
          </w:p>
        </w:tc>
        <w:tc>
          <w:tcPr>
            <w:tcW w:w="591" w:type="dxa"/>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2</w:t>
            </w:r>
          </w:p>
        </w:tc>
        <w:tc>
          <w:tcPr>
            <w:tcW w:w="539" w:type="dxa"/>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2</w:t>
            </w:r>
          </w:p>
        </w:tc>
        <w:tc>
          <w:tcPr>
            <w:tcW w:w="834" w:type="dxa"/>
            <w:gridSpan w:val="2"/>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4/6</w:t>
            </w:r>
          </w:p>
        </w:tc>
      </w:tr>
      <w:tr w:rsidR="00124E3A" w:rsidRPr="001F0534" w:rsidTr="00D11A19">
        <w:trPr>
          <w:gridBefore w:val="1"/>
          <w:wBefore w:w="15" w:type="dxa"/>
          <w:trHeight w:val="251"/>
          <w:jc w:val="center"/>
        </w:trPr>
        <w:tc>
          <w:tcPr>
            <w:tcW w:w="3578" w:type="dxa"/>
            <w:vMerge/>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p>
        </w:tc>
        <w:tc>
          <w:tcPr>
            <w:tcW w:w="2066" w:type="dxa"/>
            <w:tcBorders>
              <w:top w:val="single" w:sz="4" w:space="0" w:color="auto"/>
              <w:left w:val="single" w:sz="4" w:space="0" w:color="auto"/>
              <w:bottom w:val="single" w:sz="4" w:space="0" w:color="auto"/>
              <w:right w:val="single" w:sz="4" w:space="0" w:color="auto"/>
            </w:tcBorders>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Биология</w:t>
            </w:r>
          </w:p>
        </w:tc>
        <w:tc>
          <w:tcPr>
            <w:tcW w:w="584" w:type="dxa"/>
            <w:gridSpan w:val="2"/>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 xml:space="preserve">1 </w:t>
            </w:r>
          </w:p>
        </w:tc>
        <w:tc>
          <w:tcPr>
            <w:tcW w:w="480" w:type="dxa"/>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1</w:t>
            </w:r>
          </w:p>
        </w:tc>
        <w:tc>
          <w:tcPr>
            <w:tcW w:w="584" w:type="dxa"/>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1</w:t>
            </w:r>
          </w:p>
        </w:tc>
        <w:tc>
          <w:tcPr>
            <w:tcW w:w="689" w:type="dxa"/>
            <w:gridSpan w:val="3"/>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2</w:t>
            </w:r>
          </w:p>
        </w:tc>
        <w:tc>
          <w:tcPr>
            <w:tcW w:w="591" w:type="dxa"/>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2</w:t>
            </w:r>
          </w:p>
        </w:tc>
        <w:tc>
          <w:tcPr>
            <w:tcW w:w="539" w:type="dxa"/>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2</w:t>
            </w:r>
          </w:p>
        </w:tc>
        <w:tc>
          <w:tcPr>
            <w:tcW w:w="834" w:type="dxa"/>
            <w:gridSpan w:val="2"/>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7/9</w:t>
            </w:r>
          </w:p>
        </w:tc>
      </w:tr>
      <w:tr w:rsidR="00124E3A" w:rsidRPr="001F0534" w:rsidTr="00D11A19">
        <w:trPr>
          <w:gridBefore w:val="1"/>
          <w:wBefore w:w="15" w:type="dxa"/>
          <w:trHeight w:val="754"/>
          <w:jc w:val="center"/>
        </w:trPr>
        <w:tc>
          <w:tcPr>
            <w:tcW w:w="3578" w:type="dxa"/>
            <w:tcBorders>
              <w:top w:val="single" w:sz="4" w:space="0" w:color="auto"/>
              <w:left w:val="single" w:sz="4" w:space="0" w:color="auto"/>
              <w:bottom w:val="single" w:sz="4" w:space="0" w:color="auto"/>
              <w:right w:val="single" w:sz="4" w:space="0" w:color="auto"/>
            </w:tcBorders>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Основы духовно-нравственной культуры народов России</w:t>
            </w:r>
          </w:p>
        </w:tc>
        <w:tc>
          <w:tcPr>
            <w:tcW w:w="2066" w:type="dxa"/>
            <w:tcBorders>
              <w:top w:val="single" w:sz="4" w:space="0" w:color="auto"/>
              <w:left w:val="single" w:sz="4" w:space="0" w:color="auto"/>
              <w:bottom w:val="single" w:sz="4" w:space="0" w:color="auto"/>
              <w:right w:val="single" w:sz="4" w:space="0" w:color="auto"/>
            </w:tcBorders>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ОДНКНР</w:t>
            </w:r>
          </w:p>
        </w:tc>
        <w:tc>
          <w:tcPr>
            <w:tcW w:w="584" w:type="dxa"/>
            <w:gridSpan w:val="2"/>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1</w:t>
            </w:r>
          </w:p>
        </w:tc>
        <w:tc>
          <w:tcPr>
            <w:tcW w:w="480" w:type="dxa"/>
            <w:tcBorders>
              <w:top w:val="single" w:sz="4" w:space="0" w:color="auto"/>
              <w:left w:val="single" w:sz="4" w:space="0" w:color="auto"/>
              <w:bottom w:val="single" w:sz="4" w:space="0" w:color="auto"/>
              <w:right w:val="single" w:sz="4" w:space="0" w:color="auto"/>
            </w:tcBorders>
            <w:vAlign w:val="center"/>
          </w:tcPr>
          <w:p w:rsidR="00124E3A" w:rsidRPr="001F0534" w:rsidRDefault="00124E3A" w:rsidP="001F0534">
            <w:pPr>
              <w:spacing w:after="0"/>
              <w:rPr>
                <w:rFonts w:ascii="Times New Roman" w:hAnsi="Times New Roman" w:cs="Times New Roman"/>
                <w:sz w:val="24"/>
                <w:szCs w:val="24"/>
              </w:rPr>
            </w:pPr>
          </w:p>
        </w:tc>
        <w:tc>
          <w:tcPr>
            <w:tcW w:w="584" w:type="dxa"/>
            <w:tcBorders>
              <w:top w:val="single" w:sz="4" w:space="0" w:color="auto"/>
              <w:left w:val="single" w:sz="4" w:space="0" w:color="auto"/>
              <w:bottom w:val="single" w:sz="4" w:space="0" w:color="auto"/>
              <w:right w:val="single" w:sz="4" w:space="0" w:color="auto"/>
            </w:tcBorders>
            <w:vAlign w:val="center"/>
          </w:tcPr>
          <w:p w:rsidR="00124E3A" w:rsidRPr="001F0534" w:rsidRDefault="00124E3A" w:rsidP="001F0534">
            <w:pPr>
              <w:spacing w:after="0"/>
              <w:rPr>
                <w:rFonts w:ascii="Times New Roman" w:hAnsi="Times New Roman" w:cs="Times New Roman"/>
                <w:sz w:val="24"/>
                <w:szCs w:val="24"/>
              </w:rPr>
            </w:pPr>
          </w:p>
        </w:tc>
        <w:tc>
          <w:tcPr>
            <w:tcW w:w="689" w:type="dxa"/>
            <w:gridSpan w:val="3"/>
            <w:tcBorders>
              <w:top w:val="single" w:sz="4" w:space="0" w:color="auto"/>
              <w:left w:val="single" w:sz="4" w:space="0" w:color="auto"/>
              <w:bottom w:val="single" w:sz="4" w:space="0" w:color="auto"/>
              <w:right w:val="single" w:sz="4" w:space="0" w:color="auto"/>
            </w:tcBorders>
            <w:vAlign w:val="center"/>
          </w:tcPr>
          <w:p w:rsidR="00124E3A" w:rsidRPr="001F0534" w:rsidRDefault="00124E3A" w:rsidP="001F0534">
            <w:pPr>
              <w:spacing w:after="0"/>
              <w:rPr>
                <w:rFonts w:ascii="Times New Roman" w:hAnsi="Times New Roman" w:cs="Times New Roman"/>
                <w:sz w:val="24"/>
                <w:szCs w:val="24"/>
              </w:rPr>
            </w:pPr>
          </w:p>
        </w:tc>
        <w:tc>
          <w:tcPr>
            <w:tcW w:w="591" w:type="dxa"/>
            <w:tcBorders>
              <w:top w:val="single" w:sz="4" w:space="0" w:color="auto"/>
              <w:left w:val="single" w:sz="4" w:space="0" w:color="auto"/>
              <w:bottom w:val="single" w:sz="4" w:space="0" w:color="auto"/>
              <w:right w:val="single" w:sz="4" w:space="0" w:color="auto"/>
            </w:tcBorders>
            <w:vAlign w:val="center"/>
          </w:tcPr>
          <w:p w:rsidR="00124E3A" w:rsidRPr="001F0534" w:rsidRDefault="00124E3A" w:rsidP="001F0534">
            <w:pPr>
              <w:spacing w:after="0"/>
              <w:rPr>
                <w:rFonts w:ascii="Times New Roman" w:hAnsi="Times New Roman" w:cs="Times New Roman"/>
                <w:sz w:val="24"/>
                <w:szCs w:val="24"/>
              </w:rPr>
            </w:pPr>
          </w:p>
        </w:tc>
        <w:tc>
          <w:tcPr>
            <w:tcW w:w="539" w:type="dxa"/>
            <w:tcBorders>
              <w:top w:val="single" w:sz="4" w:space="0" w:color="auto"/>
              <w:left w:val="single" w:sz="4" w:space="0" w:color="auto"/>
              <w:bottom w:val="single" w:sz="4" w:space="0" w:color="auto"/>
              <w:right w:val="single" w:sz="4" w:space="0" w:color="auto"/>
            </w:tcBorders>
            <w:vAlign w:val="center"/>
          </w:tcPr>
          <w:p w:rsidR="00124E3A" w:rsidRPr="001F0534" w:rsidRDefault="00124E3A" w:rsidP="001F0534">
            <w:pPr>
              <w:spacing w:after="0"/>
              <w:rPr>
                <w:rFonts w:ascii="Times New Roman" w:hAnsi="Times New Roman" w:cs="Times New Roman"/>
                <w:sz w:val="24"/>
                <w:szCs w:val="24"/>
              </w:rPr>
            </w:pPr>
          </w:p>
        </w:tc>
        <w:tc>
          <w:tcPr>
            <w:tcW w:w="834" w:type="dxa"/>
            <w:gridSpan w:val="2"/>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1/1</w:t>
            </w:r>
          </w:p>
        </w:tc>
      </w:tr>
      <w:tr w:rsidR="00124E3A" w:rsidRPr="001F0534" w:rsidTr="00D11A19">
        <w:trPr>
          <w:gridBefore w:val="1"/>
          <w:wBefore w:w="15" w:type="dxa"/>
          <w:trHeight w:val="573"/>
          <w:jc w:val="center"/>
        </w:trPr>
        <w:tc>
          <w:tcPr>
            <w:tcW w:w="3578" w:type="dxa"/>
            <w:vMerge w:val="restart"/>
            <w:tcBorders>
              <w:top w:val="single" w:sz="4" w:space="0" w:color="auto"/>
              <w:left w:val="single" w:sz="4" w:space="0" w:color="auto"/>
              <w:bottom w:val="single" w:sz="4" w:space="0" w:color="auto"/>
              <w:right w:val="single" w:sz="4" w:space="0" w:color="auto"/>
            </w:tcBorders>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Искусство</w:t>
            </w:r>
          </w:p>
        </w:tc>
        <w:tc>
          <w:tcPr>
            <w:tcW w:w="2066" w:type="dxa"/>
            <w:tcBorders>
              <w:top w:val="single" w:sz="4" w:space="0" w:color="auto"/>
              <w:left w:val="single" w:sz="4" w:space="0" w:color="auto"/>
              <w:bottom w:val="single" w:sz="4" w:space="0" w:color="auto"/>
              <w:right w:val="single" w:sz="4" w:space="0" w:color="auto"/>
            </w:tcBorders>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Изобразительное искусство</w:t>
            </w:r>
          </w:p>
        </w:tc>
        <w:tc>
          <w:tcPr>
            <w:tcW w:w="584" w:type="dxa"/>
            <w:gridSpan w:val="2"/>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1</w:t>
            </w:r>
          </w:p>
        </w:tc>
        <w:tc>
          <w:tcPr>
            <w:tcW w:w="480" w:type="dxa"/>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1</w:t>
            </w:r>
          </w:p>
        </w:tc>
        <w:tc>
          <w:tcPr>
            <w:tcW w:w="584" w:type="dxa"/>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1</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124E3A" w:rsidRPr="001F0534" w:rsidRDefault="00124E3A" w:rsidP="001F0534">
            <w:pPr>
              <w:spacing w:after="0"/>
              <w:rPr>
                <w:rFonts w:ascii="Times New Roman" w:hAnsi="Times New Roman" w:cs="Times New Roman"/>
                <w:sz w:val="24"/>
                <w:szCs w:val="24"/>
              </w:rPr>
            </w:pPr>
          </w:p>
        </w:tc>
        <w:tc>
          <w:tcPr>
            <w:tcW w:w="591" w:type="dxa"/>
            <w:tcBorders>
              <w:top w:val="single" w:sz="4" w:space="0" w:color="auto"/>
              <w:left w:val="single" w:sz="4" w:space="0" w:color="auto"/>
              <w:bottom w:val="single" w:sz="4" w:space="0" w:color="auto"/>
              <w:right w:val="single" w:sz="4" w:space="0" w:color="auto"/>
            </w:tcBorders>
            <w:vAlign w:val="center"/>
          </w:tcPr>
          <w:p w:rsidR="00124E3A" w:rsidRPr="001F0534" w:rsidRDefault="00124E3A" w:rsidP="001F0534">
            <w:pPr>
              <w:spacing w:after="0"/>
              <w:rPr>
                <w:rFonts w:ascii="Times New Roman" w:hAnsi="Times New Roman" w:cs="Times New Roman"/>
                <w:sz w:val="24"/>
                <w:szCs w:val="24"/>
              </w:rPr>
            </w:pPr>
          </w:p>
        </w:tc>
        <w:tc>
          <w:tcPr>
            <w:tcW w:w="539" w:type="dxa"/>
            <w:tcBorders>
              <w:top w:val="single" w:sz="4" w:space="0" w:color="auto"/>
              <w:left w:val="single" w:sz="4" w:space="0" w:color="auto"/>
              <w:bottom w:val="single" w:sz="4" w:space="0" w:color="auto"/>
              <w:right w:val="single" w:sz="4" w:space="0" w:color="auto"/>
            </w:tcBorders>
            <w:vAlign w:val="center"/>
          </w:tcPr>
          <w:p w:rsidR="00124E3A" w:rsidRPr="001F0534" w:rsidRDefault="00124E3A" w:rsidP="001F0534">
            <w:pPr>
              <w:spacing w:after="0"/>
              <w:rPr>
                <w:rFonts w:ascii="Times New Roman" w:hAnsi="Times New Roman" w:cs="Times New Roman"/>
                <w:sz w:val="24"/>
                <w:szCs w:val="24"/>
              </w:rPr>
            </w:pPr>
          </w:p>
        </w:tc>
        <w:tc>
          <w:tcPr>
            <w:tcW w:w="834" w:type="dxa"/>
            <w:gridSpan w:val="2"/>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3/3</w:t>
            </w:r>
          </w:p>
        </w:tc>
      </w:tr>
      <w:tr w:rsidR="00124E3A" w:rsidRPr="001F0534" w:rsidTr="00D11A19">
        <w:trPr>
          <w:gridBefore w:val="1"/>
          <w:wBefore w:w="15" w:type="dxa"/>
          <w:trHeight w:val="411"/>
          <w:jc w:val="center"/>
        </w:trPr>
        <w:tc>
          <w:tcPr>
            <w:tcW w:w="3578" w:type="dxa"/>
            <w:vMerge/>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p>
        </w:tc>
        <w:tc>
          <w:tcPr>
            <w:tcW w:w="2066" w:type="dxa"/>
            <w:tcBorders>
              <w:top w:val="single" w:sz="4" w:space="0" w:color="auto"/>
              <w:left w:val="single" w:sz="4" w:space="0" w:color="auto"/>
              <w:bottom w:val="single" w:sz="4" w:space="0" w:color="auto"/>
              <w:right w:val="single" w:sz="4" w:space="0" w:color="auto"/>
            </w:tcBorders>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Музыка</w:t>
            </w:r>
          </w:p>
        </w:tc>
        <w:tc>
          <w:tcPr>
            <w:tcW w:w="584" w:type="dxa"/>
            <w:gridSpan w:val="2"/>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1</w:t>
            </w:r>
          </w:p>
        </w:tc>
        <w:tc>
          <w:tcPr>
            <w:tcW w:w="480" w:type="dxa"/>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1</w:t>
            </w:r>
          </w:p>
        </w:tc>
        <w:tc>
          <w:tcPr>
            <w:tcW w:w="584" w:type="dxa"/>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1</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124E3A" w:rsidRPr="001F0534" w:rsidRDefault="00124E3A" w:rsidP="001F0534">
            <w:pPr>
              <w:spacing w:after="0"/>
              <w:rPr>
                <w:rFonts w:ascii="Times New Roman" w:hAnsi="Times New Roman" w:cs="Times New Roman"/>
                <w:sz w:val="24"/>
                <w:szCs w:val="24"/>
              </w:rPr>
            </w:pPr>
          </w:p>
        </w:tc>
        <w:tc>
          <w:tcPr>
            <w:tcW w:w="591" w:type="dxa"/>
            <w:tcBorders>
              <w:top w:val="single" w:sz="4" w:space="0" w:color="auto"/>
              <w:left w:val="single" w:sz="4" w:space="0" w:color="auto"/>
              <w:bottom w:val="single" w:sz="4" w:space="0" w:color="auto"/>
              <w:right w:val="single" w:sz="4" w:space="0" w:color="auto"/>
            </w:tcBorders>
            <w:vAlign w:val="center"/>
          </w:tcPr>
          <w:p w:rsidR="00124E3A" w:rsidRPr="001F0534" w:rsidRDefault="00124E3A" w:rsidP="001F0534">
            <w:pPr>
              <w:spacing w:after="0"/>
              <w:rPr>
                <w:rFonts w:ascii="Times New Roman" w:hAnsi="Times New Roman" w:cs="Times New Roman"/>
                <w:sz w:val="24"/>
                <w:szCs w:val="24"/>
              </w:rPr>
            </w:pPr>
          </w:p>
        </w:tc>
        <w:tc>
          <w:tcPr>
            <w:tcW w:w="539" w:type="dxa"/>
            <w:tcBorders>
              <w:top w:val="single" w:sz="4" w:space="0" w:color="auto"/>
              <w:left w:val="single" w:sz="4" w:space="0" w:color="auto"/>
              <w:bottom w:val="single" w:sz="4" w:space="0" w:color="auto"/>
              <w:right w:val="single" w:sz="4" w:space="0" w:color="auto"/>
            </w:tcBorders>
            <w:vAlign w:val="center"/>
          </w:tcPr>
          <w:p w:rsidR="00124E3A" w:rsidRPr="001F0534" w:rsidRDefault="00124E3A" w:rsidP="001F0534">
            <w:pPr>
              <w:spacing w:after="0"/>
              <w:rPr>
                <w:rFonts w:ascii="Times New Roman" w:hAnsi="Times New Roman" w:cs="Times New Roman"/>
                <w:sz w:val="24"/>
                <w:szCs w:val="24"/>
              </w:rPr>
            </w:pPr>
          </w:p>
        </w:tc>
        <w:tc>
          <w:tcPr>
            <w:tcW w:w="834" w:type="dxa"/>
            <w:gridSpan w:val="2"/>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3/3</w:t>
            </w:r>
          </w:p>
        </w:tc>
      </w:tr>
      <w:tr w:rsidR="00124E3A" w:rsidRPr="001F0534" w:rsidTr="00D11A19">
        <w:trPr>
          <w:gridBefore w:val="1"/>
          <w:wBefore w:w="15" w:type="dxa"/>
          <w:trHeight w:val="301"/>
          <w:jc w:val="center"/>
        </w:trPr>
        <w:tc>
          <w:tcPr>
            <w:tcW w:w="3578" w:type="dxa"/>
            <w:tcBorders>
              <w:top w:val="single" w:sz="4" w:space="0" w:color="auto"/>
              <w:left w:val="single" w:sz="4" w:space="0" w:color="auto"/>
              <w:bottom w:val="single" w:sz="4" w:space="0" w:color="auto"/>
              <w:right w:val="single" w:sz="4" w:space="0" w:color="auto"/>
            </w:tcBorders>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Технология</w:t>
            </w:r>
          </w:p>
        </w:tc>
        <w:tc>
          <w:tcPr>
            <w:tcW w:w="2066" w:type="dxa"/>
            <w:tcBorders>
              <w:top w:val="single" w:sz="4" w:space="0" w:color="auto"/>
              <w:left w:val="single" w:sz="4" w:space="0" w:color="auto"/>
              <w:bottom w:val="single" w:sz="4" w:space="0" w:color="auto"/>
              <w:right w:val="single" w:sz="4" w:space="0" w:color="auto"/>
            </w:tcBorders>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Т</w:t>
            </w:r>
            <w:r w:rsidR="00D11A19">
              <w:rPr>
                <w:rFonts w:ascii="Times New Roman" w:hAnsi="Times New Roman" w:cs="Times New Roman"/>
                <w:sz w:val="24"/>
                <w:szCs w:val="24"/>
              </w:rPr>
              <w:t>руд (т</w:t>
            </w:r>
            <w:r w:rsidRPr="001F0534">
              <w:rPr>
                <w:rFonts w:ascii="Times New Roman" w:hAnsi="Times New Roman" w:cs="Times New Roman"/>
                <w:sz w:val="24"/>
                <w:szCs w:val="24"/>
              </w:rPr>
              <w:t>ехнология</w:t>
            </w:r>
            <w:r w:rsidR="00D11A19">
              <w:rPr>
                <w:rFonts w:ascii="Times New Roman" w:hAnsi="Times New Roman" w:cs="Times New Roman"/>
                <w:sz w:val="24"/>
                <w:szCs w:val="24"/>
              </w:rPr>
              <w:t>)</w:t>
            </w:r>
          </w:p>
        </w:tc>
        <w:tc>
          <w:tcPr>
            <w:tcW w:w="584" w:type="dxa"/>
            <w:gridSpan w:val="2"/>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2</w:t>
            </w:r>
          </w:p>
        </w:tc>
        <w:tc>
          <w:tcPr>
            <w:tcW w:w="480" w:type="dxa"/>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2</w:t>
            </w:r>
          </w:p>
        </w:tc>
        <w:tc>
          <w:tcPr>
            <w:tcW w:w="584" w:type="dxa"/>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1</w:t>
            </w:r>
          </w:p>
        </w:tc>
        <w:tc>
          <w:tcPr>
            <w:tcW w:w="689" w:type="dxa"/>
            <w:gridSpan w:val="3"/>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1</w:t>
            </w:r>
          </w:p>
        </w:tc>
        <w:tc>
          <w:tcPr>
            <w:tcW w:w="591" w:type="dxa"/>
            <w:tcBorders>
              <w:top w:val="single" w:sz="4" w:space="0" w:color="auto"/>
              <w:left w:val="single" w:sz="4" w:space="0" w:color="auto"/>
              <w:bottom w:val="single" w:sz="4" w:space="0" w:color="auto"/>
              <w:right w:val="single" w:sz="4" w:space="0" w:color="auto"/>
            </w:tcBorders>
            <w:vAlign w:val="center"/>
          </w:tcPr>
          <w:p w:rsidR="00124E3A" w:rsidRPr="001F0534" w:rsidRDefault="00124E3A" w:rsidP="001F0534">
            <w:pPr>
              <w:spacing w:after="0"/>
              <w:rPr>
                <w:rFonts w:ascii="Times New Roman" w:hAnsi="Times New Roman" w:cs="Times New Roman"/>
                <w:sz w:val="24"/>
                <w:szCs w:val="24"/>
              </w:rPr>
            </w:pPr>
          </w:p>
        </w:tc>
        <w:tc>
          <w:tcPr>
            <w:tcW w:w="539" w:type="dxa"/>
            <w:tcBorders>
              <w:top w:val="single" w:sz="4" w:space="0" w:color="auto"/>
              <w:left w:val="single" w:sz="4" w:space="0" w:color="auto"/>
              <w:bottom w:val="single" w:sz="4" w:space="0" w:color="auto"/>
              <w:right w:val="single" w:sz="4" w:space="0" w:color="auto"/>
            </w:tcBorders>
            <w:vAlign w:val="center"/>
          </w:tcPr>
          <w:p w:rsidR="00124E3A" w:rsidRPr="001F0534" w:rsidRDefault="00124E3A" w:rsidP="001F0534">
            <w:pPr>
              <w:spacing w:after="0"/>
              <w:rPr>
                <w:rFonts w:ascii="Times New Roman" w:hAnsi="Times New Roman" w:cs="Times New Roman"/>
                <w:sz w:val="24"/>
                <w:szCs w:val="24"/>
              </w:rPr>
            </w:pPr>
          </w:p>
        </w:tc>
        <w:tc>
          <w:tcPr>
            <w:tcW w:w="834" w:type="dxa"/>
            <w:gridSpan w:val="2"/>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6/6</w:t>
            </w:r>
          </w:p>
        </w:tc>
      </w:tr>
      <w:tr w:rsidR="00D11A19" w:rsidRPr="001F0534" w:rsidTr="00D11A19">
        <w:trPr>
          <w:gridBefore w:val="1"/>
          <w:wBefore w:w="15" w:type="dxa"/>
          <w:trHeight w:val="413"/>
          <w:jc w:val="center"/>
        </w:trPr>
        <w:tc>
          <w:tcPr>
            <w:tcW w:w="3578" w:type="dxa"/>
            <w:tcBorders>
              <w:top w:val="single" w:sz="4" w:space="0" w:color="auto"/>
              <w:left w:val="single" w:sz="4" w:space="0" w:color="auto"/>
              <w:right w:val="single" w:sz="4" w:space="0" w:color="auto"/>
            </w:tcBorders>
          </w:tcPr>
          <w:p w:rsidR="00D11A19" w:rsidRPr="001F0534" w:rsidRDefault="00D11A19" w:rsidP="001F0534">
            <w:pPr>
              <w:spacing w:after="0"/>
              <w:rPr>
                <w:rFonts w:ascii="Times New Roman" w:hAnsi="Times New Roman" w:cs="Times New Roman"/>
                <w:sz w:val="24"/>
                <w:szCs w:val="24"/>
              </w:rPr>
            </w:pPr>
            <w:r>
              <w:rPr>
                <w:rFonts w:ascii="Times New Roman" w:hAnsi="Times New Roman" w:cs="Times New Roman"/>
                <w:sz w:val="24"/>
                <w:szCs w:val="24"/>
              </w:rPr>
              <w:t>Основы безопасности и защиты Родины</w:t>
            </w:r>
          </w:p>
        </w:tc>
        <w:tc>
          <w:tcPr>
            <w:tcW w:w="2066" w:type="dxa"/>
            <w:tcBorders>
              <w:top w:val="single" w:sz="4" w:space="0" w:color="auto"/>
              <w:left w:val="single" w:sz="4" w:space="0" w:color="auto"/>
              <w:bottom w:val="single" w:sz="4" w:space="0" w:color="auto"/>
              <w:right w:val="single" w:sz="4" w:space="0" w:color="auto"/>
            </w:tcBorders>
            <w:vAlign w:val="center"/>
          </w:tcPr>
          <w:p w:rsidR="00D11A19" w:rsidRPr="001F0534" w:rsidRDefault="00D11A19" w:rsidP="001F0534">
            <w:pPr>
              <w:spacing w:after="0"/>
              <w:rPr>
                <w:rFonts w:ascii="Times New Roman" w:hAnsi="Times New Roman" w:cs="Times New Roman"/>
                <w:sz w:val="24"/>
                <w:szCs w:val="24"/>
              </w:rPr>
            </w:pPr>
            <w:r>
              <w:rPr>
                <w:rFonts w:ascii="Times New Roman" w:hAnsi="Times New Roman" w:cs="Times New Roman"/>
                <w:sz w:val="24"/>
                <w:szCs w:val="24"/>
              </w:rPr>
              <w:t>Основы безопасности и защиты Родины</w:t>
            </w:r>
          </w:p>
        </w:tc>
        <w:tc>
          <w:tcPr>
            <w:tcW w:w="578" w:type="dxa"/>
            <w:tcBorders>
              <w:top w:val="single" w:sz="4" w:space="0" w:color="auto"/>
              <w:left w:val="single" w:sz="4" w:space="0" w:color="auto"/>
              <w:bottom w:val="single" w:sz="4" w:space="0" w:color="auto"/>
              <w:right w:val="single" w:sz="4" w:space="0" w:color="auto"/>
            </w:tcBorders>
            <w:vAlign w:val="center"/>
          </w:tcPr>
          <w:p w:rsidR="00D11A19" w:rsidRPr="001F0534" w:rsidRDefault="00D11A19" w:rsidP="001F0534">
            <w:pPr>
              <w:spacing w:after="0"/>
              <w:rPr>
                <w:rFonts w:ascii="Times New Roman" w:hAnsi="Times New Roman" w:cs="Times New Roman"/>
                <w:sz w:val="24"/>
                <w:szCs w:val="24"/>
              </w:rPr>
            </w:pPr>
          </w:p>
        </w:tc>
        <w:tc>
          <w:tcPr>
            <w:tcW w:w="486" w:type="dxa"/>
            <w:gridSpan w:val="2"/>
            <w:tcBorders>
              <w:top w:val="single" w:sz="4" w:space="0" w:color="auto"/>
              <w:left w:val="single" w:sz="4" w:space="0" w:color="auto"/>
              <w:bottom w:val="single" w:sz="4" w:space="0" w:color="auto"/>
              <w:right w:val="single" w:sz="4" w:space="0" w:color="auto"/>
            </w:tcBorders>
            <w:vAlign w:val="center"/>
          </w:tcPr>
          <w:p w:rsidR="00D11A19" w:rsidRPr="001F0534" w:rsidRDefault="00D11A19" w:rsidP="001F0534">
            <w:pPr>
              <w:spacing w:after="0"/>
              <w:rPr>
                <w:rFonts w:ascii="Times New Roman" w:hAnsi="Times New Roman" w:cs="Times New Roman"/>
                <w:sz w:val="24"/>
                <w:szCs w:val="24"/>
              </w:rPr>
            </w:pPr>
          </w:p>
        </w:tc>
        <w:tc>
          <w:tcPr>
            <w:tcW w:w="594" w:type="dxa"/>
            <w:gridSpan w:val="2"/>
            <w:tcBorders>
              <w:top w:val="single" w:sz="4" w:space="0" w:color="auto"/>
              <w:left w:val="single" w:sz="4" w:space="0" w:color="auto"/>
              <w:bottom w:val="single" w:sz="4" w:space="0" w:color="auto"/>
              <w:right w:val="single" w:sz="4" w:space="0" w:color="auto"/>
            </w:tcBorders>
            <w:vAlign w:val="center"/>
          </w:tcPr>
          <w:p w:rsidR="00D11A19" w:rsidRPr="001F0534" w:rsidRDefault="00D11A19" w:rsidP="001F0534">
            <w:pPr>
              <w:spacing w:after="0"/>
              <w:rPr>
                <w:rFonts w:ascii="Times New Roman" w:hAnsi="Times New Roman" w:cs="Times New Roman"/>
                <w:sz w:val="24"/>
                <w:szCs w:val="24"/>
              </w:rPr>
            </w:pPr>
          </w:p>
        </w:tc>
        <w:tc>
          <w:tcPr>
            <w:tcW w:w="669" w:type="dxa"/>
            <w:tcBorders>
              <w:top w:val="single" w:sz="4" w:space="0" w:color="auto"/>
              <w:left w:val="single" w:sz="4" w:space="0" w:color="auto"/>
              <w:bottom w:val="single" w:sz="4" w:space="0" w:color="auto"/>
              <w:right w:val="single" w:sz="4" w:space="0" w:color="auto"/>
            </w:tcBorders>
            <w:vAlign w:val="center"/>
          </w:tcPr>
          <w:p w:rsidR="00D11A19" w:rsidRPr="001F0534" w:rsidRDefault="00D11A19" w:rsidP="001F0534">
            <w:pPr>
              <w:spacing w:after="0"/>
              <w:rPr>
                <w:rFonts w:ascii="Times New Roman" w:hAnsi="Times New Roman" w:cs="Times New Roman"/>
                <w:sz w:val="24"/>
                <w:szCs w:val="24"/>
              </w:rPr>
            </w:pPr>
            <w:r>
              <w:rPr>
                <w:rFonts w:ascii="Times New Roman" w:hAnsi="Times New Roman" w:cs="Times New Roman"/>
                <w:sz w:val="24"/>
                <w:szCs w:val="24"/>
              </w:rPr>
              <w:t>1</w:t>
            </w:r>
          </w:p>
        </w:tc>
        <w:tc>
          <w:tcPr>
            <w:tcW w:w="601" w:type="dxa"/>
            <w:gridSpan w:val="2"/>
            <w:tcBorders>
              <w:top w:val="single" w:sz="4" w:space="0" w:color="auto"/>
              <w:left w:val="single" w:sz="4" w:space="0" w:color="auto"/>
              <w:bottom w:val="single" w:sz="4" w:space="0" w:color="auto"/>
              <w:right w:val="single" w:sz="4" w:space="0" w:color="auto"/>
            </w:tcBorders>
            <w:vAlign w:val="center"/>
          </w:tcPr>
          <w:p w:rsidR="00D11A19" w:rsidRPr="001F0534" w:rsidRDefault="00D11A19" w:rsidP="001F0534">
            <w:pPr>
              <w:spacing w:after="0"/>
              <w:rPr>
                <w:rFonts w:ascii="Times New Roman" w:hAnsi="Times New Roman" w:cs="Times New Roman"/>
                <w:sz w:val="24"/>
                <w:szCs w:val="24"/>
              </w:rPr>
            </w:pPr>
          </w:p>
        </w:tc>
        <w:tc>
          <w:tcPr>
            <w:tcW w:w="539" w:type="dxa"/>
            <w:tcBorders>
              <w:top w:val="single" w:sz="4" w:space="0" w:color="auto"/>
              <w:left w:val="single" w:sz="4" w:space="0" w:color="auto"/>
              <w:bottom w:val="single" w:sz="4" w:space="0" w:color="auto"/>
              <w:right w:val="single" w:sz="4" w:space="0" w:color="auto"/>
            </w:tcBorders>
            <w:vAlign w:val="center"/>
          </w:tcPr>
          <w:p w:rsidR="00D11A19" w:rsidRPr="001F0534" w:rsidRDefault="00D11A19" w:rsidP="001F0534">
            <w:pPr>
              <w:spacing w:after="0"/>
              <w:rPr>
                <w:rFonts w:ascii="Times New Roman" w:hAnsi="Times New Roman" w:cs="Times New Roman"/>
                <w:sz w:val="24"/>
                <w:szCs w:val="24"/>
              </w:rPr>
            </w:pPr>
          </w:p>
        </w:tc>
        <w:tc>
          <w:tcPr>
            <w:tcW w:w="834" w:type="dxa"/>
            <w:gridSpan w:val="2"/>
            <w:tcBorders>
              <w:top w:val="single" w:sz="4" w:space="0" w:color="auto"/>
              <w:left w:val="single" w:sz="4" w:space="0" w:color="auto"/>
              <w:bottom w:val="single" w:sz="4" w:space="0" w:color="auto"/>
              <w:right w:val="single" w:sz="4" w:space="0" w:color="auto"/>
            </w:tcBorders>
            <w:vAlign w:val="center"/>
          </w:tcPr>
          <w:p w:rsidR="00D11A19" w:rsidRPr="001F0534" w:rsidRDefault="00D11A19" w:rsidP="001F0534">
            <w:pPr>
              <w:spacing w:after="0"/>
              <w:rPr>
                <w:rFonts w:ascii="Times New Roman" w:hAnsi="Times New Roman" w:cs="Times New Roman"/>
                <w:sz w:val="24"/>
                <w:szCs w:val="24"/>
              </w:rPr>
            </w:pPr>
            <w:r>
              <w:rPr>
                <w:rFonts w:ascii="Times New Roman" w:hAnsi="Times New Roman" w:cs="Times New Roman"/>
                <w:sz w:val="24"/>
                <w:szCs w:val="24"/>
              </w:rPr>
              <w:t>1/1</w:t>
            </w:r>
          </w:p>
        </w:tc>
      </w:tr>
      <w:tr w:rsidR="00D11A19" w:rsidRPr="001F0534" w:rsidTr="00D11A19">
        <w:trPr>
          <w:gridBefore w:val="1"/>
          <w:wBefore w:w="15" w:type="dxa"/>
          <w:trHeight w:val="413"/>
          <w:jc w:val="center"/>
        </w:trPr>
        <w:tc>
          <w:tcPr>
            <w:tcW w:w="3578" w:type="dxa"/>
            <w:tcBorders>
              <w:top w:val="single" w:sz="4" w:space="0" w:color="auto"/>
              <w:left w:val="single" w:sz="4" w:space="0" w:color="auto"/>
              <w:right w:val="single" w:sz="4" w:space="0" w:color="auto"/>
            </w:tcBorders>
          </w:tcPr>
          <w:p w:rsidR="00D11A19" w:rsidRDefault="00D11A19" w:rsidP="001F0534">
            <w:pPr>
              <w:spacing w:after="0"/>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2066" w:type="dxa"/>
            <w:tcBorders>
              <w:top w:val="single" w:sz="4" w:space="0" w:color="auto"/>
              <w:left w:val="single" w:sz="4" w:space="0" w:color="auto"/>
              <w:bottom w:val="single" w:sz="4" w:space="0" w:color="auto"/>
              <w:right w:val="single" w:sz="4" w:space="0" w:color="auto"/>
            </w:tcBorders>
            <w:vAlign w:val="center"/>
          </w:tcPr>
          <w:p w:rsidR="00D11A19" w:rsidRDefault="00D11A19" w:rsidP="001F0534">
            <w:pPr>
              <w:spacing w:after="0"/>
              <w:rPr>
                <w:rFonts w:ascii="Times New Roman" w:hAnsi="Times New Roman" w:cs="Times New Roman"/>
                <w:sz w:val="24"/>
                <w:szCs w:val="24"/>
              </w:rPr>
            </w:pPr>
            <w:r>
              <w:rPr>
                <w:rFonts w:ascii="Times New Roman" w:hAnsi="Times New Roman" w:cs="Times New Roman"/>
                <w:sz w:val="24"/>
                <w:szCs w:val="24"/>
              </w:rPr>
              <w:t>Адаптивная физическая культура</w:t>
            </w:r>
          </w:p>
        </w:tc>
        <w:tc>
          <w:tcPr>
            <w:tcW w:w="578" w:type="dxa"/>
            <w:tcBorders>
              <w:top w:val="single" w:sz="4" w:space="0" w:color="auto"/>
              <w:left w:val="single" w:sz="4" w:space="0" w:color="auto"/>
              <w:bottom w:val="single" w:sz="4" w:space="0" w:color="auto"/>
              <w:right w:val="single" w:sz="4" w:space="0" w:color="auto"/>
            </w:tcBorders>
            <w:vAlign w:val="center"/>
          </w:tcPr>
          <w:p w:rsidR="00D11A19" w:rsidRPr="001F0534" w:rsidRDefault="00D11A19" w:rsidP="001F0534">
            <w:pPr>
              <w:spacing w:after="0"/>
              <w:rPr>
                <w:rFonts w:ascii="Times New Roman" w:hAnsi="Times New Roman" w:cs="Times New Roman"/>
                <w:sz w:val="24"/>
                <w:szCs w:val="24"/>
              </w:rPr>
            </w:pPr>
            <w:r>
              <w:rPr>
                <w:rFonts w:ascii="Times New Roman" w:hAnsi="Times New Roman" w:cs="Times New Roman"/>
                <w:sz w:val="24"/>
                <w:szCs w:val="24"/>
              </w:rPr>
              <w:t>2</w:t>
            </w:r>
          </w:p>
        </w:tc>
        <w:tc>
          <w:tcPr>
            <w:tcW w:w="486" w:type="dxa"/>
            <w:gridSpan w:val="2"/>
            <w:tcBorders>
              <w:top w:val="single" w:sz="4" w:space="0" w:color="auto"/>
              <w:left w:val="single" w:sz="4" w:space="0" w:color="auto"/>
              <w:bottom w:val="single" w:sz="4" w:space="0" w:color="auto"/>
              <w:right w:val="single" w:sz="4" w:space="0" w:color="auto"/>
            </w:tcBorders>
            <w:vAlign w:val="center"/>
          </w:tcPr>
          <w:p w:rsidR="00D11A19" w:rsidRPr="001F0534" w:rsidRDefault="00D11A19" w:rsidP="001F0534">
            <w:pPr>
              <w:spacing w:after="0"/>
              <w:rPr>
                <w:rFonts w:ascii="Times New Roman" w:hAnsi="Times New Roman" w:cs="Times New Roman"/>
                <w:sz w:val="24"/>
                <w:szCs w:val="24"/>
              </w:rPr>
            </w:pPr>
            <w:r>
              <w:rPr>
                <w:rFonts w:ascii="Times New Roman" w:hAnsi="Times New Roman" w:cs="Times New Roman"/>
                <w:sz w:val="24"/>
                <w:szCs w:val="24"/>
              </w:rPr>
              <w:t>2</w:t>
            </w:r>
          </w:p>
        </w:tc>
        <w:tc>
          <w:tcPr>
            <w:tcW w:w="594" w:type="dxa"/>
            <w:gridSpan w:val="2"/>
            <w:tcBorders>
              <w:top w:val="single" w:sz="4" w:space="0" w:color="auto"/>
              <w:left w:val="single" w:sz="4" w:space="0" w:color="auto"/>
              <w:bottom w:val="single" w:sz="4" w:space="0" w:color="auto"/>
              <w:right w:val="single" w:sz="4" w:space="0" w:color="auto"/>
            </w:tcBorders>
            <w:vAlign w:val="center"/>
          </w:tcPr>
          <w:p w:rsidR="00D11A19" w:rsidRPr="001F0534" w:rsidRDefault="00D11A19" w:rsidP="001F0534">
            <w:pPr>
              <w:spacing w:after="0"/>
              <w:rPr>
                <w:rFonts w:ascii="Times New Roman" w:hAnsi="Times New Roman" w:cs="Times New Roman"/>
                <w:sz w:val="24"/>
                <w:szCs w:val="24"/>
              </w:rPr>
            </w:pPr>
            <w:r>
              <w:rPr>
                <w:rFonts w:ascii="Times New Roman" w:hAnsi="Times New Roman" w:cs="Times New Roman"/>
                <w:sz w:val="24"/>
                <w:szCs w:val="24"/>
              </w:rPr>
              <w:t>2</w:t>
            </w:r>
          </w:p>
        </w:tc>
        <w:tc>
          <w:tcPr>
            <w:tcW w:w="669" w:type="dxa"/>
            <w:tcBorders>
              <w:top w:val="single" w:sz="4" w:space="0" w:color="auto"/>
              <w:left w:val="single" w:sz="4" w:space="0" w:color="auto"/>
              <w:bottom w:val="single" w:sz="4" w:space="0" w:color="auto"/>
              <w:right w:val="single" w:sz="4" w:space="0" w:color="auto"/>
            </w:tcBorders>
            <w:vAlign w:val="center"/>
          </w:tcPr>
          <w:p w:rsidR="00D11A19" w:rsidRPr="001F0534" w:rsidRDefault="00D11A19" w:rsidP="001F0534">
            <w:pPr>
              <w:spacing w:after="0"/>
              <w:rPr>
                <w:rFonts w:ascii="Times New Roman" w:hAnsi="Times New Roman" w:cs="Times New Roman"/>
                <w:sz w:val="24"/>
                <w:szCs w:val="24"/>
              </w:rPr>
            </w:pPr>
            <w:r>
              <w:rPr>
                <w:rFonts w:ascii="Times New Roman" w:hAnsi="Times New Roman" w:cs="Times New Roman"/>
                <w:sz w:val="24"/>
                <w:szCs w:val="24"/>
              </w:rPr>
              <w:t>2</w:t>
            </w:r>
          </w:p>
        </w:tc>
        <w:tc>
          <w:tcPr>
            <w:tcW w:w="601" w:type="dxa"/>
            <w:gridSpan w:val="2"/>
            <w:tcBorders>
              <w:top w:val="single" w:sz="4" w:space="0" w:color="auto"/>
              <w:left w:val="single" w:sz="4" w:space="0" w:color="auto"/>
              <w:bottom w:val="single" w:sz="4" w:space="0" w:color="auto"/>
              <w:right w:val="single" w:sz="4" w:space="0" w:color="auto"/>
            </w:tcBorders>
            <w:vAlign w:val="center"/>
          </w:tcPr>
          <w:p w:rsidR="00D11A19" w:rsidRPr="001F0534" w:rsidRDefault="00D11A19" w:rsidP="001F0534">
            <w:pPr>
              <w:spacing w:after="0"/>
              <w:rPr>
                <w:rFonts w:ascii="Times New Roman" w:hAnsi="Times New Roman" w:cs="Times New Roman"/>
                <w:sz w:val="24"/>
                <w:szCs w:val="24"/>
              </w:rPr>
            </w:pPr>
            <w:r>
              <w:rPr>
                <w:rFonts w:ascii="Times New Roman" w:hAnsi="Times New Roman" w:cs="Times New Roman"/>
                <w:sz w:val="24"/>
                <w:szCs w:val="24"/>
              </w:rPr>
              <w:t>2</w:t>
            </w:r>
          </w:p>
        </w:tc>
        <w:tc>
          <w:tcPr>
            <w:tcW w:w="548" w:type="dxa"/>
            <w:gridSpan w:val="2"/>
            <w:tcBorders>
              <w:top w:val="single" w:sz="4" w:space="0" w:color="auto"/>
              <w:left w:val="single" w:sz="4" w:space="0" w:color="auto"/>
              <w:bottom w:val="single" w:sz="4" w:space="0" w:color="auto"/>
              <w:right w:val="single" w:sz="4" w:space="0" w:color="auto"/>
            </w:tcBorders>
            <w:vAlign w:val="center"/>
          </w:tcPr>
          <w:p w:rsidR="00D11A19" w:rsidRPr="001F0534" w:rsidRDefault="00D11A19" w:rsidP="001F0534">
            <w:pPr>
              <w:spacing w:after="0"/>
              <w:rPr>
                <w:rFonts w:ascii="Times New Roman" w:hAnsi="Times New Roman" w:cs="Times New Roman"/>
                <w:sz w:val="24"/>
                <w:szCs w:val="24"/>
              </w:rPr>
            </w:pPr>
            <w:r>
              <w:rPr>
                <w:rFonts w:ascii="Times New Roman" w:hAnsi="Times New Roman" w:cs="Times New Roman"/>
                <w:sz w:val="24"/>
                <w:szCs w:val="24"/>
              </w:rPr>
              <w:t>2</w:t>
            </w:r>
          </w:p>
        </w:tc>
        <w:tc>
          <w:tcPr>
            <w:tcW w:w="825" w:type="dxa"/>
            <w:tcBorders>
              <w:top w:val="single" w:sz="4" w:space="0" w:color="auto"/>
              <w:left w:val="single" w:sz="4" w:space="0" w:color="auto"/>
              <w:bottom w:val="single" w:sz="4" w:space="0" w:color="auto"/>
              <w:right w:val="single" w:sz="4" w:space="0" w:color="auto"/>
            </w:tcBorders>
            <w:vAlign w:val="center"/>
          </w:tcPr>
          <w:p w:rsidR="00D11A19" w:rsidRPr="001F0534" w:rsidRDefault="00D11A19" w:rsidP="001F0534">
            <w:pPr>
              <w:spacing w:after="0"/>
              <w:rPr>
                <w:rFonts w:ascii="Times New Roman" w:hAnsi="Times New Roman" w:cs="Times New Roman"/>
                <w:sz w:val="24"/>
                <w:szCs w:val="24"/>
              </w:rPr>
            </w:pPr>
            <w:r>
              <w:rPr>
                <w:rFonts w:ascii="Times New Roman" w:hAnsi="Times New Roman" w:cs="Times New Roman"/>
                <w:sz w:val="24"/>
                <w:szCs w:val="24"/>
              </w:rPr>
              <w:t>10/12</w:t>
            </w:r>
          </w:p>
        </w:tc>
      </w:tr>
      <w:tr w:rsidR="00124E3A" w:rsidRPr="001F0534" w:rsidTr="00D11A19">
        <w:trPr>
          <w:gridBefore w:val="1"/>
          <w:wBefore w:w="15" w:type="dxa"/>
          <w:trHeight w:val="284"/>
          <w:jc w:val="center"/>
        </w:trPr>
        <w:tc>
          <w:tcPr>
            <w:tcW w:w="5644" w:type="dxa"/>
            <w:gridSpan w:val="2"/>
            <w:tcBorders>
              <w:top w:val="single" w:sz="4" w:space="0" w:color="auto"/>
              <w:left w:val="single" w:sz="4" w:space="0" w:color="auto"/>
              <w:bottom w:val="single" w:sz="4" w:space="0" w:color="auto"/>
              <w:right w:val="single" w:sz="4" w:space="0" w:color="auto"/>
            </w:tcBorders>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Итого</w:t>
            </w:r>
          </w:p>
        </w:tc>
        <w:tc>
          <w:tcPr>
            <w:tcW w:w="584" w:type="dxa"/>
            <w:gridSpan w:val="2"/>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27</w:t>
            </w:r>
          </w:p>
        </w:tc>
        <w:tc>
          <w:tcPr>
            <w:tcW w:w="480" w:type="dxa"/>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29</w:t>
            </w:r>
          </w:p>
        </w:tc>
        <w:tc>
          <w:tcPr>
            <w:tcW w:w="584" w:type="dxa"/>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29</w:t>
            </w:r>
          </w:p>
        </w:tc>
        <w:tc>
          <w:tcPr>
            <w:tcW w:w="689" w:type="dxa"/>
            <w:gridSpan w:val="3"/>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30</w:t>
            </w:r>
          </w:p>
        </w:tc>
        <w:tc>
          <w:tcPr>
            <w:tcW w:w="591" w:type="dxa"/>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29</w:t>
            </w:r>
          </w:p>
        </w:tc>
        <w:tc>
          <w:tcPr>
            <w:tcW w:w="539" w:type="dxa"/>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29</w:t>
            </w:r>
          </w:p>
        </w:tc>
        <w:tc>
          <w:tcPr>
            <w:tcW w:w="834" w:type="dxa"/>
            <w:gridSpan w:val="2"/>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144/173</w:t>
            </w:r>
          </w:p>
        </w:tc>
      </w:tr>
      <w:tr w:rsidR="00124E3A" w:rsidRPr="001F0534" w:rsidTr="00D11A19">
        <w:trPr>
          <w:gridBefore w:val="1"/>
          <w:wBefore w:w="15" w:type="dxa"/>
          <w:trHeight w:val="301"/>
          <w:jc w:val="center"/>
        </w:trPr>
        <w:tc>
          <w:tcPr>
            <w:tcW w:w="5644" w:type="dxa"/>
            <w:gridSpan w:val="2"/>
            <w:tcBorders>
              <w:top w:val="single" w:sz="4" w:space="0" w:color="auto"/>
              <w:left w:val="single" w:sz="4" w:space="0" w:color="auto"/>
              <w:bottom w:val="single" w:sz="4" w:space="0" w:color="auto"/>
              <w:right w:val="single" w:sz="4" w:space="0" w:color="auto"/>
            </w:tcBorders>
            <w:hideMark/>
          </w:tcPr>
          <w:p w:rsidR="00124E3A" w:rsidRPr="001F0534" w:rsidRDefault="00124E3A" w:rsidP="00D11A19">
            <w:pPr>
              <w:spacing w:after="0"/>
              <w:rPr>
                <w:rFonts w:ascii="Times New Roman" w:hAnsi="Times New Roman" w:cs="Times New Roman"/>
                <w:sz w:val="24"/>
                <w:szCs w:val="24"/>
              </w:rPr>
            </w:pPr>
            <w:r w:rsidRPr="001F0534">
              <w:rPr>
                <w:rFonts w:ascii="Times New Roman" w:hAnsi="Times New Roman" w:cs="Times New Roman"/>
                <w:sz w:val="24"/>
                <w:szCs w:val="24"/>
              </w:rPr>
              <w:t>Часть, формируемая участниками образовательных отношений</w:t>
            </w:r>
          </w:p>
        </w:tc>
        <w:tc>
          <w:tcPr>
            <w:tcW w:w="584" w:type="dxa"/>
            <w:gridSpan w:val="2"/>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2</w:t>
            </w:r>
          </w:p>
        </w:tc>
        <w:tc>
          <w:tcPr>
            <w:tcW w:w="480" w:type="dxa"/>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1</w:t>
            </w:r>
          </w:p>
        </w:tc>
        <w:tc>
          <w:tcPr>
            <w:tcW w:w="584" w:type="dxa"/>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1</w:t>
            </w:r>
          </w:p>
        </w:tc>
        <w:tc>
          <w:tcPr>
            <w:tcW w:w="689" w:type="dxa"/>
            <w:gridSpan w:val="3"/>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0</w:t>
            </w:r>
          </w:p>
        </w:tc>
        <w:tc>
          <w:tcPr>
            <w:tcW w:w="591" w:type="dxa"/>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1</w:t>
            </w:r>
          </w:p>
        </w:tc>
        <w:tc>
          <w:tcPr>
            <w:tcW w:w="539" w:type="dxa"/>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1</w:t>
            </w:r>
          </w:p>
        </w:tc>
        <w:tc>
          <w:tcPr>
            <w:tcW w:w="834" w:type="dxa"/>
            <w:gridSpan w:val="2"/>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5/6</w:t>
            </w:r>
          </w:p>
        </w:tc>
      </w:tr>
      <w:tr w:rsidR="00124E3A" w:rsidRPr="001F0534" w:rsidTr="00D11A19">
        <w:trPr>
          <w:gridBefore w:val="1"/>
          <w:wBefore w:w="15" w:type="dxa"/>
          <w:trHeight w:val="232"/>
          <w:jc w:val="center"/>
        </w:trPr>
        <w:tc>
          <w:tcPr>
            <w:tcW w:w="5644" w:type="dxa"/>
            <w:gridSpan w:val="2"/>
            <w:tcBorders>
              <w:top w:val="single" w:sz="4" w:space="0" w:color="auto"/>
              <w:left w:val="single" w:sz="4" w:space="0" w:color="auto"/>
              <w:bottom w:val="single" w:sz="4" w:space="0" w:color="auto"/>
              <w:right w:val="single" w:sz="4" w:space="0" w:color="auto"/>
            </w:tcBorders>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Максимально допустимая недельная нагрузка</w:t>
            </w:r>
          </w:p>
        </w:tc>
        <w:tc>
          <w:tcPr>
            <w:tcW w:w="584" w:type="dxa"/>
            <w:gridSpan w:val="2"/>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29</w:t>
            </w:r>
          </w:p>
        </w:tc>
        <w:tc>
          <w:tcPr>
            <w:tcW w:w="480" w:type="dxa"/>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30</w:t>
            </w:r>
          </w:p>
        </w:tc>
        <w:tc>
          <w:tcPr>
            <w:tcW w:w="584" w:type="dxa"/>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30</w:t>
            </w:r>
          </w:p>
        </w:tc>
        <w:tc>
          <w:tcPr>
            <w:tcW w:w="689" w:type="dxa"/>
            <w:gridSpan w:val="3"/>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30</w:t>
            </w:r>
          </w:p>
        </w:tc>
        <w:tc>
          <w:tcPr>
            <w:tcW w:w="591" w:type="dxa"/>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30</w:t>
            </w:r>
          </w:p>
        </w:tc>
        <w:tc>
          <w:tcPr>
            <w:tcW w:w="539" w:type="dxa"/>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30</w:t>
            </w:r>
          </w:p>
        </w:tc>
        <w:tc>
          <w:tcPr>
            <w:tcW w:w="834" w:type="dxa"/>
            <w:gridSpan w:val="2"/>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149/179</w:t>
            </w:r>
          </w:p>
        </w:tc>
      </w:tr>
      <w:tr w:rsidR="00124E3A" w:rsidRPr="001F0534" w:rsidTr="00D11A19">
        <w:trPr>
          <w:gridBefore w:val="1"/>
          <w:wBefore w:w="15" w:type="dxa"/>
          <w:trHeight w:val="232"/>
          <w:jc w:val="center"/>
        </w:trPr>
        <w:tc>
          <w:tcPr>
            <w:tcW w:w="5644" w:type="dxa"/>
            <w:gridSpan w:val="2"/>
            <w:tcBorders>
              <w:top w:val="single" w:sz="4" w:space="0" w:color="auto"/>
              <w:left w:val="single" w:sz="4" w:space="0" w:color="auto"/>
              <w:bottom w:val="single" w:sz="4" w:space="0" w:color="auto"/>
              <w:right w:val="single" w:sz="4" w:space="0" w:color="auto"/>
            </w:tcBorders>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 xml:space="preserve">Учебные недели </w:t>
            </w:r>
          </w:p>
        </w:tc>
        <w:tc>
          <w:tcPr>
            <w:tcW w:w="584" w:type="dxa"/>
            <w:gridSpan w:val="2"/>
            <w:tcBorders>
              <w:top w:val="single" w:sz="4" w:space="0" w:color="auto"/>
              <w:left w:val="single" w:sz="4" w:space="0" w:color="auto"/>
              <w:bottom w:val="single" w:sz="4" w:space="0" w:color="auto"/>
              <w:right w:val="single" w:sz="4" w:space="0" w:color="auto"/>
            </w:tcBorders>
            <w:vAlign w:val="center"/>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34</w:t>
            </w:r>
          </w:p>
        </w:tc>
        <w:tc>
          <w:tcPr>
            <w:tcW w:w="480" w:type="dxa"/>
            <w:tcBorders>
              <w:top w:val="single" w:sz="4" w:space="0" w:color="auto"/>
              <w:left w:val="single" w:sz="4" w:space="0" w:color="auto"/>
              <w:bottom w:val="single" w:sz="4" w:space="0" w:color="auto"/>
              <w:right w:val="single" w:sz="4" w:space="0" w:color="auto"/>
            </w:tcBorders>
            <w:vAlign w:val="center"/>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34</w:t>
            </w:r>
          </w:p>
        </w:tc>
        <w:tc>
          <w:tcPr>
            <w:tcW w:w="584" w:type="dxa"/>
            <w:tcBorders>
              <w:top w:val="single" w:sz="4" w:space="0" w:color="auto"/>
              <w:left w:val="single" w:sz="4" w:space="0" w:color="auto"/>
              <w:bottom w:val="single" w:sz="4" w:space="0" w:color="auto"/>
              <w:right w:val="single" w:sz="4" w:space="0" w:color="auto"/>
            </w:tcBorders>
            <w:vAlign w:val="center"/>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34</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34</w:t>
            </w:r>
          </w:p>
        </w:tc>
        <w:tc>
          <w:tcPr>
            <w:tcW w:w="591" w:type="dxa"/>
            <w:tcBorders>
              <w:top w:val="single" w:sz="4" w:space="0" w:color="auto"/>
              <w:left w:val="single" w:sz="4" w:space="0" w:color="auto"/>
              <w:bottom w:val="single" w:sz="4" w:space="0" w:color="auto"/>
              <w:right w:val="single" w:sz="4" w:space="0" w:color="auto"/>
            </w:tcBorders>
            <w:vAlign w:val="center"/>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34</w:t>
            </w:r>
          </w:p>
        </w:tc>
        <w:tc>
          <w:tcPr>
            <w:tcW w:w="539" w:type="dxa"/>
            <w:tcBorders>
              <w:top w:val="single" w:sz="4" w:space="0" w:color="auto"/>
              <w:left w:val="single" w:sz="4" w:space="0" w:color="auto"/>
              <w:bottom w:val="single" w:sz="4" w:space="0" w:color="auto"/>
              <w:right w:val="single" w:sz="4" w:space="0" w:color="auto"/>
            </w:tcBorders>
            <w:vAlign w:val="center"/>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34</w:t>
            </w:r>
          </w:p>
        </w:tc>
        <w:tc>
          <w:tcPr>
            <w:tcW w:w="834" w:type="dxa"/>
            <w:gridSpan w:val="2"/>
            <w:tcBorders>
              <w:top w:val="single" w:sz="4" w:space="0" w:color="auto"/>
              <w:left w:val="single" w:sz="4" w:space="0" w:color="auto"/>
              <w:bottom w:val="single" w:sz="4" w:space="0" w:color="auto"/>
              <w:right w:val="single" w:sz="4" w:space="0" w:color="auto"/>
            </w:tcBorders>
            <w:vAlign w:val="center"/>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34</w:t>
            </w:r>
          </w:p>
        </w:tc>
      </w:tr>
      <w:tr w:rsidR="00124E3A" w:rsidRPr="001F0534" w:rsidTr="00D11A19">
        <w:trPr>
          <w:gridBefore w:val="1"/>
          <w:wBefore w:w="15" w:type="dxa"/>
          <w:trHeight w:val="232"/>
          <w:jc w:val="center"/>
        </w:trPr>
        <w:tc>
          <w:tcPr>
            <w:tcW w:w="5644" w:type="dxa"/>
            <w:gridSpan w:val="2"/>
            <w:tcBorders>
              <w:top w:val="single" w:sz="4" w:space="0" w:color="auto"/>
              <w:left w:val="single" w:sz="4" w:space="0" w:color="auto"/>
              <w:bottom w:val="single" w:sz="4" w:space="0" w:color="auto"/>
              <w:right w:val="single" w:sz="4" w:space="0" w:color="auto"/>
            </w:tcBorders>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Всего часов</w:t>
            </w:r>
          </w:p>
        </w:tc>
        <w:tc>
          <w:tcPr>
            <w:tcW w:w="584" w:type="dxa"/>
            <w:gridSpan w:val="2"/>
            <w:tcBorders>
              <w:top w:val="single" w:sz="4" w:space="0" w:color="auto"/>
              <w:left w:val="single" w:sz="4" w:space="0" w:color="auto"/>
              <w:bottom w:val="single" w:sz="4" w:space="0" w:color="auto"/>
              <w:right w:val="single" w:sz="4" w:space="0" w:color="auto"/>
            </w:tcBorders>
            <w:vAlign w:val="center"/>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986</w:t>
            </w:r>
          </w:p>
        </w:tc>
        <w:tc>
          <w:tcPr>
            <w:tcW w:w="480" w:type="dxa"/>
            <w:tcBorders>
              <w:top w:val="single" w:sz="4" w:space="0" w:color="auto"/>
              <w:left w:val="single" w:sz="4" w:space="0" w:color="auto"/>
              <w:bottom w:val="single" w:sz="4" w:space="0" w:color="auto"/>
              <w:right w:val="single" w:sz="4" w:space="0" w:color="auto"/>
            </w:tcBorders>
            <w:vAlign w:val="center"/>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1020</w:t>
            </w:r>
          </w:p>
        </w:tc>
        <w:tc>
          <w:tcPr>
            <w:tcW w:w="584" w:type="dxa"/>
            <w:tcBorders>
              <w:top w:val="single" w:sz="4" w:space="0" w:color="auto"/>
              <w:left w:val="single" w:sz="4" w:space="0" w:color="auto"/>
              <w:bottom w:val="single" w:sz="4" w:space="0" w:color="auto"/>
              <w:right w:val="single" w:sz="4" w:space="0" w:color="auto"/>
            </w:tcBorders>
            <w:vAlign w:val="center"/>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1020</w:t>
            </w:r>
          </w:p>
        </w:tc>
        <w:tc>
          <w:tcPr>
            <w:tcW w:w="689" w:type="dxa"/>
            <w:gridSpan w:val="3"/>
            <w:tcBorders>
              <w:top w:val="single" w:sz="4" w:space="0" w:color="auto"/>
              <w:left w:val="single" w:sz="4" w:space="0" w:color="auto"/>
              <w:bottom w:val="single" w:sz="4" w:space="0" w:color="auto"/>
              <w:right w:val="single" w:sz="4" w:space="0" w:color="auto"/>
            </w:tcBorders>
            <w:vAlign w:val="center"/>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1020</w:t>
            </w:r>
          </w:p>
        </w:tc>
        <w:tc>
          <w:tcPr>
            <w:tcW w:w="591" w:type="dxa"/>
            <w:tcBorders>
              <w:top w:val="single" w:sz="4" w:space="0" w:color="auto"/>
              <w:left w:val="single" w:sz="4" w:space="0" w:color="auto"/>
              <w:bottom w:val="single" w:sz="4" w:space="0" w:color="auto"/>
              <w:right w:val="single" w:sz="4" w:space="0" w:color="auto"/>
            </w:tcBorders>
            <w:vAlign w:val="center"/>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1020</w:t>
            </w:r>
          </w:p>
        </w:tc>
        <w:tc>
          <w:tcPr>
            <w:tcW w:w="539" w:type="dxa"/>
            <w:tcBorders>
              <w:top w:val="single" w:sz="4" w:space="0" w:color="auto"/>
              <w:left w:val="single" w:sz="4" w:space="0" w:color="auto"/>
              <w:bottom w:val="single" w:sz="4" w:space="0" w:color="auto"/>
              <w:right w:val="single" w:sz="4" w:space="0" w:color="auto"/>
            </w:tcBorders>
            <w:vAlign w:val="center"/>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1020</w:t>
            </w:r>
          </w:p>
        </w:tc>
        <w:tc>
          <w:tcPr>
            <w:tcW w:w="834" w:type="dxa"/>
            <w:gridSpan w:val="2"/>
            <w:tcBorders>
              <w:top w:val="single" w:sz="4" w:space="0" w:color="auto"/>
              <w:left w:val="single" w:sz="4" w:space="0" w:color="auto"/>
              <w:bottom w:val="single" w:sz="4" w:space="0" w:color="auto"/>
              <w:right w:val="single" w:sz="4" w:space="0" w:color="auto"/>
            </w:tcBorders>
            <w:vAlign w:val="center"/>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5066/</w:t>
            </w:r>
          </w:p>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6086</w:t>
            </w:r>
          </w:p>
        </w:tc>
      </w:tr>
      <w:tr w:rsidR="00124E3A" w:rsidRPr="001F0534" w:rsidTr="00D11A19">
        <w:trPr>
          <w:jc w:val="center"/>
        </w:trPr>
        <w:tc>
          <w:tcPr>
            <w:tcW w:w="5659" w:type="dxa"/>
            <w:gridSpan w:val="3"/>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Внеурочная деятельность (включая коррекционно-развивающие курсы)</w:t>
            </w:r>
          </w:p>
        </w:tc>
        <w:tc>
          <w:tcPr>
            <w:tcW w:w="584" w:type="dxa"/>
            <w:gridSpan w:val="2"/>
            <w:tcBorders>
              <w:top w:val="single" w:sz="4" w:space="0" w:color="auto"/>
              <w:left w:val="single" w:sz="4" w:space="0" w:color="auto"/>
              <w:bottom w:val="single" w:sz="4" w:space="0" w:color="auto"/>
              <w:right w:val="single" w:sz="4" w:space="0" w:color="auto"/>
            </w:tcBorders>
          </w:tcPr>
          <w:p w:rsidR="00124E3A" w:rsidRPr="001F0534" w:rsidRDefault="00124E3A" w:rsidP="001F0534">
            <w:pPr>
              <w:spacing w:after="0"/>
              <w:rPr>
                <w:rFonts w:ascii="Times New Roman" w:hAnsi="Times New Roman" w:cs="Times New Roman"/>
                <w:sz w:val="24"/>
                <w:szCs w:val="24"/>
              </w:rPr>
            </w:pPr>
          </w:p>
        </w:tc>
        <w:tc>
          <w:tcPr>
            <w:tcW w:w="480" w:type="dxa"/>
            <w:tcBorders>
              <w:top w:val="single" w:sz="4" w:space="0" w:color="auto"/>
              <w:left w:val="single" w:sz="4" w:space="0" w:color="auto"/>
              <w:bottom w:val="single" w:sz="4" w:space="0" w:color="auto"/>
              <w:right w:val="single" w:sz="4" w:space="0" w:color="auto"/>
            </w:tcBorders>
            <w:vAlign w:val="center"/>
          </w:tcPr>
          <w:p w:rsidR="00124E3A" w:rsidRPr="001F0534" w:rsidRDefault="00124E3A" w:rsidP="001F0534">
            <w:pPr>
              <w:spacing w:after="0"/>
              <w:rPr>
                <w:rFonts w:ascii="Times New Roman" w:hAnsi="Times New Roman" w:cs="Times New Roman"/>
                <w:sz w:val="24"/>
                <w:szCs w:val="24"/>
              </w:rPr>
            </w:pPr>
          </w:p>
        </w:tc>
        <w:tc>
          <w:tcPr>
            <w:tcW w:w="584" w:type="dxa"/>
            <w:tcBorders>
              <w:top w:val="single" w:sz="4" w:space="0" w:color="auto"/>
              <w:left w:val="single" w:sz="4" w:space="0" w:color="auto"/>
              <w:bottom w:val="single" w:sz="4" w:space="0" w:color="auto"/>
              <w:right w:val="single" w:sz="4" w:space="0" w:color="auto"/>
            </w:tcBorders>
            <w:vAlign w:val="center"/>
          </w:tcPr>
          <w:p w:rsidR="00124E3A" w:rsidRPr="001F0534" w:rsidRDefault="00124E3A" w:rsidP="001F0534">
            <w:pPr>
              <w:spacing w:after="0"/>
              <w:rPr>
                <w:rFonts w:ascii="Times New Roman" w:hAnsi="Times New Roman" w:cs="Times New Roman"/>
                <w:sz w:val="24"/>
                <w:szCs w:val="24"/>
              </w:rPr>
            </w:pPr>
          </w:p>
        </w:tc>
        <w:tc>
          <w:tcPr>
            <w:tcW w:w="689" w:type="dxa"/>
            <w:gridSpan w:val="3"/>
            <w:tcBorders>
              <w:top w:val="single" w:sz="4" w:space="0" w:color="auto"/>
              <w:left w:val="single" w:sz="4" w:space="0" w:color="auto"/>
              <w:bottom w:val="single" w:sz="4" w:space="0" w:color="auto"/>
              <w:right w:val="single" w:sz="4" w:space="0" w:color="auto"/>
            </w:tcBorders>
            <w:vAlign w:val="center"/>
          </w:tcPr>
          <w:p w:rsidR="00124E3A" w:rsidRPr="001F0534" w:rsidRDefault="00124E3A" w:rsidP="001F0534">
            <w:pPr>
              <w:spacing w:after="0"/>
              <w:rPr>
                <w:rFonts w:ascii="Times New Roman" w:hAnsi="Times New Roman" w:cs="Times New Roman"/>
                <w:sz w:val="24"/>
                <w:szCs w:val="24"/>
              </w:rPr>
            </w:pPr>
          </w:p>
        </w:tc>
        <w:tc>
          <w:tcPr>
            <w:tcW w:w="591" w:type="dxa"/>
            <w:tcBorders>
              <w:top w:val="single" w:sz="4" w:space="0" w:color="auto"/>
              <w:left w:val="single" w:sz="4" w:space="0" w:color="auto"/>
              <w:bottom w:val="single" w:sz="4" w:space="0" w:color="auto"/>
              <w:right w:val="single" w:sz="4" w:space="0" w:color="auto"/>
            </w:tcBorders>
            <w:vAlign w:val="center"/>
          </w:tcPr>
          <w:p w:rsidR="00124E3A" w:rsidRPr="001F0534" w:rsidRDefault="00124E3A" w:rsidP="001F0534">
            <w:pPr>
              <w:spacing w:after="0"/>
              <w:rPr>
                <w:rFonts w:ascii="Times New Roman" w:hAnsi="Times New Roman" w:cs="Times New Roman"/>
                <w:sz w:val="24"/>
                <w:szCs w:val="24"/>
              </w:rPr>
            </w:pPr>
          </w:p>
        </w:tc>
        <w:tc>
          <w:tcPr>
            <w:tcW w:w="539" w:type="dxa"/>
            <w:tcBorders>
              <w:top w:val="single" w:sz="4" w:space="0" w:color="auto"/>
              <w:left w:val="single" w:sz="4" w:space="0" w:color="auto"/>
              <w:bottom w:val="single" w:sz="4" w:space="0" w:color="auto"/>
              <w:right w:val="single" w:sz="4" w:space="0" w:color="auto"/>
            </w:tcBorders>
            <w:vAlign w:val="center"/>
          </w:tcPr>
          <w:p w:rsidR="00124E3A" w:rsidRPr="001F0534" w:rsidRDefault="00124E3A" w:rsidP="001F0534">
            <w:pPr>
              <w:spacing w:after="0"/>
              <w:rPr>
                <w:rFonts w:ascii="Times New Roman" w:hAnsi="Times New Roman" w:cs="Times New Roman"/>
                <w:sz w:val="24"/>
                <w:szCs w:val="24"/>
              </w:rPr>
            </w:pPr>
          </w:p>
        </w:tc>
        <w:tc>
          <w:tcPr>
            <w:tcW w:w="834" w:type="dxa"/>
            <w:gridSpan w:val="2"/>
            <w:tcBorders>
              <w:top w:val="single" w:sz="4" w:space="0" w:color="auto"/>
              <w:left w:val="single" w:sz="4" w:space="0" w:color="auto"/>
              <w:bottom w:val="single" w:sz="4" w:space="0" w:color="auto"/>
              <w:right w:val="single" w:sz="4" w:space="0" w:color="auto"/>
            </w:tcBorders>
            <w:vAlign w:val="center"/>
          </w:tcPr>
          <w:p w:rsidR="00124E3A" w:rsidRPr="001F0534" w:rsidRDefault="00124E3A" w:rsidP="001F0534">
            <w:pPr>
              <w:spacing w:after="0"/>
              <w:rPr>
                <w:rFonts w:ascii="Times New Roman" w:hAnsi="Times New Roman" w:cs="Times New Roman"/>
                <w:sz w:val="24"/>
                <w:szCs w:val="24"/>
              </w:rPr>
            </w:pPr>
          </w:p>
        </w:tc>
      </w:tr>
      <w:tr w:rsidR="00124E3A" w:rsidRPr="001F0534" w:rsidTr="00D11A19">
        <w:trPr>
          <w:jc w:val="center"/>
        </w:trPr>
        <w:tc>
          <w:tcPr>
            <w:tcW w:w="5659" w:type="dxa"/>
            <w:gridSpan w:val="3"/>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Коррекционно-развивающие курсы</w:t>
            </w:r>
          </w:p>
        </w:tc>
        <w:tc>
          <w:tcPr>
            <w:tcW w:w="584" w:type="dxa"/>
            <w:gridSpan w:val="2"/>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5</w:t>
            </w:r>
          </w:p>
        </w:tc>
        <w:tc>
          <w:tcPr>
            <w:tcW w:w="480" w:type="dxa"/>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5</w:t>
            </w:r>
          </w:p>
        </w:tc>
        <w:tc>
          <w:tcPr>
            <w:tcW w:w="584" w:type="dxa"/>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5</w:t>
            </w:r>
          </w:p>
        </w:tc>
        <w:tc>
          <w:tcPr>
            <w:tcW w:w="689" w:type="dxa"/>
            <w:gridSpan w:val="3"/>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5</w:t>
            </w:r>
          </w:p>
        </w:tc>
        <w:tc>
          <w:tcPr>
            <w:tcW w:w="591" w:type="dxa"/>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5</w:t>
            </w:r>
          </w:p>
        </w:tc>
        <w:tc>
          <w:tcPr>
            <w:tcW w:w="539" w:type="dxa"/>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5</w:t>
            </w:r>
          </w:p>
        </w:tc>
        <w:tc>
          <w:tcPr>
            <w:tcW w:w="834" w:type="dxa"/>
            <w:gridSpan w:val="2"/>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25/30</w:t>
            </w:r>
          </w:p>
        </w:tc>
      </w:tr>
      <w:tr w:rsidR="00124E3A" w:rsidRPr="001F0534" w:rsidTr="00D11A19">
        <w:trPr>
          <w:jc w:val="center"/>
        </w:trPr>
        <w:tc>
          <w:tcPr>
            <w:tcW w:w="5659" w:type="dxa"/>
            <w:gridSpan w:val="3"/>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Индивидуальные и групповые логопедические занятия</w:t>
            </w:r>
            <w:r w:rsidRPr="001F0534">
              <w:rPr>
                <w:rFonts w:ascii="Times New Roman" w:hAnsi="Times New Roman" w:cs="Times New Roman"/>
                <w:sz w:val="24"/>
                <w:szCs w:val="24"/>
              </w:rPr>
              <w:footnoteReference w:id="2"/>
            </w:r>
          </w:p>
        </w:tc>
        <w:tc>
          <w:tcPr>
            <w:tcW w:w="584" w:type="dxa"/>
            <w:gridSpan w:val="2"/>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2</w:t>
            </w:r>
          </w:p>
        </w:tc>
        <w:tc>
          <w:tcPr>
            <w:tcW w:w="480" w:type="dxa"/>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2</w:t>
            </w:r>
          </w:p>
        </w:tc>
        <w:tc>
          <w:tcPr>
            <w:tcW w:w="584" w:type="dxa"/>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2</w:t>
            </w:r>
          </w:p>
        </w:tc>
        <w:tc>
          <w:tcPr>
            <w:tcW w:w="689" w:type="dxa"/>
            <w:gridSpan w:val="3"/>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2</w:t>
            </w:r>
          </w:p>
        </w:tc>
        <w:tc>
          <w:tcPr>
            <w:tcW w:w="591" w:type="dxa"/>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2</w:t>
            </w:r>
          </w:p>
        </w:tc>
        <w:tc>
          <w:tcPr>
            <w:tcW w:w="539" w:type="dxa"/>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2</w:t>
            </w:r>
          </w:p>
        </w:tc>
        <w:tc>
          <w:tcPr>
            <w:tcW w:w="834" w:type="dxa"/>
            <w:gridSpan w:val="2"/>
            <w:tcBorders>
              <w:top w:val="single" w:sz="4" w:space="0" w:color="auto"/>
              <w:left w:val="single" w:sz="4" w:space="0" w:color="auto"/>
              <w:bottom w:val="single" w:sz="4" w:space="0" w:color="auto"/>
              <w:right w:val="single" w:sz="4" w:space="0" w:color="auto"/>
            </w:tcBorders>
            <w:vAlign w:val="center"/>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10/12</w:t>
            </w:r>
          </w:p>
        </w:tc>
      </w:tr>
      <w:tr w:rsidR="00124E3A" w:rsidRPr="001F0534" w:rsidTr="00D11A19">
        <w:trPr>
          <w:jc w:val="center"/>
        </w:trPr>
        <w:tc>
          <w:tcPr>
            <w:tcW w:w="5659" w:type="dxa"/>
            <w:gridSpan w:val="3"/>
            <w:tcBorders>
              <w:top w:val="single" w:sz="4" w:space="0" w:color="auto"/>
              <w:left w:val="single" w:sz="4" w:space="0" w:color="auto"/>
              <w:bottom w:val="single" w:sz="4" w:space="0" w:color="auto"/>
              <w:right w:val="single" w:sz="4" w:space="0" w:color="auto"/>
            </w:tcBorders>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Другие коррекционно-развивающие курсы и занятия</w:t>
            </w:r>
          </w:p>
        </w:tc>
        <w:tc>
          <w:tcPr>
            <w:tcW w:w="584" w:type="dxa"/>
            <w:gridSpan w:val="2"/>
            <w:tcBorders>
              <w:top w:val="single" w:sz="4" w:space="0" w:color="auto"/>
              <w:left w:val="single" w:sz="4" w:space="0" w:color="auto"/>
              <w:bottom w:val="single" w:sz="4" w:space="0" w:color="auto"/>
              <w:right w:val="single" w:sz="4" w:space="0" w:color="auto"/>
            </w:tcBorders>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3</w:t>
            </w:r>
          </w:p>
        </w:tc>
        <w:tc>
          <w:tcPr>
            <w:tcW w:w="480" w:type="dxa"/>
            <w:tcBorders>
              <w:top w:val="single" w:sz="4" w:space="0" w:color="auto"/>
              <w:left w:val="single" w:sz="4" w:space="0" w:color="auto"/>
              <w:bottom w:val="single" w:sz="4" w:space="0" w:color="auto"/>
              <w:right w:val="single" w:sz="4" w:space="0" w:color="auto"/>
            </w:tcBorders>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3</w:t>
            </w:r>
          </w:p>
        </w:tc>
        <w:tc>
          <w:tcPr>
            <w:tcW w:w="584" w:type="dxa"/>
            <w:tcBorders>
              <w:top w:val="single" w:sz="4" w:space="0" w:color="auto"/>
              <w:left w:val="single" w:sz="4" w:space="0" w:color="auto"/>
              <w:bottom w:val="single" w:sz="4" w:space="0" w:color="auto"/>
              <w:right w:val="single" w:sz="4" w:space="0" w:color="auto"/>
            </w:tcBorders>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3</w:t>
            </w:r>
          </w:p>
        </w:tc>
        <w:tc>
          <w:tcPr>
            <w:tcW w:w="689" w:type="dxa"/>
            <w:gridSpan w:val="3"/>
            <w:tcBorders>
              <w:top w:val="single" w:sz="4" w:space="0" w:color="auto"/>
              <w:left w:val="single" w:sz="4" w:space="0" w:color="auto"/>
              <w:bottom w:val="single" w:sz="4" w:space="0" w:color="auto"/>
              <w:right w:val="single" w:sz="4" w:space="0" w:color="auto"/>
            </w:tcBorders>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3</w:t>
            </w:r>
          </w:p>
        </w:tc>
        <w:tc>
          <w:tcPr>
            <w:tcW w:w="591" w:type="dxa"/>
            <w:tcBorders>
              <w:top w:val="single" w:sz="4" w:space="0" w:color="auto"/>
              <w:left w:val="single" w:sz="4" w:space="0" w:color="auto"/>
              <w:bottom w:val="single" w:sz="4" w:space="0" w:color="auto"/>
              <w:right w:val="single" w:sz="4" w:space="0" w:color="auto"/>
            </w:tcBorders>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3</w:t>
            </w:r>
          </w:p>
        </w:tc>
        <w:tc>
          <w:tcPr>
            <w:tcW w:w="539" w:type="dxa"/>
            <w:tcBorders>
              <w:top w:val="single" w:sz="4" w:space="0" w:color="auto"/>
              <w:left w:val="single" w:sz="4" w:space="0" w:color="auto"/>
              <w:bottom w:val="single" w:sz="4" w:space="0" w:color="auto"/>
              <w:right w:val="single" w:sz="4" w:space="0" w:color="auto"/>
            </w:tcBorders>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3</w:t>
            </w:r>
          </w:p>
        </w:tc>
        <w:tc>
          <w:tcPr>
            <w:tcW w:w="834" w:type="dxa"/>
            <w:gridSpan w:val="2"/>
            <w:tcBorders>
              <w:top w:val="single" w:sz="4" w:space="0" w:color="auto"/>
              <w:left w:val="single" w:sz="4" w:space="0" w:color="auto"/>
              <w:bottom w:val="single" w:sz="4" w:space="0" w:color="auto"/>
              <w:right w:val="single" w:sz="4" w:space="0" w:color="auto"/>
            </w:tcBorders>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15/18</w:t>
            </w:r>
          </w:p>
        </w:tc>
      </w:tr>
      <w:tr w:rsidR="00124E3A" w:rsidRPr="001F0534" w:rsidTr="00D11A19">
        <w:trPr>
          <w:jc w:val="center"/>
        </w:trPr>
        <w:tc>
          <w:tcPr>
            <w:tcW w:w="5659" w:type="dxa"/>
            <w:gridSpan w:val="3"/>
            <w:tcBorders>
              <w:top w:val="single" w:sz="4" w:space="0" w:color="auto"/>
              <w:left w:val="single" w:sz="4" w:space="0" w:color="auto"/>
              <w:bottom w:val="single" w:sz="4" w:space="0" w:color="auto"/>
              <w:right w:val="single" w:sz="4" w:space="0" w:color="auto"/>
            </w:tcBorders>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Занятия по другим направлениям внеурочной деятельности</w:t>
            </w:r>
          </w:p>
        </w:tc>
        <w:tc>
          <w:tcPr>
            <w:tcW w:w="584" w:type="dxa"/>
            <w:gridSpan w:val="2"/>
            <w:tcBorders>
              <w:top w:val="single" w:sz="4" w:space="0" w:color="auto"/>
              <w:left w:val="single" w:sz="4" w:space="0" w:color="auto"/>
              <w:bottom w:val="single" w:sz="4" w:space="0" w:color="auto"/>
              <w:right w:val="single" w:sz="4" w:space="0" w:color="auto"/>
            </w:tcBorders>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5</w:t>
            </w:r>
          </w:p>
        </w:tc>
        <w:tc>
          <w:tcPr>
            <w:tcW w:w="480" w:type="dxa"/>
            <w:tcBorders>
              <w:top w:val="single" w:sz="4" w:space="0" w:color="auto"/>
              <w:left w:val="single" w:sz="4" w:space="0" w:color="auto"/>
              <w:bottom w:val="single" w:sz="4" w:space="0" w:color="auto"/>
              <w:right w:val="single" w:sz="4" w:space="0" w:color="auto"/>
            </w:tcBorders>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5</w:t>
            </w:r>
          </w:p>
        </w:tc>
        <w:tc>
          <w:tcPr>
            <w:tcW w:w="584" w:type="dxa"/>
            <w:tcBorders>
              <w:top w:val="single" w:sz="4" w:space="0" w:color="auto"/>
              <w:left w:val="single" w:sz="4" w:space="0" w:color="auto"/>
              <w:bottom w:val="single" w:sz="4" w:space="0" w:color="auto"/>
              <w:right w:val="single" w:sz="4" w:space="0" w:color="auto"/>
            </w:tcBorders>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5</w:t>
            </w:r>
          </w:p>
        </w:tc>
        <w:tc>
          <w:tcPr>
            <w:tcW w:w="689" w:type="dxa"/>
            <w:gridSpan w:val="3"/>
            <w:tcBorders>
              <w:top w:val="single" w:sz="4" w:space="0" w:color="auto"/>
              <w:left w:val="single" w:sz="4" w:space="0" w:color="auto"/>
              <w:bottom w:val="single" w:sz="4" w:space="0" w:color="auto"/>
              <w:right w:val="single" w:sz="4" w:space="0" w:color="auto"/>
            </w:tcBorders>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5</w:t>
            </w:r>
          </w:p>
        </w:tc>
        <w:tc>
          <w:tcPr>
            <w:tcW w:w="591" w:type="dxa"/>
            <w:tcBorders>
              <w:top w:val="single" w:sz="4" w:space="0" w:color="auto"/>
              <w:left w:val="single" w:sz="4" w:space="0" w:color="auto"/>
              <w:bottom w:val="single" w:sz="4" w:space="0" w:color="auto"/>
              <w:right w:val="single" w:sz="4" w:space="0" w:color="auto"/>
            </w:tcBorders>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5</w:t>
            </w:r>
          </w:p>
        </w:tc>
        <w:tc>
          <w:tcPr>
            <w:tcW w:w="539" w:type="dxa"/>
            <w:tcBorders>
              <w:top w:val="single" w:sz="4" w:space="0" w:color="auto"/>
              <w:left w:val="single" w:sz="4" w:space="0" w:color="auto"/>
              <w:bottom w:val="single" w:sz="4" w:space="0" w:color="auto"/>
              <w:right w:val="single" w:sz="4" w:space="0" w:color="auto"/>
            </w:tcBorders>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5</w:t>
            </w:r>
          </w:p>
        </w:tc>
        <w:tc>
          <w:tcPr>
            <w:tcW w:w="834" w:type="dxa"/>
            <w:gridSpan w:val="2"/>
            <w:tcBorders>
              <w:top w:val="single" w:sz="4" w:space="0" w:color="auto"/>
              <w:left w:val="single" w:sz="4" w:space="0" w:color="auto"/>
              <w:bottom w:val="single" w:sz="4" w:space="0" w:color="auto"/>
              <w:right w:val="single" w:sz="4" w:space="0" w:color="auto"/>
            </w:tcBorders>
            <w:hideMark/>
          </w:tcPr>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25/30</w:t>
            </w:r>
          </w:p>
        </w:tc>
      </w:tr>
    </w:tbl>
    <w:p w:rsidR="00124E3A" w:rsidRPr="001F0534" w:rsidRDefault="00124E3A" w:rsidP="001F0534">
      <w:pPr>
        <w:spacing w:after="0"/>
        <w:rPr>
          <w:rFonts w:ascii="Times New Roman" w:hAnsi="Times New Roman" w:cs="Times New Roman"/>
          <w:sz w:val="24"/>
          <w:szCs w:val="24"/>
        </w:rPr>
      </w:pPr>
    </w:p>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Примерный недельный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состав учебных предметов;</w:t>
      </w:r>
    </w:p>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недельное распределение учебного времени, отводимого на освоение содержания образования по классам и учебным предметам;</w:t>
      </w:r>
    </w:p>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максимально допустимая недельная нагрузка обучающихся и максимальная нагрузка с учетом деления классов на группы;</w:t>
      </w:r>
    </w:p>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план комплектования классов.</w:t>
      </w:r>
    </w:p>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Учебный план образовательной организации может также составляться в расчете на весь учебный год или иной период обучения, включая различные недельные учебные планы с учетом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 Также могут создаваться комплексные учебные планы с учетом специфики реализуемых образовательных программ и наименований образовательных организаций.</w:t>
      </w:r>
    </w:p>
    <w:p w:rsidR="00124E3A" w:rsidRPr="001F0534" w:rsidRDefault="00124E3A" w:rsidP="001F0534">
      <w:pPr>
        <w:spacing w:after="0"/>
        <w:rPr>
          <w:rFonts w:ascii="Times New Roman" w:hAnsi="Times New Roman" w:cs="Times New Roman"/>
          <w:sz w:val="24"/>
          <w:szCs w:val="24"/>
        </w:rPr>
      </w:pPr>
      <w:r w:rsidRPr="001F0534">
        <w:rPr>
          <w:rFonts w:ascii="Times New Roman" w:hAnsi="Times New Roman" w:cs="Times New Roman"/>
          <w:sz w:val="24"/>
          <w:szCs w:val="24"/>
        </w:rPr>
        <w:t>В учебном плане могут быть также отражены различные формы организации учебных занятий, формы промежуточной аттестации в соответствии с методическими системами и образовательными технологиями, используемыми образовательной организацией (уроки,</w:t>
      </w:r>
      <w:r w:rsidRPr="00124E3A">
        <w:t xml:space="preserve"> </w:t>
      </w:r>
      <w:r w:rsidRPr="001F0534">
        <w:rPr>
          <w:rFonts w:ascii="Times New Roman" w:hAnsi="Times New Roman" w:cs="Times New Roman"/>
          <w:sz w:val="24"/>
          <w:szCs w:val="24"/>
        </w:rPr>
        <w:t>практикумы, проектные задания, исследовательские модули, тренинги, погружения, самостоятельные и лабораторные работы обучающихся и пр.).</w:t>
      </w:r>
    </w:p>
    <w:p w:rsidR="00124E3A" w:rsidRPr="002A38E3" w:rsidRDefault="002A38E3" w:rsidP="00124E3A">
      <w:pPr>
        <w:rPr>
          <w:rFonts w:ascii="Times New Roman" w:hAnsi="Times New Roman" w:cs="Times New Roman"/>
          <w:b/>
          <w:sz w:val="24"/>
          <w:szCs w:val="24"/>
        </w:rPr>
      </w:pPr>
      <w:bookmarkStart w:id="116" w:name="_Toc98861192"/>
      <w:r w:rsidRPr="002A38E3">
        <w:rPr>
          <w:rFonts w:ascii="Times New Roman" w:hAnsi="Times New Roman" w:cs="Times New Roman"/>
          <w:b/>
          <w:sz w:val="24"/>
          <w:szCs w:val="24"/>
        </w:rPr>
        <w:t>3.2. План внеурочной деятельности</w:t>
      </w:r>
      <w:bookmarkEnd w:id="116"/>
      <w:r w:rsidRPr="002A38E3">
        <w:rPr>
          <w:rFonts w:ascii="Times New Roman" w:hAnsi="Times New Roman" w:cs="Times New Roman"/>
          <w:b/>
          <w:sz w:val="24"/>
          <w:szCs w:val="24"/>
        </w:rPr>
        <w:t xml:space="preserve"> </w:t>
      </w:r>
    </w:p>
    <w:p w:rsidR="00124E3A" w:rsidRPr="002A38E3" w:rsidRDefault="00124E3A" w:rsidP="002A38E3">
      <w:pPr>
        <w:spacing w:after="0"/>
        <w:jc w:val="both"/>
        <w:rPr>
          <w:rFonts w:ascii="Times New Roman" w:hAnsi="Times New Roman" w:cs="Times New Roman"/>
          <w:sz w:val="24"/>
          <w:szCs w:val="24"/>
        </w:rPr>
      </w:pPr>
      <w:bookmarkStart w:id="117" w:name="_Toc98861193"/>
      <w:r w:rsidRPr="002A38E3">
        <w:rPr>
          <w:rFonts w:ascii="Times New Roman" w:hAnsi="Times New Roman" w:cs="Times New Roman"/>
          <w:sz w:val="24"/>
          <w:szCs w:val="24"/>
        </w:rPr>
        <w:t>Пояснительная записка</w:t>
      </w:r>
      <w:bookmarkEnd w:id="117"/>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Соответствует ПООП ООО</w:t>
      </w:r>
    </w:p>
    <w:p w:rsidR="001F0534"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Виды внеурочной деятельности дополняются коррекционно-развивающими курсом «Индивидуальные и групповые логопедические занятия», а также дополнительными коррекционно-развивающими курсами, направленными на восполнение пробелов в речевой деятельности детей, преодолении вторичных отклонений в развитии, а также формировании предпосылок успешного освоения личностных, метапредм</w:t>
      </w:r>
      <w:bookmarkStart w:id="118" w:name="_Toc98861194"/>
      <w:r w:rsidR="001F0534" w:rsidRPr="002A38E3">
        <w:rPr>
          <w:rFonts w:ascii="Times New Roman" w:hAnsi="Times New Roman" w:cs="Times New Roman"/>
          <w:sz w:val="24"/>
          <w:szCs w:val="24"/>
        </w:rPr>
        <w:t>етных и предметных компетенций.</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Основные направления внеурочной деятельности.</w:t>
      </w:r>
      <w:bookmarkEnd w:id="118"/>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Соответствуют ПООП ООО, дополняются за счет включения коррекционно-развивающих курсов</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Коррекционно-развивающие занятия учителя-логопеда по программе коррекционной работы (коррекционно-развивающий курс «Индивидуальные и групповые логопедические занятия»).</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Цели: Коррекционно-развивающая работа проводится в форме индивидуальных, групповых и подгрупповых занятий, направленных на формирование полноценных речемыслительных процессов, обеспечивающих полноценную речевую деятельность детей с ТНР, а также совершенствование их социальной и учебной коммуникации и адаптации к условиям обучения на уровне основного общего образования.</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Содержание коррекционных занятий определяется дифференцированными целями и задачами коррекционной работы с обучающимися на уровне основного общего образования в зависимости от структуры нарушения и тяжести его проявления. Основными направлениями работы являются:</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а) восполнение пробелов в развитии устной речи и формирование полноценной речевой деятельности;</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б) развитие психических функций и пространственных представлений, обеспечивающих функционирование механизмов письменной речи:</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в) коррекция дисграфии и дислексии;</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г) формирование и развитие предпосылок, обеспечивающих усвоение программного материала по разделу «Русский язык и литература», а также формирование умений работать с текстами любой направленности (в т.ч. гуманитарной, естественнонаучной, текстами задач и т.д.).</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Продолжительность и интенсивность занятий определяется индивидуально, однако, каждый обучающийся должен посетить Коррекционно-развивающие занятия учителя-логопеда по программе коррекционной работы (коррекционно-развивающий курс «Индивидуальные и групповые логопедические занятия») не реже 3 раз в неделю. Ориентировочная продолжительность занятий:</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Групповое занятие (наполняемость от 6 до 8 человек – до 30 минут);</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Подгрупповое занятие (наполняемость от 2 до 6 человек – до 25 минут);</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Индивидуальное занятие (до 20 минут).</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Этапы организации работы: диагностический, коррекционный, мониторинг эффективности.</w:t>
      </w:r>
    </w:p>
    <w:p w:rsidR="00124E3A" w:rsidRPr="002A38E3" w:rsidRDefault="00124E3A" w:rsidP="002A38E3">
      <w:pPr>
        <w:spacing w:after="0"/>
        <w:jc w:val="both"/>
        <w:rPr>
          <w:rFonts w:ascii="Times New Roman" w:hAnsi="Times New Roman" w:cs="Times New Roman"/>
          <w:sz w:val="24"/>
          <w:szCs w:val="24"/>
        </w:rPr>
      </w:pP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Содержание рабочей программы</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 xml:space="preserve">Логопедическая диагностика предусматривает: </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обследование обучающихся с 1 по 15 сентября (или в течение 2х недель с момента зачисления на обучение) и с 15 по 30 мая;</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 xml:space="preserve">изучение и анализ данных об особых образовательных потребностях обучающихся с ТНР, представленных в заключении психолого-медико-педагогической комиссии; </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 xml:space="preserve">комплексный сбор сведений об обучающихся с ТНР на основании диагностической информации от специалистов различного профиля; </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 xml:space="preserve">выявление симптоматики и уровня речевого развития обучающихся с ТНР; </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 xml:space="preserve">установление этиологии, механизма, структуры речевого нарушения у обучающихся с ТНР; </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 xml:space="preserve">анализ, обобщение диагностических данных для определения цели, задач, содержания, методов коррекционной помощи обучающимся с ТНР; </w:t>
      </w:r>
    </w:p>
    <w:p w:rsidR="00124E3A" w:rsidRPr="002A38E3" w:rsidRDefault="00124E3A" w:rsidP="002A38E3">
      <w:pPr>
        <w:spacing w:after="0"/>
        <w:jc w:val="both"/>
        <w:rPr>
          <w:rFonts w:ascii="Times New Roman" w:hAnsi="Times New Roman" w:cs="Times New Roman"/>
          <w:sz w:val="24"/>
          <w:szCs w:val="24"/>
        </w:rPr>
      </w:pP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Коррекционный этап.</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По итогам обследования обучающиеся делятся по группам, составляются рабочие программы и график логопедических занятий.</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Речевой материал, предъявляемый на коррекционно-развивающих занятиях должен коррелировать с программным материалом по другим предметам, но изучаться в практическом плане (без введения терминологии) и с опережением по сравнению с изучением теории.</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 xml:space="preserve">Шаблон </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Программа</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 xml:space="preserve">Индивидуального/группового логопедического сопровождения обучающегося ФИ с …. (логопедическое заключение) </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РЕЗУЛЬТАТЫ ОСВОЕНИЯ ПРОГРАММЫ</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 xml:space="preserve">Личностные результаты: </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Метапредметные результаты.</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Регулятивные УУД:</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 xml:space="preserve">Познавательные УУД: </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Ком</w:t>
      </w:r>
      <w:r w:rsidR="002A38E3" w:rsidRPr="002A38E3">
        <w:rPr>
          <w:rFonts w:ascii="Times New Roman" w:hAnsi="Times New Roman" w:cs="Times New Roman"/>
          <w:sz w:val="24"/>
          <w:szCs w:val="24"/>
        </w:rPr>
        <w:t>м</w:t>
      </w:r>
      <w:r w:rsidRPr="002A38E3">
        <w:rPr>
          <w:rFonts w:ascii="Times New Roman" w:hAnsi="Times New Roman" w:cs="Times New Roman"/>
          <w:sz w:val="24"/>
          <w:szCs w:val="24"/>
        </w:rPr>
        <w:t xml:space="preserve">уникативные УУД: </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Основные методы обучения, используемые на занятиях:</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СОДЕРЖАНИЕ</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Поставленные программой задачи отражаются в ее содержании и реализуются в ходе изучения следующих тем:</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 xml:space="preserve">Форма организации деятельности учащихся: </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 xml:space="preserve">Планирование коррекционной работы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7041"/>
        <w:gridCol w:w="1368"/>
      </w:tblGrid>
      <w:tr w:rsidR="00124E3A" w:rsidRPr="002A38E3" w:rsidTr="00F3660A">
        <w:trPr>
          <w:trHeight w:val="997"/>
        </w:trPr>
        <w:tc>
          <w:tcPr>
            <w:tcW w:w="501" w:type="pct"/>
          </w:tcPr>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w:t>
            </w:r>
          </w:p>
        </w:tc>
        <w:tc>
          <w:tcPr>
            <w:tcW w:w="3767" w:type="pct"/>
          </w:tcPr>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Тема занятия</w:t>
            </w:r>
          </w:p>
        </w:tc>
        <w:tc>
          <w:tcPr>
            <w:tcW w:w="732" w:type="pct"/>
          </w:tcPr>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Кол-во часов</w:t>
            </w:r>
          </w:p>
        </w:tc>
      </w:tr>
      <w:tr w:rsidR="00124E3A" w:rsidRPr="002A38E3" w:rsidTr="00F3660A">
        <w:tc>
          <w:tcPr>
            <w:tcW w:w="501" w:type="pct"/>
          </w:tcPr>
          <w:p w:rsidR="00124E3A" w:rsidRPr="002A38E3" w:rsidRDefault="00124E3A" w:rsidP="002A38E3">
            <w:pPr>
              <w:spacing w:after="0"/>
              <w:jc w:val="both"/>
              <w:rPr>
                <w:rFonts w:ascii="Times New Roman" w:hAnsi="Times New Roman" w:cs="Times New Roman"/>
                <w:sz w:val="24"/>
                <w:szCs w:val="24"/>
              </w:rPr>
            </w:pPr>
          </w:p>
        </w:tc>
        <w:tc>
          <w:tcPr>
            <w:tcW w:w="3767" w:type="pct"/>
          </w:tcPr>
          <w:p w:rsidR="00124E3A" w:rsidRPr="002A38E3" w:rsidRDefault="00124E3A" w:rsidP="002A38E3">
            <w:pPr>
              <w:spacing w:after="0"/>
              <w:jc w:val="both"/>
              <w:rPr>
                <w:rFonts w:ascii="Times New Roman" w:hAnsi="Times New Roman" w:cs="Times New Roman"/>
                <w:sz w:val="24"/>
                <w:szCs w:val="24"/>
              </w:rPr>
            </w:pPr>
          </w:p>
        </w:tc>
        <w:tc>
          <w:tcPr>
            <w:tcW w:w="732" w:type="pct"/>
          </w:tcPr>
          <w:p w:rsidR="00124E3A" w:rsidRPr="002A38E3" w:rsidRDefault="00124E3A" w:rsidP="002A38E3">
            <w:pPr>
              <w:spacing w:after="0"/>
              <w:jc w:val="both"/>
              <w:rPr>
                <w:rFonts w:ascii="Times New Roman" w:hAnsi="Times New Roman" w:cs="Times New Roman"/>
                <w:sz w:val="24"/>
                <w:szCs w:val="24"/>
              </w:rPr>
            </w:pPr>
          </w:p>
        </w:tc>
      </w:tr>
      <w:tr w:rsidR="00124E3A" w:rsidRPr="002A38E3" w:rsidTr="00F3660A">
        <w:tc>
          <w:tcPr>
            <w:tcW w:w="501" w:type="pct"/>
          </w:tcPr>
          <w:p w:rsidR="00124E3A" w:rsidRPr="002A38E3" w:rsidRDefault="00124E3A" w:rsidP="002A38E3">
            <w:pPr>
              <w:spacing w:after="0"/>
              <w:jc w:val="both"/>
              <w:rPr>
                <w:rFonts w:ascii="Times New Roman" w:hAnsi="Times New Roman" w:cs="Times New Roman"/>
                <w:sz w:val="24"/>
                <w:szCs w:val="24"/>
              </w:rPr>
            </w:pPr>
          </w:p>
        </w:tc>
        <w:tc>
          <w:tcPr>
            <w:tcW w:w="3767" w:type="pct"/>
          </w:tcPr>
          <w:p w:rsidR="00124E3A" w:rsidRPr="002A38E3" w:rsidRDefault="00124E3A" w:rsidP="002A38E3">
            <w:pPr>
              <w:spacing w:after="0"/>
              <w:jc w:val="both"/>
              <w:rPr>
                <w:rFonts w:ascii="Times New Roman" w:hAnsi="Times New Roman" w:cs="Times New Roman"/>
                <w:sz w:val="24"/>
                <w:szCs w:val="24"/>
              </w:rPr>
            </w:pPr>
          </w:p>
        </w:tc>
        <w:tc>
          <w:tcPr>
            <w:tcW w:w="732" w:type="pct"/>
          </w:tcPr>
          <w:p w:rsidR="00124E3A" w:rsidRPr="002A38E3" w:rsidRDefault="00124E3A" w:rsidP="002A38E3">
            <w:pPr>
              <w:spacing w:after="0"/>
              <w:jc w:val="both"/>
              <w:rPr>
                <w:rFonts w:ascii="Times New Roman" w:hAnsi="Times New Roman" w:cs="Times New Roman"/>
                <w:sz w:val="24"/>
                <w:szCs w:val="24"/>
              </w:rPr>
            </w:pPr>
          </w:p>
        </w:tc>
      </w:tr>
      <w:tr w:rsidR="00124E3A" w:rsidRPr="002A38E3" w:rsidTr="00F3660A">
        <w:tc>
          <w:tcPr>
            <w:tcW w:w="501" w:type="pct"/>
          </w:tcPr>
          <w:p w:rsidR="00124E3A" w:rsidRPr="002A38E3" w:rsidRDefault="00124E3A" w:rsidP="002A38E3">
            <w:pPr>
              <w:spacing w:after="0"/>
              <w:jc w:val="both"/>
              <w:rPr>
                <w:rFonts w:ascii="Times New Roman" w:hAnsi="Times New Roman" w:cs="Times New Roman"/>
                <w:sz w:val="24"/>
                <w:szCs w:val="24"/>
              </w:rPr>
            </w:pPr>
          </w:p>
        </w:tc>
        <w:tc>
          <w:tcPr>
            <w:tcW w:w="3767" w:type="pct"/>
          </w:tcPr>
          <w:p w:rsidR="00124E3A" w:rsidRPr="002A38E3" w:rsidRDefault="00124E3A" w:rsidP="002A38E3">
            <w:pPr>
              <w:spacing w:after="0"/>
              <w:jc w:val="both"/>
              <w:rPr>
                <w:rFonts w:ascii="Times New Roman" w:hAnsi="Times New Roman" w:cs="Times New Roman"/>
                <w:sz w:val="24"/>
                <w:szCs w:val="24"/>
              </w:rPr>
            </w:pPr>
          </w:p>
        </w:tc>
        <w:tc>
          <w:tcPr>
            <w:tcW w:w="732" w:type="pct"/>
          </w:tcPr>
          <w:p w:rsidR="00124E3A" w:rsidRPr="002A38E3" w:rsidRDefault="00124E3A" w:rsidP="002A38E3">
            <w:pPr>
              <w:spacing w:after="0"/>
              <w:jc w:val="both"/>
              <w:rPr>
                <w:rFonts w:ascii="Times New Roman" w:hAnsi="Times New Roman" w:cs="Times New Roman"/>
                <w:sz w:val="24"/>
                <w:szCs w:val="24"/>
              </w:rPr>
            </w:pPr>
          </w:p>
        </w:tc>
      </w:tr>
      <w:tr w:rsidR="00124E3A" w:rsidRPr="002A38E3" w:rsidTr="00F3660A">
        <w:tc>
          <w:tcPr>
            <w:tcW w:w="501" w:type="pct"/>
          </w:tcPr>
          <w:p w:rsidR="00124E3A" w:rsidRPr="002A38E3" w:rsidRDefault="00124E3A" w:rsidP="002A38E3">
            <w:pPr>
              <w:spacing w:after="0"/>
              <w:jc w:val="both"/>
              <w:rPr>
                <w:rFonts w:ascii="Times New Roman" w:hAnsi="Times New Roman" w:cs="Times New Roman"/>
                <w:sz w:val="24"/>
                <w:szCs w:val="24"/>
              </w:rPr>
            </w:pPr>
          </w:p>
        </w:tc>
        <w:tc>
          <w:tcPr>
            <w:tcW w:w="3767" w:type="pct"/>
          </w:tcPr>
          <w:p w:rsidR="00124E3A" w:rsidRPr="002A38E3" w:rsidRDefault="00124E3A" w:rsidP="002A38E3">
            <w:pPr>
              <w:spacing w:after="0"/>
              <w:jc w:val="both"/>
              <w:rPr>
                <w:rFonts w:ascii="Times New Roman" w:hAnsi="Times New Roman" w:cs="Times New Roman"/>
                <w:sz w:val="24"/>
                <w:szCs w:val="24"/>
              </w:rPr>
            </w:pPr>
          </w:p>
        </w:tc>
        <w:tc>
          <w:tcPr>
            <w:tcW w:w="732" w:type="pct"/>
          </w:tcPr>
          <w:p w:rsidR="00124E3A" w:rsidRPr="002A38E3" w:rsidRDefault="00124E3A" w:rsidP="002A38E3">
            <w:pPr>
              <w:spacing w:after="0"/>
              <w:jc w:val="both"/>
              <w:rPr>
                <w:rFonts w:ascii="Times New Roman" w:hAnsi="Times New Roman" w:cs="Times New Roman"/>
                <w:sz w:val="24"/>
                <w:szCs w:val="24"/>
              </w:rPr>
            </w:pPr>
          </w:p>
        </w:tc>
      </w:tr>
      <w:tr w:rsidR="00124E3A" w:rsidRPr="002A38E3" w:rsidTr="00F3660A">
        <w:tc>
          <w:tcPr>
            <w:tcW w:w="501" w:type="pct"/>
          </w:tcPr>
          <w:p w:rsidR="00124E3A" w:rsidRPr="002A38E3" w:rsidRDefault="00124E3A" w:rsidP="002A38E3">
            <w:pPr>
              <w:spacing w:after="0"/>
              <w:jc w:val="both"/>
              <w:rPr>
                <w:rFonts w:ascii="Times New Roman" w:hAnsi="Times New Roman" w:cs="Times New Roman"/>
                <w:sz w:val="24"/>
                <w:szCs w:val="24"/>
              </w:rPr>
            </w:pPr>
          </w:p>
        </w:tc>
        <w:tc>
          <w:tcPr>
            <w:tcW w:w="3767" w:type="pct"/>
          </w:tcPr>
          <w:p w:rsidR="00124E3A" w:rsidRPr="002A38E3" w:rsidRDefault="00124E3A" w:rsidP="002A38E3">
            <w:pPr>
              <w:spacing w:after="0"/>
              <w:jc w:val="both"/>
              <w:rPr>
                <w:rFonts w:ascii="Times New Roman" w:hAnsi="Times New Roman" w:cs="Times New Roman"/>
                <w:sz w:val="24"/>
                <w:szCs w:val="24"/>
              </w:rPr>
            </w:pPr>
          </w:p>
        </w:tc>
        <w:tc>
          <w:tcPr>
            <w:tcW w:w="732" w:type="pct"/>
          </w:tcPr>
          <w:p w:rsidR="00124E3A" w:rsidRPr="002A38E3" w:rsidRDefault="00124E3A" w:rsidP="002A38E3">
            <w:pPr>
              <w:spacing w:after="0"/>
              <w:jc w:val="both"/>
              <w:rPr>
                <w:rFonts w:ascii="Times New Roman" w:hAnsi="Times New Roman" w:cs="Times New Roman"/>
                <w:sz w:val="24"/>
                <w:szCs w:val="24"/>
              </w:rPr>
            </w:pPr>
          </w:p>
        </w:tc>
      </w:tr>
      <w:tr w:rsidR="00124E3A" w:rsidRPr="002A38E3" w:rsidTr="00F3660A">
        <w:tc>
          <w:tcPr>
            <w:tcW w:w="501" w:type="pct"/>
          </w:tcPr>
          <w:p w:rsidR="00124E3A" w:rsidRPr="002A38E3" w:rsidRDefault="00124E3A" w:rsidP="002A38E3">
            <w:pPr>
              <w:spacing w:after="0"/>
              <w:jc w:val="both"/>
              <w:rPr>
                <w:rFonts w:ascii="Times New Roman" w:hAnsi="Times New Roman" w:cs="Times New Roman"/>
                <w:sz w:val="24"/>
                <w:szCs w:val="24"/>
              </w:rPr>
            </w:pPr>
          </w:p>
        </w:tc>
        <w:tc>
          <w:tcPr>
            <w:tcW w:w="3767" w:type="pct"/>
          </w:tcPr>
          <w:p w:rsidR="00124E3A" w:rsidRPr="002A38E3" w:rsidRDefault="00124E3A" w:rsidP="002A38E3">
            <w:pPr>
              <w:spacing w:after="0"/>
              <w:jc w:val="both"/>
              <w:rPr>
                <w:rFonts w:ascii="Times New Roman" w:hAnsi="Times New Roman" w:cs="Times New Roman"/>
                <w:sz w:val="24"/>
                <w:szCs w:val="24"/>
              </w:rPr>
            </w:pPr>
          </w:p>
        </w:tc>
        <w:tc>
          <w:tcPr>
            <w:tcW w:w="732" w:type="pct"/>
          </w:tcPr>
          <w:p w:rsidR="00124E3A" w:rsidRPr="002A38E3" w:rsidRDefault="00124E3A" w:rsidP="002A38E3">
            <w:pPr>
              <w:spacing w:after="0"/>
              <w:jc w:val="both"/>
              <w:rPr>
                <w:rFonts w:ascii="Times New Roman" w:hAnsi="Times New Roman" w:cs="Times New Roman"/>
                <w:sz w:val="24"/>
                <w:szCs w:val="24"/>
              </w:rPr>
            </w:pPr>
          </w:p>
        </w:tc>
      </w:tr>
    </w:tbl>
    <w:p w:rsidR="00124E3A" w:rsidRPr="002A38E3" w:rsidRDefault="00124E3A" w:rsidP="002A38E3">
      <w:pPr>
        <w:spacing w:after="0"/>
        <w:jc w:val="both"/>
        <w:rPr>
          <w:rFonts w:ascii="Times New Roman" w:hAnsi="Times New Roman" w:cs="Times New Roman"/>
          <w:sz w:val="24"/>
          <w:szCs w:val="24"/>
        </w:rPr>
      </w:pP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 xml:space="preserve">Мониторинг эффективности осуществляется, как правило в конце учебного года. При необходимости мониторинг могут осуществляться в более ранние сроки при необходимости внесения изменений в рабочую коррекционную программу обучающегося. Результаты мониторинга обсуждаются на ППк образовательной организации, на основании решения которого решается вопрос об адекватности выбранной программы. </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Коррекционно-развивающие занятия, направленные на нормализацию речевых и коммуникативных процессов (примерный список).</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Логоритмика</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 xml:space="preserve">Коррекционно-развивающие занятия по логоритмике предназначены, прежде для обучающихся с нарушениями темпо-ритмических нарушений речи. </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Основной целью логоритмики является перевоспитание речи обучающихся с темпо-ритмическими нарушениями речи через тренировку и развитие необходимых качеств общей и речевой моторики.</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 xml:space="preserve">Задачи логоритмики: </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 xml:space="preserve">поэтапное развитие ритма общих движений, музыкального ритма и разных видов речевого ритма у обучающихся </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 xml:space="preserve">развитие чувство ритма, совершенствование навыка обучающихся ощущать в движениях, в музыке, в речи ритмическую выразительность; </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формирование плавности и слитности речи;</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 xml:space="preserve">развитие дыхания и силы голоса; </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нормализация темпа говорения;</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совершенствование выразительность речи.</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Содержание программы:</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Ходьба как средство логопедической ритмики. Понятие о ходьбе как об автоматизированном моторном акте, при котором четко координируются движения рук и ног. Использование ходьбы на протяжении всего курса занятий как вводного упражнения. Введение все более сложных видов ходьбы от занятия к занятию.</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Использование ходьбы и маршировки по кругу в одиночку и группами, ходьбы с обхождением препятствий. Введение более сложных упражнений: встречной ходьбы, ходьбы и маршировки с заданным направлением, с изменением темпа, с перестроением.</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Упражнения на регуляцию мышечного тонуса. Понятие о регуляции мышечного тонуса - способности напрягать или расслаблять мышцы по контрасту. Использование средства на протяжении всего курса занятий сразу после ходьбы и маршировки. Совершенствование умений управлять своими движениями. Понятия большей и меньшей силы мускульного напряжения соотносятся с понятиями “громко” и “тихо” в музыке.</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Упражнения на развитие дыхания. Понятие о видах дыхательных гимнастик. Методы выработки диафрагмального дыхания, продолжительности, силы и постепенности выдоха.</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Использование упражнений, при которых дыхательные мышцы работают в экстремальных условиях и некоторых видов упражнений из буддийской гимнастики, способствующих развитию не только органов дыхания, но и работе сердечно-сосудистой деятельности.</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Упражнения для формирования навыка национальной голосоподачи и голосоведения. Понятие о голосе и его качествах. Методы развития силы, высоты, выразительности голоса. Приемы работы над голосом: произношение на выдохе гласных и согласных звуков. Развитие силы голоса путем произношения гласных более громко или более тихо в соответствии с усилением или ослаблением звучания музыкального сопровождения. Изменение тональности музыки как прием развития высотных характеристик голоса. Формирование выразительности голоса: развитие интонационной стороны коротких музыкально-речевых фраз.</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Упражнения для развития дикции и </w:t>
      </w:r>
      <w:hyperlink r:id="rId11" w:tooltip="Артикуляция" w:history="1">
        <w:r w:rsidRPr="002A38E3">
          <w:rPr>
            <w:rFonts w:ascii="Times New Roman" w:hAnsi="Times New Roman" w:cs="Times New Roman"/>
            <w:sz w:val="24"/>
            <w:szCs w:val="24"/>
          </w:rPr>
          <w:t>артикуляции</w:t>
        </w:r>
      </w:hyperlink>
      <w:r w:rsidRPr="002A38E3">
        <w:rPr>
          <w:rFonts w:ascii="Times New Roman" w:hAnsi="Times New Roman" w:cs="Times New Roman"/>
          <w:sz w:val="24"/>
          <w:szCs w:val="24"/>
        </w:rPr>
        <w:t>. Определение понятий «дикция» и «артикуляция». Понятие о </w:t>
      </w:r>
      <w:hyperlink r:id="rId12" w:tooltip="Фонетика" w:history="1">
        <w:r w:rsidRPr="002A38E3">
          <w:rPr>
            <w:rFonts w:ascii="Times New Roman" w:hAnsi="Times New Roman" w:cs="Times New Roman"/>
            <w:sz w:val="24"/>
            <w:szCs w:val="24"/>
          </w:rPr>
          <w:t>фонетической</w:t>
        </w:r>
      </w:hyperlink>
      <w:r w:rsidRPr="002A38E3">
        <w:rPr>
          <w:rFonts w:ascii="Times New Roman" w:hAnsi="Times New Roman" w:cs="Times New Roman"/>
          <w:sz w:val="24"/>
          <w:szCs w:val="24"/>
        </w:rPr>
        <w:t> ритмике гласных и согласных звуков. Методы развития четкого произнесения звуков речи, внятности речи, развитие артикуляционной моторики. Приемы упражнений на артикуляцию гласных звуков без голоса, затем с голосом, проговаривание согласных и слогов без голоса и с голосом, подключение движений рук, где каждое движение является двигательным образом проговариваемого звука.</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Упражнения для развития навыков движений и действий в коллективе.</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Понятие об упражнениях для развития навыков движений и действий в коллективе. Задачи использования этого средства в </w:t>
      </w:r>
      <w:hyperlink r:id="rId13" w:tooltip="Коррекционная работа" w:history="1">
        <w:r w:rsidRPr="002A38E3">
          <w:rPr>
            <w:rFonts w:ascii="Times New Roman" w:hAnsi="Times New Roman" w:cs="Times New Roman"/>
            <w:sz w:val="24"/>
            <w:szCs w:val="24"/>
          </w:rPr>
          <w:t>коррекционной работе</w:t>
        </w:r>
      </w:hyperlink>
      <w:r w:rsidRPr="002A38E3">
        <w:rPr>
          <w:rFonts w:ascii="Times New Roman" w:hAnsi="Times New Roman" w:cs="Times New Roman"/>
          <w:sz w:val="24"/>
          <w:szCs w:val="24"/>
        </w:rPr>
        <w:t> со взрослыми с заиканием. Приемы проведения упражнений под счет и под музыкальное сопровождение.</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Упражнения для развития музыкального темпа. Понятие о темпе как скорости музыкального исполнения. Приемы формирования умений различать темповые характеристики. Усвоение темпа на простых движениях: хлопках, ударах в бубен, взмахах руками. Затем включение движений ногами, ходьбы и бега. Методика отработки движений на двух темповых скоростях - медленной и быстрой, введение понятий ускорения и замедления темпа. Для отработки темпа движения в коллективе формирование необходимости знания темпа каждого занимающегося. Методика отработки темпа для заикающихся в упражнениях на построения и перестроения.</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Упражнения для развития чувства музыкального размера. Понятие о музыкальном размере. Формирование умений определять размер музыкального произведения, подбирать в соответствии с музыкальным размером соответствующие движения. Знакомство с приемами изменения движений в соответствии с изменением музыкального размера.</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Упражнения на развитие чувства ритма. Понятие о ритме. Знакомство с задачами развития чувства ритма детей и взрослых с заиканием. Приемы обследования и формирования чувства ритма у подростков и взрослых. Методы развития чувства ритма: выполнение движений под музыкальное сопровождение, отхлопывание или отстукивание предлагаемого ритма по образцу. Приемы сочетания ритмического рисунка с речевым сопровождением.</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Упражнения на координацию речи с движением. Определение упражнений на координацию речи с движением. Использование упражнений на координацию движений и речи на логоритмических занятиях. Подбор и применение речевого материала, руководствуясь коррекционной направленностью логоритмических занятий:</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для нормализации темпа и ритма речи;</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для развития дикции и артикуляции.</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Методика подбора стихотворений с целью соотнесения ритма стихотворной строки с движениями рук, ног и туловища. Требования к длине строки для соответствия движению.</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Упражнения, активизирующие произвольное внимание. Определение внимания как психического процесса. Виды внимания. Качества произвольного внимания: объем, переключаемость, устойчивость, распределение. Задачи развития произвольного внимания на логоритмических занятиях. Формирование умений вслушиваться в инструкцию, понимать ее и действовать в соответствии с ней. Понятие о слове как сигнале к действию.</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Упражнения для развития мимической моторики. Понятие о мимической моторике. Задачи развития мимической моторики подростков и взрослых. Методы и приемы развития отдельных мимических мышц и комплексных движений мышц лица. Методика развития мимической моторики с помощью специальных упражнений с музыкальным сопровождением, под счет, под стихотворный текст.</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Упражнения для развития мелкой моторики. Понятие об упражнениях на развитие мелкой моторики пальцев рук. Приемы развития движений пальцев рук, их взаимодействия, координации, что способствует развитию артикуляционной моторики. Методика проведения упражнений: на определенном музыкальном материале, позже под речевое сопровождение, соответствие движений пальцев тексту.</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Упражнения с предметами. Задачи проведения упражнений с предметами с целью развития статической и динамической координации движений, координации движений с речью, целевой точности и пластики движений. Методика проведения упражнений с предметами: сначала предлагается определенный речевой материал и движения к нему, разучивание упражнений производится вместе с речью в медленном темпе по частям, затем темп увеличивается.</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Использование палок, лент, обручей, мячей, платочков.</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Подбор текста в соответствии с речевыми возможностями группы и этапами логопедической работы.</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Использование средств </w:t>
      </w:r>
      <w:hyperlink r:id="rId14" w:tooltip="Хореограф" w:history="1">
        <w:r w:rsidRPr="002A38E3">
          <w:rPr>
            <w:rFonts w:ascii="Times New Roman" w:hAnsi="Times New Roman" w:cs="Times New Roman"/>
            <w:sz w:val="24"/>
            <w:szCs w:val="24"/>
          </w:rPr>
          <w:t>хореографии</w:t>
        </w:r>
      </w:hyperlink>
      <w:r w:rsidRPr="002A38E3">
        <w:rPr>
          <w:rFonts w:ascii="Times New Roman" w:hAnsi="Times New Roman" w:cs="Times New Roman"/>
          <w:sz w:val="24"/>
          <w:szCs w:val="24"/>
        </w:rPr>
        <w:t>. Понятие об упражнениях с элементами танца как средствах хореографии. Задачи упражнений с элементами танца, способствующие развитию общей моторики, координации движений, чувства темпа и ритма. Методика подбора упражнений из классического танца (позиции рук, ног, движения по позициям, приседания и выставление ноги в сторону) и русского народного.</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Пение. Понятие о пении как о сложном процессе, в котором важна координация слуха и голоса. Приемы воспитания последовательности и организованности мелодии и речи. Методика подбора песенного материала, при котором учитывается певческий диапазон и его возрастные возможности: у взрослых - зависит от возраста и пола.</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Приемы развития вокальных навыков, фонационного дыхания (быстрый, глубокий, бесшумный вдох и медленный плавный выдох), четкой и ясной дикции.</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Требования к подбору мелодий песен: в них должны быть короткие интервалы и музыкальные фразы, мелодия должна строится сверху вниз, в медленном и среднем темпе, текст песен подбирается с учетом коррекционной направленности логопедических занятий.</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Мелодекламации. Определение понятия «мелодекламации». Виды мелодекламаций: стихотворные и прозаические. Приемы разучивания мелодекламаций со взрослыми. Методика подбора музыкального сопровождения и текстов для мелодекламаций.</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Условия эффективности логоритмики:</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совместная работа учителя-логопеда и музыкального руководителя с четким согласованием целей и задач по развитию ритмических процессов;</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 xml:space="preserve"> определенное чередование проведения занятий музыкального руководителя и учителя-логопеда на каждом этапе формирования моторного и речевого ритмов;</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систематичность проведения занятий.</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Примерная схема проведения логоритмического занятия.</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Вводная часть (1-5минут). Организация внимания обучающихся, улучшение осанки, развитие координации движений со словом в ходьбе, повторение старых и вновь предложенных несложных упражнений, выполнение несложных элементов танцевальных движений.</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 xml:space="preserve">Основная часть (15-25 минут). Упражнения на регулирование мышечного тонуса, на развитие внимания, памяти, координации движений со словом и стихотворным текстом. </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Заключительная часть (10-15 минут). Мимическая гимнастика, спокойная ходьба, фигурная маршировка, расслабление.</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Для проведения занятий по «Логоритмике» возможно объединение обучающихся из разных классов и параллелей. Максимальная наполняемость группы – не более 15 человек. Минимальное количество не ограничивается. В группу также могут включаться обучающиеся с другими формами речевой патологии.</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 xml:space="preserve">Рабочие программы разрабатываются с учетом особенностей проявления дефекта. </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Развитие навыков эффективной коммуникации.</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Программы, направленные на развитие коммуникативных процессов, могут иметь различные названия, в зависимости от широкой или узкой их направленности. Данная программа предназначена для обучающихся с проблемами в развитии коммуникативной компетенции. Содержание программы направлено на преодоление личностных дефицитов, выявленных в процессе логопедического обследования и в процессе мониторинга успешности коммуникативного поведения обучающегося в процессе обучения.</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Цель программы: развитие коммуникативной сферы обучающихся.</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 xml:space="preserve"> Задачи программы: </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 xml:space="preserve">1. Обогащение поведенческого репертуара обучающихся социально приемлемыми сценариями коммуникации в различных ситуациях. </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 xml:space="preserve">2. Развитие средств невербального и вербального общения. </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 xml:space="preserve">3. Формирование умений сотрудничать, работать в группе. </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4. Развитие рефлексии (умения анализировать эффективность коммуникации).</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 xml:space="preserve">Основными методами и приемами по реализации программы являются: словесный (беседа, рассказ, объяснение); практический; наглядный (показ и создание видео и мультимедийных материалов, иллюстраций), ролевые игры, психодрама, тестирование, инсценирование, выполнение проектов, конкурсы и др.  </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Методы, приемы и формы работы определяются возрастом обучающихся, а также специальными потребностями каждого обучающегося.</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 xml:space="preserve">Занятия проводятся в группах, в том числе, в разновозрастных, наполняемостью не более 6 обучающихся. </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Содержание курса:</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Устные жанры разговорной речи: беседа (дружеская беседа, светская беседа; праздноговорение: участники диалога снимают напряжение, рассказывая анекдоты, шутя, упражняясь в остроумии), комплимент, разговор (информативный разговор, предписывающий разговор; разговор, направленный на выяснение отношений, телефонный разговор); спор, рассказ, история, совет, замечание, предложение, просьба, знакомство и др.</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Коммуникативное поведение: инициация общения, вхождение в ситуацию общения, поддержание общения, выход из ситуации общения с учетом личностей коммуникантов и социальных норм. Формирование умения организовывать сотрудничество и совместную деятельность, способности принимать позицию собеседника, корректно и аргументировано отстаивать свою точку зрения, критически относиться к чужому и собственному мнению, при необходимости признавая его ошибочность, умения предлагать альтернативное решение в конфликтной ситуации, умения договариваться.</w:t>
      </w:r>
    </w:p>
    <w:p w:rsidR="00124E3A" w:rsidRPr="002A38E3" w:rsidRDefault="00124E3A" w:rsidP="002A38E3">
      <w:pPr>
        <w:spacing w:after="0"/>
        <w:jc w:val="both"/>
        <w:rPr>
          <w:rFonts w:ascii="Times New Roman" w:hAnsi="Times New Roman" w:cs="Times New Roman"/>
          <w:sz w:val="24"/>
          <w:szCs w:val="24"/>
        </w:rPr>
      </w:pP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Развитие текстовой компетенции</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Проблема формирования текстовой компетенции как одной из составляющих языковой личности остается одной из важнейших педагогических задач несмотря на то, что вопросы развития связной речи, развития языковой личности привлекают внимание многих исследователей. Особенно эта проблема актуальна для обучающихся с ТНР, поскольку неполноценность текстовой деятельности отмечается у них на протяжении всего времени обучения. Данный коррекционно-развивающий курс призван восполнить данный недостаток или минимизировать его воздействие на социальную и учебную деятельность обучающегося с ТНР.</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Содержание данного курса определяется результатами логопедической диагностики и может варьироваться как по набору тем, по протяженности курса, а также по уровню речевого материала с учетом специальных потребной каждого обучающегося.</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Основная цель коррекционно-развивающего курса «Развитие текстовой компетенции формирование (развитие, совершенствование) навыков проведения анализа устного или письменного текста, умения воспринимать, критически оценивать и интерпретировать прочитанное, преодоление недостатков связной речи.</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 xml:space="preserve"> Задачи: формирование и развитие у обучающихся навыков понимания фактуальной и скрытой информации текста;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а также критичное отношение к информации, оценка её достоверности, сопоставление её с информацией из других источников и имеющимся жизненным опытом; </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 xml:space="preserve">Развитие и совершенствование умения формулировать и отстаивать свое мнение, составлять и адекватно применять короткие текстовые сообщения на филологическую тематику. </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 xml:space="preserve">Работа с текстом в данной курсе строится по трем направлениям: </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 xml:space="preserve">1. Понимание текста и поиск информации. </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 xml:space="preserve">2. Интерпретация и преобразование информации. </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3. Оценка информации.</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Содержание курса:</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 xml:space="preserve">Направление «Понимание текста и поиск информации» Восприятие на слух, чтение и понимание различных видов сообщений. Типы речи. Речь книжная и разговорная. Художественный стиль речи. Изобразительно-выразительные средства. Текст, его основные признаки. Тема текста, основная мысль текста, идея. Авторская позиция. Заголовок текста. Вычленение из текста информации, конкретных сведений, фактов, заданных в явном виде. Основные события, содержащиеся в тексте, их последовательность. Развитие мысли в тексте. Способы связи предложений в тексте. Средства связи предложений в тексте. Смысловые части текста, микротема, абзац, план текста. Упорядочивание информации по заданному основанию. Существенные признаки объектов, описанных в тексте, их сравнение. Разные способы представления информации: словесно, в виде рисунка, символа, таблицы, схемы. Виды чтения: ознакомительное, изучающее, поисковое, выбор вида чтения в соответствии с целью чтения. Источники информации: справочники, словари, Интернет. </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Типология текстов. Речевая ситуация. Функционально-стилевая дифференциация тестов (разговорный стиль, художественный стиль, официально-деловой стиль, научный стиль). Языковые особенности разных стилей речи. Жанр текста. Понимание текста с опорой на тип, стиль, жанр, структуру, языковые средства текста. Осознанное прослушивание и чтение текстов с целью удовлетворения интереса, приобретения читательского опыта, освоения и использования информации. Простой, сложный, тезисный план. Понимание информации, представленной в неявном виде. Упорядочивание информации по заданному основанию.</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Использование формальных элементов текста (подзаголовки, сноски) для поиска нужной информации.</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Раздел «Интерпретация и преобразование информации». Подробный и сжатый пересказ. Вопросы по содержанию текста. Формулирование выводов, основанных на содержании текста. Аргументы, подтверждающие вывод. Соотнесение фактов с общей идеей текста, установление связей, не показанных в тексте напрямую. Сопоставление и обобщение содержащейся в разных частях текста информации. Составление на основании текста небольшого монологического высказывания в качестве ответа на поставленный вопрос.</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 xml:space="preserve">Преобразование (дополнение) информации из сплошного текста в таблицу. Преобразование информации, полученной из рисунка, в текстовую задачу. Заполнение предложенных схем с опорой на прочитанный (прослушанный) текст. </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Преобразование (дополнение) информации из сплошного текста в таблицу. Преобразование информации из таблицы в связный текст. Преобразование информации, полученной из схемы, в текстовую задачу. Составление схем с опорой на прочитанный текст. Формирование списка используемой литературы и других информационных источников. Определение последовательности выполнения действий, составление инструкции из 4-6 шагов (на основе предложенного набора действий, включающего избыточные шаги). Создание собственных письменных материалов на основе прочитанных текстов: выписки из прочитанных текстов с учётом цели их дальнейшего использования, небольшие письменные аннотации к тексту, отзывы о прочитанном. Составление тезисов с опорой на прочитанный текст. Создание небольших собственных письменных текстов по предложенной теме, представление одной и той же информации разными способами, составление инструкции (алгоритма) к выполненному действию. Выступление перед аудиторией сверстников с небольшими сообщениями, используя иллюстративный ряд (плакаты, презентацию).</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Раздел «Оценка информации». Оценка содержания, языковых особенностей и структуры текста, места и роли иллюстраций в тексте. Выражение собственного мнения о прочитанном (прослушанном), его аргументация. Достоверность и недостоверность информации в тексте, недостающая или избыточная информация. Пути восполнения недостающей информации. Участие в учебном диалоге при обсуждении прочитанного или прослушанного текста. Соотнесение позиции автора текста с собственной точкой зрения. Сопоставление различных точек зрения на информацию. В процессе работы с одним или несколькими источниками выявление достоверной (противоречивой) информации. Нахождение способов проверки.</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 xml:space="preserve">Занятия проводятся в группах, наполняемость группы не более 6 обучающихся. </w:t>
      </w:r>
    </w:p>
    <w:p w:rsidR="00124E3A" w:rsidRPr="002A38E3" w:rsidRDefault="00124E3A" w:rsidP="002A38E3">
      <w:pPr>
        <w:spacing w:after="0"/>
        <w:jc w:val="both"/>
        <w:rPr>
          <w:rFonts w:ascii="Times New Roman" w:hAnsi="Times New Roman" w:cs="Times New Roman"/>
          <w:sz w:val="24"/>
          <w:szCs w:val="24"/>
        </w:rPr>
      </w:pP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Коррекционные курсы, направленные на развитие произвольных психических функций</w:t>
      </w:r>
    </w:p>
    <w:p w:rsidR="00124E3A" w:rsidRPr="002A38E3" w:rsidRDefault="00124E3A" w:rsidP="002A38E3">
      <w:pPr>
        <w:spacing w:after="0"/>
        <w:jc w:val="both"/>
        <w:rPr>
          <w:rFonts w:ascii="Times New Roman" w:hAnsi="Times New Roman" w:cs="Times New Roman"/>
          <w:sz w:val="24"/>
          <w:szCs w:val="24"/>
        </w:rPr>
      </w:pP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Занятия по развитию памяти, внимания, пространственно-временных представлений.</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 xml:space="preserve">В младшем подростковом возрасте преобладают непроизвольные формы памяти, внимания, восприятия. Однако, интенсификация процесса обучения в основной школе требует от учащихся умения вовремя сосредоточиться, уметь переключаться с одного вида деятельности на другой. </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 xml:space="preserve">Способность управлять своим произвольным вниманием доступна в подростковом возрасте. Способность к запоминанию постоянно растет. До 13 лет медленнее, а после 13 лет быстрее. В подростковом возрасте память перестраивается, переходя от доминирования механического содержания к смысловому. </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При нормативном развитии большую роль в личностном и учебном становлении играет воображение. Особенно для обучения важно пространственное воображение, обеспечивающее успешное овладение геометрией, физикой и проч.</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У обучающихся по варианту 5.2 эти процессы требуют направленной коррекции и развития, поскольку формируются в запаздывающем темпе и неравномерно.</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Цели и задачи программы: коррекция, развитие и совершенствование высших психических функций: память, внимание, воображение, пространственных и временных представлений и проч.</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В рамках данного курса данные задачи могут решаться параллельно или последовательно. Также курс может носить элективный характер, при условии работы по одному или двум направлениям.</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Содержание программы:</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1 направление. Развитие невербального и вербального произвольного внимания</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Улучшения концентрации внимания</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Увеличение объема внимания и кратковременной памяти</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Улучшение распределения внимания</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Улучшение переключаемости внимания</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Коррекция может быть направлена как на избирательные расстройства (только зрительного или только слухового внимания), так и на общие модально-неспецифические расстройства внимания. Основной акцент необходимо делать на формировании произвольной регуляции внимания.</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1 направление. Развитие памяти.</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Обучение различным методам запоминания</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Развитие произвольного запоминания вербального и невербального материала.</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Формирование навыка опосредованного запоминания.</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Формирование умения составлять мнемический план для облегчения запоминания.</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2 направление. Развитие пространственных и временных представлений.</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пространство собственного тела (схема тела)</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предметное пространство, в т.ч. пространственно-схематическое</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пространство речи (квазипространственные представления)</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математическое (геометрическое пространство.</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В ходе формирования зрительно-пространственного восприятия отрабатывается ориентировочная фаза при выполнении перцептивных и конструктивных заданий через обучение планомерному, последовательному анализу изображений и конструкций. Основные значимые элементы изображения или фигуры выделяются сначала на предметном уровне, с помощью шаблона, а затем эти действия переводятся в мысленный план. Совершенствование оперирования сенсорными эталонами и овладение шаблона словесными понятиями, обозначений пространственного расположения и направлений и способов передвижения. Развитие навыков мысленного перемещения и трансформации зрительных образов. Формирование навыков схематического изображения пространственных отношений.</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Упражнения, развивающие способность к анализу, запоминанию и воспроизведению временной последовательности явлений (зрительных, слуховых, двигательных и кинестетических последовательностей).</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Коррекция имеющихся у подростков недостатков проводится в малой группе не более 3, которая формируется из числа учащихся одного или нескольких классов на основе сходства дефекта и его выраженности. Занятия проводятся 1-2 раза в неделю. Продолжительность занятия не более 45 минут, но могут быть сокращены в зависимости от снижения работоспособности. Продолжительность курса определяется специалистом по итогам промежуточного и итогового мониторинга эффективности коррекции в конце учебного года.</w:t>
      </w:r>
    </w:p>
    <w:p w:rsidR="00124E3A" w:rsidRPr="002A38E3" w:rsidRDefault="00124E3A" w:rsidP="002A38E3">
      <w:pPr>
        <w:spacing w:after="0"/>
        <w:jc w:val="both"/>
        <w:rPr>
          <w:rFonts w:ascii="Times New Roman" w:hAnsi="Times New Roman" w:cs="Times New Roman"/>
          <w:sz w:val="24"/>
          <w:szCs w:val="24"/>
        </w:rPr>
      </w:pP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Учись учиться (совершенствование учебной деятельности).</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 xml:space="preserve">Данный курс предназначен для обучающихся 5-7 классов, испытывающих трудности в обучении, и направлен на развитие и совершенствование познавательных универсальных учебных действий. </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Проблема недостаточного развития произвольности, обусловленная влиянием первичного речевого дефекта, а также сопутствующими нарушениями часто стоит за собственно учебными затруднениями детей с ТНР, и за такими явлениями, как плохая дисциплина на уроках, повышенная отвлекаемость, неумение выполнять несколько усложненные задания, а в определенной степени, за феноменом психологической перегрузки, импульсивности, повышенной утомляемости. На рубеже перехода обучающихся на уровень основного образования эта проблема может усугубляться, т.к. наряду с внешними изменениями (новые учителя, расширение изучаемых предметов, требований, обязанностей и т.д.), происходят внутренние, связанные с вхождением детей в подростковый возраст.  В связи с этими проблемами для ряда обучающихся рационально организовать коррекционно-развивающие курсы по формированию универсальных учебных действий на базе программного материала.</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Цели программы: Формирование произвольной регуляции учебной деятельности младших подростков, посредством воздействия на механизмы сознания, развитие волевой устойчивости, концентрации внимания, саморегуляции, произвольной зрелости, навыков самоконтроля.</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Задачи программы:</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Развитие мотивации к обучению.</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 xml:space="preserve">Развитие умения планировать свою учебную деятельность с учетом индивидуального стиля учебной деятельности. </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Обучение способам целенаправленного поведения, внутреннего самоконтроля.</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Формирование адекватной самооценки, умения адекватно воспринимать оценки учителей.</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Развитие умения поставить учебную задачу, выбрать способы и найти информацию для её решения, уметь работать с информацией, структурировать полученные знания;</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Совершенствование умения сформулировать проблему и найти способ её решения.</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Обучение навыкам самостоятельно принимать решения.</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 xml:space="preserve">Особенностью данной программы является сочетание элементов тренинговой работы, (т.е. развитие личностной сферы, включение личностного отношения и механизмов сознания) и коррекционно-развивающих упражнений, направленных на демонстрацию неадекватности, нецелесообразности некоторых способов реагирования и моделей поведения, формирование потребности в изменении своего поведения, посредством обучения определенным навыкам, развития свойств внимания, самоконтроля, саморегуляции. </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 xml:space="preserve">Содержание курса: </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Формирование положительной мотивации к участию в занятиях (поддержка любых начинаний, введение поощрений (баллы, призы, санкции и др.). Закрепление положительных и негативных моментов маркерами (например, жетоны, где схематически изображен восклицательный знак: зеленого цвета - для поощрительных баллов, черного цвета - для санкции за нарушение правил).</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Планирование деятельности. Использование алгоритмов при выполнении заданий с постепенным переходом от развернутый действий по алгоритму к свернутым интериоризированным формам. Проведение демонстрационных сессий (отдельные упражнения сначала выполняет ведущий, а затем участники). Составление собственных алгоритмов.</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Постановка проблемы. «Знаю-не знаю-как решить проблему». Выбор вариантов решения учебной задачи. Поиск способов решения в различных источниках информации (учебник, справочники, словари, интернет и др.).</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Развитие устойчивости и концентрации зрительного и слухового внимания.</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 xml:space="preserve">Формирование различных форм самоконтроля, отработка критериев оценки и самооценки выполненной работы. Взаимопроверка, самопроверка, в том числе, с использованием эталонов. Соотнесение самооценки с оценкой учителя. Роль работы над ошибками для повышения успеваемости. </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Формирование позитивных моделей учебного поведения (в том числе, с использованием ролевых игр).</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 xml:space="preserve">Курс рассчитан на работу с обучающимися 5-7 классов, испытывающими трудности саморегуляции в процессе обучения и поведения.  Занятия проводятся в группе не более 6 человек, два раза в неделю по 40 - 45 минут.  </w:t>
      </w:r>
    </w:p>
    <w:p w:rsidR="00124E3A" w:rsidRPr="002A38E3" w:rsidRDefault="00124E3A" w:rsidP="002A38E3">
      <w:pPr>
        <w:spacing w:after="0"/>
        <w:jc w:val="both"/>
        <w:rPr>
          <w:rFonts w:ascii="Times New Roman" w:hAnsi="Times New Roman" w:cs="Times New Roman"/>
          <w:sz w:val="24"/>
          <w:szCs w:val="24"/>
        </w:rPr>
      </w:pP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Мои эмоции (регуляция поведения)</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 xml:space="preserve">Данный курс направлен на формирование и развитие саморегуляции в эмоциональной сфере. В данном понимании феномена произвольной регуляции, как и в сфере самопознания можно выделить две системы действия: во-первых, "Я и Другие", а во-вторых "Я и Я". Т.е. при первой системе произвольная регуляция направлена на адекватность адаптации человека к другим лицам, к различным коллективам, с учетом принятых принципов поведения и этических норм, существующих в обществе. Что касается второй системы, то здесь важным моментом является самокритичность (но не "самокопание"), как глубокое и адекватное осознание своих слабостей, отсутствие и недостаточное развитие психологических качеств, свойств, привычек, препятствующих дальнейшему развитию личности. </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Цель курса – создание условий для развития социально-личностной сферы обучающихся, их успешной социализации.</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 xml:space="preserve">Задачи курса: </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 xml:space="preserve">Мотивировать к самопознанию и познанию других людей. Развивать самосознание, самопринятие. </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 xml:space="preserve">Учить распознавать эмоциональные состояния человека по мимике, жестам, голосу, понимать свои чувства и чувства другого человека. </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 xml:space="preserve">Прививать умение анализировать свое состояние и поведение, а также состояние и поведение других людей. </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 xml:space="preserve">Повышать уровень самоконтроля в отношении проявления своего эмоционального состояния в ходе общения. </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Формировать способность конструктивно разрешать конфликтные ситуации. Содействовать формированию самостоятельности как предпосылки умения принять ответственность за свою жизнь.</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Содержание курса.</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Развитие регулятивных УУД: осознавать свои личные качества, способности и возможности; осознавать свои эмоциональные состояния и учиться саморегуляции; овладевать навыками саморегуляции в общении со сверстниками и учителями; научиться контролировать собственное агрессивное поведение; правильно вести себя в ситуации проявления агрессии со стороны других,  осознавать свою долю ответственности за чувства, мысли и поступки; учиться прогнозировать последствия собственных поступков. конструктивно разрешать конфликтные ситуации; самостоятельно решать проблемы в общении; формулировать свое собственное мнение и позицию Развитие умения отреагирования негативных эмоций и обучение приемам регулирования своего эмоционального состояния.</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Основными методическими средствами могут выступать: ролевые игры, психодрама, моделирование ситуаций, дискуссии, дебаты, тренинги и проч.</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 xml:space="preserve">Курс рассчитан на один год независимо от класса обучения. Возможно объединение обучающихся по разновозрастному принципу. Занятия проводятся в группах не более 8 человек. </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Психокоррекционные занятия с подростками группы риска (с тенденциями к асоциальному поведению)</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 xml:space="preserve">Асоциальное поведение - поведение, противоречащее общественным нормам и принципам, выступающее в форме безнравственных или противоправных деяний. Как правило, подросток, характеризующийся асоциальным поведением, имеет определённые личностные особенности: несдержанность и агрессивность, склонность к межличностным конфликтам, упрямство, нежелание подчиняться общепринятым правилам поведения, трудности социальной адаптации. </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Нарушение соответствующих возрасту подростка социальных норм и устоявшихся правил поведения проявляется в форме агрессии, нежелании учиться, демонстрации своего негатива близкому окружению. Также такое поведение может сопровождаться уходами из дома, бродяжничеством, суицидальными попытками. </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Асоциальное поведение характеризуется бегством от существующих проблем, уходом «в свой мир». Это может сопровождаться бегством в тело (булимия, анорексия), в фантазии (компьютерные игры), в религию, секс, наркотики, суицидальные наклонности.</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56"/>
      </w:tblGrid>
      <w:tr w:rsidR="00124E3A" w:rsidRPr="002A38E3" w:rsidTr="00F3660A">
        <w:trPr>
          <w:tblCellSpacing w:w="0" w:type="dxa"/>
        </w:trPr>
        <w:tc>
          <w:tcPr>
            <w:tcW w:w="5000" w:type="pct"/>
            <w:shd w:val="clear" w:color="auto" w:fill="FFFFFF"/>
            <w:vAlign w:val="center"/>
            <w:hideMark/>
          </w:tcPr>
          <w:p w:rsidR="00124E3A" w:rsidRPr="002A38E3" w:rsidRDefault="00124E3A" w:rsidP="002A38E3">
            <w:pPr>
              <w:spacing w:after="0"/>
              <w:jc w:val="both"/>
              <w:rPr>
                <w:rFonts w:ascii="Times New Roman" w:hAnsi="Times New Roman" w:cs="Times New Roman"/>
                <w:sz w:val="24"/>
                <w:szCs w:val="24"/>
              </w:rPr>
            </w:pPr>
          </w:p>
        </w:tc>
      </w:tr>
      <w:tr w:rsidR="00124E3A" w:rsidRPr="002A38E3" w:rsidTr="00F3660A">
        <w:trPr>
          <w:tblCellSpacing w:w="0" w:type="dxa"/>
        </w:trPr>
        <w:tc>
          <w:tcPr>
            <w:tcW w:w="5000" w:type="pct"/>
            <w:shd w:val="clear" w:color="auto" w:fill="FFFFFF"/>
            <w:vAlign w:val="center"/>
            <w:hideMark/>
          </w:tcPr>
          <w:p w:rsidR="00124E3A" w:rsidRPr="002A38E3" w:rsidRDefault="00124E3A" w:rsidP="002A38E3">
            <w:pPr>
              <w:spacing w:after="0"/>
              <w:jc w:val="both"/>
              <w:rPr>
                <w:rFonts w:ascii="Times New Roman" w:hAnsi="Times New Roman" w:cs="Times New Roman"/>
                <w:sz w:val="24"/>
                <w:szCs w:val="24"/>
              </w:rPr>
            </w:pPr>
          </w:p>
        </w:tc>
      </w:tr>
    </w:tbl>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Профилактика асоциального поведения требует комплексного подхода, одной из составляющих которого являются индивидуальные и групповые коррекционно-развивающие занятия. Возможно сочетание форм коррекционной помощи, переход от индивидуальной к групповой работе в зависимости от динамики актуального состояния обучающегося.</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В ходе групповых коррекционно-развивающих и тренинговых занятий создаются условия, способствующие успешной социально-психологической адаптации подростков группы «социального риска».</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Цель курса: профилактика и коррекция асоциального поведения обучающихся.</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 xml:space="preserve">Задачи: </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формирование навыков конструктивной коммуникации и саморегуляции,</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 xml:space="preserve">освоение конструктивных способов выхода из трудных, стрессовых ситуаций и развитие позитивного самоотношения; </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 xml:space="preserve">отработка конструктивных способов реагирования в ситуациях межличностного взаимодействия, в том числе конфликтных, </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развитие навыков самоанализа и рефлексии.</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Содержание курса.</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Тренинг устойчивости к негативному социальному влиянию, цель которого изменение установки на отклоняющееся поведение, формирование навыков распознавания рекламных стратегий, развитие способность говорить "нет" в случае давления.</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Тренинг развития эмоционального интеллекта. В основе подхода лежит представление о том, что отклоняющееся поведения связано с эмоциональными нарушениями (неумение распознавать эмоции и выражать их социально приемлемыми способами). В ходе группового взаимодействия осуществляется развитие навыков эмоционального интеллекта, формируются навыки принятия решения, ведется работа по повышению самооценки, стимулируются процессы самоопределения и развития позитивных ценностей. Развивается способность открыто выражать свои чувства; умение отстаивать свои интересы</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Тренинг жизненных навыков. Под жизненными навыками понимаются важные социальные умения личности: умение общаться, поддерживать дружеские связи и конструктивно разрешать конфликты.</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Формирование установки на здоровый образ жизни. Профилактика «вредных привычек» (прием психоактивных и токсических веществ, курение, употребление алкогольных напитков, энергетиков, увлечение компьютерными играми и социальными сетями и др.).</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Тренинги по предупреждению и способам выхода из негативных эмоциональных состояний (тревоги, бессилия, отчаяния, боли, вины, агрессии, депрессии) и внутренних конфликтов; формирование навыков ассертивного поведения.</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 xml:space="preserve">Особой формой профилактики отклоняющегося поведения является индивидуальна работа, целью которой является развитие позитивных поведенческих стереотипов и формирование на этой основе социально одобряемых форм поведения. В соответствии с целью определяется содержание: формирование социальной умелости, навыков эффективного поведения в конфликтных ситуациях; формирование основ здорового образа жизни; развитие самопознания в различных социальных ситуациях, определения своей позиции и способа адекватного поведения в различных ситуациях; развитие навыков просоциального поведения, соблюдения общепринятых норм и правил, расширение представлений об эффективных способах взаимодействия с окружающими, прежде всего с родителями, педагогами и школьным коллективом; обучение навыкам самоконтроля и способам саморегуляции поведения. </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Занятия проводятся 1-2 раза в неделю индивидуального или в группах от 3 до 8 обучающихся.</w:t>
      </w:r>
    </w:p>
    <w:p w:rsidR="00124E3A" w:rsidRPr="002A38E3" w:rsidRDefault="00124E3A" w:rsidP="002A38E3">
      <w:pPr>
        <w:spacing w:after="0"/>
        <w:jc w:val="both"/>
        <w:rPr>
          <w:rFonts w:ascii="Times New Roman" w:hAnsi="Times New Roman" w:cs="Times New Roman"/>
          <w:sz w:val="24"/>
          <w:szCs w:val="24"/>
        </w:rPr>
      </w:pP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 xml:space="preserve">Наряду с перечисленными видами коррекционно-развивающих занятий в образовательной организации могут быть разработаны другие программы, адекватные специальным потребностям обучающихся. </w:t>
      </w:r>
    </w:p>
    <w:p w:rsidR="00124E3A" w:rsidRPr="002A38E3" w:rsidRDefault="00124E3A" w:rsidP="002A38E3">
      <w:pPr>
        <w:spacing w:after="0"/>
        <w:jc w:val="both"/>
        <w:rPr>
          <w:rFonts w:ascii="Times New Roman" w:hAnsi="Times New Roman" w:cs="Times New Roman"/>
          <w:sz w:val="24"/>
          <w:szCs w:val="24"/>
        </w:rPr>
      </w:pP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Шаблон рабочей программы коррекционного курса….</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Результаты обследования (в соответствии с направленностью программы коррекционного курса)</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Планируемые результаты освоения программы:</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 xml:space="preserve">Личностные результаты: </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Метапредметные результаты:</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Основные методы обучения, используемые на занятиях:</w:t>
      </w:r>
    </w:p>
    <w:p w:rsidR="00124E3A" w:rsidRPr="002A38E3" w:rsidRDefault="00124E3A" w:rsidP="002A38E3">
      <w:pPr>
        <w:spacing w:after="0"/>
        <w:jc w:val="both"/>
        <w:rPr>
          <w:rFonts w:ascii="Times New Roman" w:hAnsi="Times New Roman" w:cs="Times New Roman"/>
          <w:sz w:val="24"/>
          <w:szCs w:val="24"/>
        </w:rPr>
      </w:pP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СОДЕРЖАНИЕ</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Поставленные программой задачи отражаются в ее содержании и реализуются в ходе изучения следующих тем:</w:t>
      </w: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 xml:space="preserve">Форма организации деятельности обучающихся: </w:t>
      </w:r>
    </w:p>
    <w:p w:rsidR="00124E3A" w:rsidRPr="002A38E3" w:rsidRDefault="00124E3A" w:rsidP="002A38E3">
      <w:pPr>
        <w:spacing w:after="0"/>
        <w:jc w:val="both"/>
        <w:rPr>
          <w:rFonts w:ascii="Times New Roman" w:hAnsi="Times New Roman" w:cs="Times New Roman"/>
          <w:sz w:val="24"/>
          <w:szCs w:val="24"/>
        </w:rPr>
      </w:pPr>
    </w:p>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 xml:space="preserve">Планирование коррекционной работы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7041"/>
        <w:gridCol w:w="1368"/>
      </w:tblGrid>
      <w:tr w:rsidR="00124E3A" w:rsidRPr="002A38E3" w:rsidTr="00F3660A">
        <w:trPr>
          <w:trHeight w:val="997"/>
        </w:trPr>
        <w:tc>
          <w:tcPr>
            <w:tcW w:w="501" w:type="pct"/>
          </w:tcPr>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w:t>
            </w:r>
          </w:p>
        </w:tc>
        <w:tc>
          <w:tcPr>
            <w:tcW w:w="3767" w:type="pct"/>
          </w:tcPr>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Тема занятия</w:t>
            </w:r>
          </w:p>
        </w:tc>
        <w:tc>
          <w:tcPr>
            <w:tcW w:w="732" w:type="pct"/>
          </w:tcPr>
          <w:p w:rsidR="00124E3A" w:rsidRPr="002A38E3" w:rsidRDefault="00124E3A" w:rsidP="002A38E3">
            <w:pPr>
              <w:spacing w:after="0"/>
              <w:jc w:val="both"/>
              <w:rPr>
                <w:rFonts w:ascii="Times New Roman" w:hAnsi="Times New Roman" w:cs="Times New Roman"/>
                <w:sz w:val="24"/>
                <w:szCs w:val="24"/>
              </w:rPr>
            </w:pPr>
            <w:r w:rsidRPr="002A38E3">
              <w:rPr>
                <w:rFonts w:ascii="Times New Roman" w:hAnsi="Times New Roman" w:cs="Times New Roman"/>
                <w:sz w:val="24"/>
                <w:szCs w:val="24"/>
              </w:rPr>
              <w:t>Кол-во часов</w:t>
            </w:r>
          </w:p>
        </w:tc>
      </w:tr>
      <w:tr w:rsidR="00124E3A" w:rsidRPr="002A38E3" w:rsidTr="00F3660A">
        <w:tc>
          <w:tcPr>
            <w:tcW w:w="501" w:type="pct"/>
          </w:tcPr>
          <w:p w:rsidR="00124E3A" w:rsidRPr="002A38E3" w:rsidRDefault="00124E3A" w:rsidP="002A38E3">
            <w:pPr>
              <w:spacing w:after="0"/>
              <w:jc w:val="both"/>
              <w:rPr>
                <w:rFonts w:ascii="Times New Roman" w:hAnsi="Times New Roman" w:cs="Times New Roman"/>
                <w:sz w:val="24"/>
                <w:szCs w:val="24"/>
              </w:rPr>
            </w:pPr>
          </w:p>
        </w:tc>
        <w:tc>
          <w:tcPr>
            <w:tcW w:w="3767" w:type="pct"/>
          </w:tcPr>
          <w:p w:rsidR="00124E3A" w:rsidRPr="002A38E3" w:rsidRDefault="00124E3A" w:rsidP="002A38E3">
            <w:pPr>
              <w:spacing w:after="0"/>
              <w:jc w:val="both"/>
              <w:rPr>
                <w:rFonts w:ascii="Times New Roman" w:hAnsi="Times New Roman" w:cs="Times New Roman"/>
                <w:sz w:val="24"/>
                <w:szCs w:val="24"/>
              </w:rPr>
            </w:pPr>
          </w:p>
        </w:tc>
        <w:tc>
          <w:tcPr>
            <w:tcW w:w="732" w:type="pct"/>
          </w:tcPr>
          <w:p w:rsidR="00124E3A" w:rsidRPr="002A38E3" w:rsidRDefault="00124E3A" w:rsidP="002A38E3">
            <w:pPr>
              <w:spacing w:after="0"/>
              <w:jc w:val="both"/>
              <w:rPr>
                <w:rFonts w:ascii="Times New Roman" w:hAnsi="Times New Roman" w:cs="Times New Roman"/>
                <w:sz w:val="24"/>
                <w:szCs w:val="24"/>
              </w:rPr>
            </w:pPr>
          </w:p>
        </w:tc>
      </w:tr>
      <w:tr w:rsidR="00124E3A" w:rsidRPr="002A38E3" w:rsidTr="00F3660A">
        <w:tc>
          <w:tcPr>
            <w:tcW w:w="501" w:type="pct"/>
          </w:tcPr>
          <w:p w:rsidR="00124E3A" w:rsidRPr="002A38E3" w:rsidRDefault="00124E3A" w:rsidP="002A38E3">
            <w:pPr>
              <w:spacing w:after="0"/>
              <w:jc w:val="both"/>
              <w:rPr>
                <w:rFonts w:ascii="Times New Roman" w:hAnsi="Times New Roman" w:cs="Times New Roman"/>
                <w:sz w:val="24"/>
                <w:szCs w:val="24"/>
              </w:rPr>
            </w:pPr>
          </w:p>
        </w:tc>
        <w:tc>
          <w:tcPr>
            <w:tcW w:w="3767" w:type="pct"/>
          </w:tcPr>
          <w:p w:rsidR="00124E3A" w:rsidRPr="002A38E3" w:rsidRDefault="00124E3A" w:rsidP="002A38E3">
            <w:pPr>
              <w:spacing w:after="0"/>
              <w:jc w:val="both"/>
              <w:rPr>
                <w:rFonts w:ascii="Times New Roman" w:hAnsi="Times New Roman" w:cs="Times New Roman"/>
                <w:sz w:val="24"/>
                <w:szCs w:val="24"/>
              </w:rPr>
            </w:pPr>
          </w:p>
        </w:tc>
        <w:tc>
          <w:tcPr>
            <w:tcW w:w="732" w:type="pct"/>
          </w:tcPr>
          <w:p w:rsidR="00124E3A" w:rsidRPr="002A38E3" w:rsidRDefault="00124E3A" w:rsidP="002A38E3">
            <w:pPr>
              <w:spacing w:after="0"/>
              <w:jc w:val="both"/>
              <w:rPr>
                <w:rFonts w:ascii="Times New Roman" w:hAnsi="Times New Roman" w:cs="Times New Roman"/>
                <w:sz w:val="24"/>
                <w:szCs w:val="24"/>
              </w:rPr>
            </w:pPr>
          </w:p>
        </w:tc>
      </w:tr>
      <w:tr w:rsidR="00124E3A" w:rsidRPr="002A38E3" w:rsidTr="00F3660A">
        <w:tc>
          <w:tcPr>
            <w:tcW w:w="501" w:type="pct"/>
          </w:tcPr>
          <w:p w:rsidR="00124E3A" w:rsidRPr="002A38E3" w:rsidRDefault="00124E3A" w:rsidP="002A38E3">
            <w:pPr>
              <w:spacing w:after="0"/>
              <w:jc w:val="both"/>
              <w:rPr>
                <w:rFonts w:ascii="Times New Roman" w:hAnsi="Times New Roman" w:cs="Times New Roman"/>
                <w:sz w:val="24"/>
                <w:szCs w:val="24"/>
              </w:rPr>
            </w:pPr>
          </w:p>
        </w:tc>
        <w:tc>
          <w:tcPr>
            <w:tcW w:w="3767" w:type="pct"/>
          </w:tcPr>
          <w:p w:rsidR="00124E3A" w:rsidRPr="002A38E3" w:rsidRDefault="00124E3A" w:rsidP="002A38E3">
            <w:pPr>
              <w:spacing w:after="0"/>
              <w:jc w:val="both"/>
              <w:rPr>
                <w:rFonts w:ascii="Times New Roman" w:hAnsi="Times New Roman" w:cs="Times New Roman"/>
                <w:sz w:val="24"/>
                <w:szCs w:val="24"/>
              </w:rPr>
            </w:pPr>
          </w:p>
        </w:tc>
        <w:tc>
          <w:tcPr>
            <w:tcW w:w="732" w:type="pct"/>
          </w:tcPr>
          <w:p w:rsidR="00124E3A" w:rsidRPr="002A38E3" w:rsidRDefault="00124E3A" w:rsidP="002A38E3">
            <w:pPr>
              <w:spacing w:after="0"/>
              <w:jc w:val="both"/>
              <w:rPr>
                <w:rFonts w:ascii="Times New Roman" w:hAnsi="Times New Roman" w:cs="Times New Roman"/>
                <w:sz w:val="24"/>
                <w:szCs w:val="24"/>
              </w:rPr>
            </w:pPr>
          </w:p>
        </w:tc>
      </w:tr>
      <w:tr w:rsidR="00124E3A" w:rsidRPr="002A38E3" w:rsidTr="00F3660A">
        <w:tc>
          <w:tcPr>
            <w:tcW w:w="501" w:type="pct"/>
          </w:tcPr>
          <w:p w:rsidR="00124E3A" w:rsidRPr="002A38E3" w:rsidRDefault="00124E3A" w:rsidP="002A38E3">
            <w:pPr>
              <w:spacing w:after="0"/>
              <w:jc w:val="both"/>
              <w:rPr>
                <w:rFonts w:ascii="Times New Roman" w:hAnsi="Times New Roman" w:cs="Times New Roman"/>
                <w:sz w:val="24"/>
                <w:szCs w:val="24"/>
              </w:rPr>
            </w:pPr>
          </w:p>
        </w:tc>
        <w:tc>
          <w:tcPr>
            <w:tcW w:w="3767" w:type="pct"/>
          </w:tcPr>
          <w:p w:rsidR="00124E3A" w:rsidRPr="002A38E3" w:rsidRDefault="00124E3A" w:rsidP="002A38E3">
            <w:pPr>
              <w:spacing w:after="0"/>
              <w:jc w:val="both"/>
              <w:rPr>
                <w:rFonts w:ascii="Times New Roman" w:hAnsi="Times New Roman" w:cs="Times New Roman"/>
                <w:sz w:val="24"/>
                <w:szCs w:val="24"/>
              </w:rPr>
            </w:pPr>
          </w:p>
        </w:tc>
        <w:tc>
          <w:tcPr>
            <w:tcW w:w="732" w:type="pct"/>
          </w:tcPr>
          <w:p w:rsidR="00124E3A" w:rsidRPr="002A38E3" w:rsidRDefault="00124E3A" w:rsidP="002A38E3">
            <w:pPr>
              <w:spacing w:after="0"/>
              <w:jc w:val="both"/>
              <w:rPr>
                <w:rFonts w:ascii="Times New Roman" w:hAnsi="Times New Roman" w:cs="Times New Roman"/>
                <w:sz w:val="24"/>
                <w:szCs w:val="24"/>
              </w:rPr>
            </w:pPr>
          </w:p>
        </w:tc>
      </w:tr>
      <w:tr w:rsidR="00124E3A" w:rsidRPr="002A38E3" w:rsidTr="00F3660A">
        <w:tc>
          <w:tcPr>
            <w:tcW w:w="501" w:type="pct"/>
          </w:tcPr>
          <w:p w:rsidR="00124E3A" w:rsidRPr="002A38E3" w:rsidRDefault="00124E3A" w:rsidP="002A38E3">
            <w:pPr>
              <w:spacing w:after="0"/>
              <w:jc w:val="both"/>
              <w:rPr>
                <w:rFonts w:ascii="Times New Roman" w:hAnsi="Times New Roman" w:cs="Times New Roman"/>
                <w:sz w:val="24"/>
                <w:szCs w:val="24"/>
              </w:rPr>
            </w:pPr>
          </w:p>
        </w:tc>
        <w:tc>
          <w:tcPr>
            <w:tcW w:w="3767" w:type="pct"/>
          </w:tcPr>
          <w:p w:rsidR="00124E3A" w:rsidRPr="002A38E3" w:rsidRDefault="00124E3A" w:rsidP="002A38E3">
            <w:pPr>
              <w:spacing w:after="0"/>
              <w:jc w:val="both"/>
              <w:rPr>
                <w:rFonts w:ascii="Times New Roman" w:hAnsi="Times New Roman" w:cs="Times New Roman"/>
                <w:sz w:val="24"/>
                <w:szCs w:val="24"/>
              </w:rPr>
            </w:pPr>
          </w:p>
        </w:tc>
        <w:tc>
          <w:tcPr>
            <w:tcW w:w="732" w:type="pct"/>
          </w:tcPr>
          <w:p w:rsidR="00124E3A" w:rsidRPr="002A38E3" w:rsidRDefault="00124E3A" w:rsidP="002A38E3">
            <w:pPr>
              <w:spacing w:after="0"/>
              <w:jc w:val="both"/>
              <w:rPr>
                <w:rFonts w:ascii="Times New Roman" w:hAnsi="Times New Roman" w:cs="Times New Roman"/>
                <w:sz w:val="24"/>
                <w:szCs w:val="24"/>
              </w:rPr>
            </w:pPr>
          </w:p>
        </w:tc>
      </w:tr>
      <w:tr w:rsidR="00124E3A" w:rsidRPr="002A38E3" w:rsidTr="00F3660A">
        <w:tc>
          <w:tcPr>
            <w:tcW w:w="501" w:type="pct"/>
          </w:tcPr>
          <w:p w:rsidR="00124E3A" w:rsidRPr="002A38E3" w:rsidRDefault="00124E3A" w:rsidP="002A38E3">
            <w:pPr>
              <w:spacing w:after="0"/>
              <w:jc w:val="both"/>
              <w:rPr>
                <w:rFonts w:ascii="Times New Roman" w:hAnsi="Times New Roman" w:cs="Times New Roman"/>
                <w:sz w:val="24"/>
                <w:szCs w:val="24"/>
              </w:rPr>
            </w:pPr>
          </w:p>
        </w:tc>
        <w:tc>
          <w:tcPr>
            <w:tcW w:w="3767" w:type="pct"/>
          </w:tcPr>
          <w:p w:rsidR="00124E3A" w:rsidRPr="002A38E3" w:rsidRDefault="00124E3A" w:rsidP="002A38E3">
            <w:pPr>
              <w:spacing w:after="0"/>
              <w:jc w:val="both"/>
              <w:rPr>
                <w:rFonts w:ascii="Times New Roman" w:hAnsi="Times New Roman" w:cs="Times New Roman"/>
                <w:sz w:val="24"/>
                <w:szCs w:val="24"/>
              </w:rPr>
            </w:pPr>
          </w:p>
        </w:tc>
        <w:tc>
          <w:tcPr>
            <w:tcW w:w="732" w:type="pct"/>
          </w:tcPr>
          <w:p w:rsidR="00124E3A" w:rsidRPr="002A38E3" w:rsidRDefault="00124E3A" w:rsidP="002A38E3">
            <w:pPr>
              <w:spacing w:after="0"/>
              <w:jc w:val="both"/>
              <w:rPr>
                <w:rFonts w:ascii="Times New Roman" w:hAnsi="Times New Roman" w:cs="Times New Roman"/>
                <w:sz w:val="24"/>
                <w:szCs w:val="24"/>
              </w:rPr>
            </w:pPr>
          </w:p>
        </w:tc>
      </w:tr>
    </w:tbl>
    <w:p w:rsidR="00124E3A" w:rsidRPr="002A38E3" w:rsidRDefault="00124E3A" w:rsidP="002A38E3">
      <w:pPr>
        <w:spacing w:after="0"/>
        <w:jc w:val="both"/>
        <w:rPr>
          <w:rFonts w:ascii="Times New Roman" w:hAnsi="Times New Roman" w:cs="Times New Roman"/>
          <w:sz w:val="24"/>
          <w:szCs w:val="24"/>
        </w:rPr>
      </w:pPr>
    </w:p>
    <w:p w:rsidR="00124E3A" w:rsidRPr="002A38E3" w:rsidRDefault="00124E3A" w:rsidP="002A38E3">
      <w:pPr>
        <w:spacing w:after="0"/>
        <w:jc w:val="both"/>
        <w:rPr>
          <w:rFonts w:ascii="Times New Roman" w:hAnsi="Times New Roman" w:cs="Times New Roman"/>
          <w:sz w:val="24"/>
          <w:szCs w:val="24"/>
        </w:rPr>
      </w:pPr>
    </w:p>
    <w:p w:rsidR="00124E3A" w:rsidRPr="002A38E3" w:rsidRDefault="002A38E3" w:rsidP="00124E3A">
      <w:pPr>
        <w:rPr>
          <w:rFonts w:ascii="Times New Roman" w:hAnsi="Times New Roman" w:cs="Times New Roman"/>
          <w:b/>
          <w:sz w:val="24"/>
          <w:szCs w:val="24"/>
        </w:rPr>
      </w:pPr>
      <w:bookmarkStart w:id="119" w:name="_Toc98861195"/>
      <w:bookmarkStart w:id="120" w:name="ор"/>
      <w:r w:rsidRPr="002A38E3">
        <w:rPr>
          <w:rFonts w:ascii="Times New Roman" w:hAnsi="Times New Roman" w:cs="Times New Roman"/>
          <w:b/>
          <w:sz w:val="24"/>
          <w:szCs w:val="24"/>
        </w:rPr>
        <w:t>3.3. Календарный учебный график</w:t>
      </w:r>
      <w:bookmarkEnd w:id="119"/>
    </w:p>
    <w:p w:rsidR="00124E3A" w:rsidRPr="002A38E3" w:rsidRDefault="00124E3A" w:rsidP="00124E3A">
      <w:pPr>
        <w:rPr>
          <w:rFonts w:ascii="Times New Roman" w:hAnsi="Times New Roman" w:cs="Times New Roman"/>
          <w:sz w:val="24"/>
          <w:szCs w:val="24"/>
        </w:rPr>
      </w:pPr>
      <w:r w:rsidRPr="002A38E3">
        <w:rPr>
          <w:rFonts w:ascii="Times New Roman" w:hAnsi="Times New Roman" w:cs="Times New Roman"/>
          <w:sz w:val="24"/>
          <w:szCs w:val="24"/>
        </w:rPr>
        <w:t>Соответствует ПООП ООО</w:t>
      </w:r>
    </w:p>
    <w:p w:rsidR="00124E3A" w:rsidRPr="002A38E3" w:rsidRDefault="002A38E3" w:rsidP="002A38E3">
      <w:pPr>
        <w:spacing w:after="0"/>
        <w:rPr>
          <w:rFonts w:ascii="Times New Roman" w:hAnsi="Times New Roman" w:cs="Times New Roman"/>
          <w:b/>
          <w:sz w:val="24"/>
          <w:szCs w:val="24"/>
        </w:rPr>
      </w:pPr>
      <w:bookmarkStart w:id="121" w:name="_Toc98861198"/>
      <w:bookmarkStart w:id="122" w:name="сур"/>
      <w:bookmarkEnd w:id="120"/>
      <w:r w:rsidRPr="002A38E3">
        <w:rPr>
          <w:rFonts w:ascii="Times New Roman" w:hAnsi="Times New Roman" w:cs="Times New Roman"/>
          <w:b/>
          <w:sz w:val="24"/>
          <w:szCs w:val="24"/>
        </w:rPr>
        <w:t>3.4.  Календарный план воспитательной работы</w:t>
      </w:r>
      <w:bookmarkEnd w:id="121"/>
    </w:p>
    <w:p w:rsidR="00124E3A" w:rsidRPr="002A38E3" w:rsidRDefault="00124E3A" w:rsidP="002A38E3">
      <w:pPr>
        <w:spacing w:after="0"/>
        <w:rPr>
          <w:rFonts w:ascii="Times New Roman" w:hAnsi="Times New Roman" w:cs="Times New Roman"/>
          <w:sz w:val="24"/>
          <w:szCs w:val="24"/>
        </w:rPr>
      </w:pPr>
      <w:r w:rsidRPr="002A38E3">
        <w:rPr>
          <w:rFonts w:ascii="Times New Roman" w:hAnsi="Times New Roman" w:cs="Times New Roman"/>
          <w:sz w:val="24"/>
          <w:szCs w:val="24"/>
        </w:rPr>
        <w:t>Пояснительная записка</w:t>
      </w:r>
    </w:p>
    <w:p w:rsidR="00124E3A" w:rsidRPr="002A38E3" w:rsidRDefault="00124E3A" w:rsidP="002A38E3">
      <w:pPr>
        <w:spacing w:after="0"/>
        <w:rPr>
          <w:rFonts w:ascii="Times New Roman" w:hAnsi="Times New Roman" w:cs="Times New Roman"/>
          <w:sz w:val="24"/>
          <w:szCs w:val="24"/>
        </w:rPr>
      </w:pPr>
      <w:r w:rsidRPr="002A38E3">
        <w:rPr>
          <w:rFonts w:ascii="Times New Roman" w:hAnsi="Times New Roman" w:cs="Times New Roman"/>
          <w:sz w:val="24"/>
          <w:szCs w:val="24"/>
        </w:rPr>
        <w:t xml:space="preserve">Календарный план воспитательной работы составляется на каждый учебный год. В нем конкретизируется заявленная в программе воспитания работа применительно к конкретному учебному году. </w:t>
      </w:r>
    </w:p>
    <w:p w:rsidR="00124E3A" w:rsidRPr="002A38E3" w:rsidRDefault="00124E3A" w:rsidP="002A38E3">
      <w:pPr>
        <w:spacing w:after="0"/>
        <w:rPr>
          <w:rFonts w:ascii="Times New Roman" w:hAnsi="Times New Roman" w:cs="Times New Roman"/>
          <w:sz w:val="24"/>
          <w:szCs w:val="24"/>
        </w:rPr>
      </w:pPr>
      <w:r w:rsidRPr="002A38E3">
        <w:rPr>
          <w:rFonts w:ascii="Times New Roman" w:hAnsi="Times New Roman" w:cs="Times New Roman"/>
          <w:sz w:val="24"/>
          <w:szCs w:val="24"/>
        </w:rPr>
        <w:t xml:space="preserve">Календарный план воспитательной работы состоит из нескольких частей в соответствии с реализуемыми школой (школой-интернатом) направлениями воспитания, закрепленными в соответствующих модулях программы. </w:t>
      </w:r>
    </w:p>
    <w:p w:rsidR="00124E3A" w:rsidRPr="002A38E3" w:rsidRDefault="00124E3A" w:rsidP="002A38E3">
      <w:pPr>
        <w:spacing w:after="0"/>
        <w:rPr>
          <w:rFonts w:ascii="Times New Roman" w:hAnsi="Times New Roman" w:cs="Times New Roman"/>
          <w:sz w:val="24"/>
          <w:szCs w:val="24"/>
        </w:rPr>
      </w:pPr>
      <w:r w:rsidRPr="002A38E3">
        <w:rPr>
          <w:rFonts w:ascii="Times New Roman" w:hAnsi="Times New Roman" w:cs="Times New Roman"/>
          <w:sz w:val="24"/>
          <w:szCs w:val="24"/>
        </w:rPr>
        <w:t>Таким образом, все проводимые в школе дела, события, мероприятия воспитательной направленности могут быть распределены по модульному принципу (количество содержащихся в программе модулей, а соответственно, и количество частей плана воспитательной работы школы, определяется преимущественно самой образовательной организацией):</w:t>
      </w:r>
    </w:p>
    <w:p w:rsidR="00124E3A" w:rsidRPr="002A38E3" w:rsidRDefault="00124E3A" w:rsidP="002A38E3">
      <w:pPr>
        <w:spacing w:after="0"/>
        <w:rPr>
          <w:rFonts w:ascii="Times New Roman" w:hAnsi="Times New Roman" w:cs="Times New Roman"/>
          <w:sz w:val="24"/>
          <w:szCs w:val="24"/>
        </w:rPr>
      </w:pPr>
      <w:r w:rsidRPr="002A38E3">
        <w:rPr>
          <w:rFonts w:ascii="Times New Roman" w:hAnsi="Times New Roman" w:cs="Times New Roman"/>
          <w:sz w:val="24"/>
          <w:szCs w:val="24"/>
        </w:rPr>
        <w:t xml:space="preserve">В календарном плане должны быть представлены несколько инвариантных и вариативных модулей. Каждый модуль должен быть </w:t>
      </w:r>
      <w:bookmarkStart w:id="123" w:name="_Hlk21514117"/>
      <w:r w:rsidRPr="002A38E3">
        <w:rPr>
          <w:rFonts w:ascii="Times New Roman" w:hAnsi="Times New Roman" w:cs="Times New Roman"/>
          <w:sz w:val="24"/>
          <w:szCs w:val="24"/>
        </w:rPr>
        <w:t>ориентирован на решение одной из поставленных школой задач воспитания и соответствовать одному из направлений осуществления воспитательной работы школы</w:t>
      </w:r>
      <w:bookmarkEnd w:id="123"/>
      <w:r w:rsidRPr="002A38E3">
        <w:rPr>
          <w:rFonts w:ascii="Times New Roman" w:hAnsi="Times New Roman" w:cs="Times New Roman"/>
          <w:sz w:val="24"/>
          <w:szCs w:val="24"/>
        </w:rPr>
        <w:t xml:space="preserve">. </w:t>
      </w:r>
    </w:p>
    <w:p w:rsidR="00124E3A" w:rsidRPr="002A38E3" w:rsidRDefault="00124E3A" w:rsidP="002A38E3">
      <w:pPr>
        <w:spacing w:after="0"/>
        <w:rPr>
          <w:rFonts w:ascii="Times New Roman" w:hAnsi="Times New Roman" w:cs="Times New Roman"/>
          <w:sz w:val="24"/>
          <w:szCs w:val="24"/>
        </w:rPr>
      </w:pPr>
      <w:r w:rsidRPr="002A38E3">
        <w:rPr>
          <w:rFonts w:ascii="Times New Roman" w:hAnsi="Times New Roman" w:cs="Times New Roman"/>
          <w:sz w:val="24"/>
          <w:szCs w:val="24"/>
        </w:rPr>
        <w:t xml:space="preserve">Инвариантными модулями должны стать: </w:t>
      </w:r>
    </w:p>
    <w:p w:rsidR="00124E3A" w:rsidRPr="002A38E3" w:rsidRDefault="00124E3A" w:rsidP="002A38E3">
      <w:pPr>
        <w:spacing w:after="0"/>
        <w:rPr>
          <w:rFonts w:ascii="Times New Roman" w:hAnsi="Times New Roman" w:cs="Times New Roman"/>
          <w:sz w:val="24"/>
          <w:szCs w:val="24"/>
        </w:rPr>
      </w:pPr>
      <w:r w:rsidRPr="002A38E3">
        <w:rPr>
          <w:rFonts w:ascii="Times New Roman" w:hAnsi="Times New Roman" w:cs="Times New Roman"/>
          <w:sz w:val="24"/>
          <w:szCs w:val="24"/>
        </w:rPr>
        <w:t xml:space="preserve">«Классное руководство», </w:t>
      </w:r>
    </w:p>
    <w:p w:rsidR="00124E3A" w:rsidRPr="002A38E3" w:rsidRDefault="00124E3A" w:rsidP="002A38E3">
      <w:pPr>
        <w:spacing w:after="0"/>
        <w:rPr>
          <w:rFonts w:ascii="Times New Roman" w:hAnsi="Times New Roman" w:cs="Times New Roman"/>
          <w:sz w:val="24"/>
          <w:szCs w:val="24"/>
        </w:rPr>
      </w:pPr>
      <w:r w:rsidRPr="002A38E3">
        <w:rPr>
          <w:rFonts w:ascii="Times New Roman" w:hAnsi="Times New Roman" w:cs="Times New Roman"/>
          <w:sz w:val="24"/>
          <w:szCs w:val="24"/>
        </w:rPr>
        <w:t xml:space="preserve">«Школьный урок», </w:t>
      </w:r>
    </w:p>
    <w:p w:rsidR="00124E3A" w:rsidRPr="002A38E3" w:rsidRDefault="00124E3A" w:rsidP="002A38E3">
      <w:pPr>
        <w:spacing w:after="0"/>
        <w:rPr>
          <w:rFonts w:ascii="Times New Roman" w:hAnsi="Times New Roman" w:cs="Times New Roman"/>
          <w:sz w:val="24"/>
          <w:szCs w:val="24"/>
        </w:rPr>
      </w:pPr>
      <w:r w:rsidRPr="002A38E3">
        <w:rPr>
          <w:rFonts w:ascii="Times New Roman" w:hAnsi="Times New Roman" w:cs="Times New Roman"/>
          <w:sz w:val="24"/>
          <w:szCs w:val="24"/>
        </w:rPr>
        <w:t xml:space="preserve">«Курсы внеурочной деятельности», </w:t>
      </w:r>
    </w:p>
    <w:p w:rsidR="00124E3A" w:rsidRPr="002A38E3" w:rsidRDefault="00124E3A" w:rsidP="002A38E3">
      <w:pPr>
        <w:spacing w:after="0"/>
        <w:rPr>
          <w:rFonts w:ascii="Times New Roman" w:hAnsi="Times New Roman" w:cs="Times New Roman"/>
          <w:sz w:val="24"/>
          <w:szCs w:val="24"/>
        </w:rPr>
      </w:pPr>
      <w:r w:rsidRPr="002A38E3">
        <w:rPr>
          <w:rFonts w:ascii="Times New Roman" w:hAnsi="Times New Roman" w:cs="Times New Roman"/>
          <w:sz w:val="24"/>
          <w:szCs w:val="24"/>
        </w:rPr>
        <w:t xml:space="preserve">«Работа с родителями», </w:t>
      </w:r>
    </w:p>
    <w:p w:rsidR="00124E3A" w:rsidRPr="002A38E3" w:rsidRDefault="00124E3A" w:rsidP="002A38E3">
      <w:pPr>
        <w:spacing w:after="0"/>
        <w:rPr>
          <w:rFonts w:ascii="Times New Roman" w:hAnsi="Times New Roman" w:cs="Times New Roman"/>
          <w:sz w:val="24"/>
          <w:szCs w:val="24"/>
        </w:rPr>
      </w:pPr>
      <w:r w:rsidRPr="002A38E3">
        <w:rPr>
          <w:rFonts w:ascii="Times New Roman" w:hAnsi="Times New Roman" w:cs="Times New Roman"/>
          <w:sz w:val="24"/>
          <w:szCs w:val="24"/>
        </w:rPr>
        <w:t>«Самоуправление»,</w:t>
      </w:r>
    </w:p>
    <w:p w:rsidR="00124E3A" w:rsidRPr="002A38E3" w:rsidRDefault="00124E3A" w:rsidP="002A38E3">
      <w:pPr>
        <w:spacing w:after="0"/>
        <w:rPr>
          <w:rFonts w:ascii="Times New Roman" w:hAnsi="Times New Roman" w:cs="Times New Roman"/>
          <w:sz w:val="24"/>
          <w:szCs w:val="24"/>
        </w:rPr>
      </w:pPr>
      <w:r w:rsidRPr="002A38E3">
        <w:rPr>
          <w:rFonts w:ascii="Times New Roman" w:hAnsi="Times New Roman" w:cs="Times New Roman"/>
          <w:sz w:val="24"/>
          <w:szCs w:val="24"/>
        </w:rPr>
        <w:t>«Профориентация».</w:t>
      </w:r>
    </w:p>
    <w:p w:rsidR="00124E3A" w:rsidRPr="002A38E3" w:rsidRDefault="00124E3A" w:rsidP="002A38E3">
      <w:pPr>
        <w:spacing w:after="0"/>
        <w:rPr>
          <w:rFonts w:ascii="Times New Roman" w:hAnsi="Times New Roman" w:cs="Times New Roman"/>
          <w:sz w:val="24"/>
          <w:szCs w:val="24"/>
        </w:rPr>
      </w:pPr>
      <w:r w:rsidRPr="002A38E3">
        <w:rPr>
          <w:rFonts w:ascii="Times New Roman" w:hAnsi="Times New Roman" w:cs="Times New Roman"/>
          <w:sz w:val="24"/>
          <w:szCs w:val="24"/>
        </w:rPr>
        <w:t xml:space="preserve">Вариативными модулями могут быть: </w:t>
      </w:r>
    </w:p>
    <w:p w:rsidR="00124E3A" w:rsidRPr="002A38E3" w:rsidRDefault="00124E3A" w:rsidP="002A38E3">
      <w:pPr>
        <w:spacing w:after="0"/>
        <w:rPr>
          <w:rFonts w:ascii="Times New Roman" w:hAnsi="Times New Roman" w:cs="Times New Roman"/>
          <w:sz w:val="24"/>
          <w:szCs w:val="24"/>
        </w:rPr>
      </w:pPr>
      <w:r w:rsidRPr="002A38E3">
        <w:rPr>
          <w:rFonts w:ascii="Times New Roman" w:hAnsi="Times New Roman" w:cs="Times New Roman"/>
          <w:sz w:val="24"/>
          <w:szCs w:val="24"/>
        </w:rPr>
        <w:t xml:space="preserve">«Ключевые общешкольные дела», </w:t>
      </w:r>
    </w:p>
    <w:p w:rsidR="00124E3A" w:rsidRPr="002A38E3" w:rsidRDefault="00124E3A" w:rsidP="002A38E3">
      <w:pPr>
        <w:spacing w:after="0"/>
        <w:rPr>
          <w:rFonts w:ascii="Times New Roman" w:hAnsi="Times New Roman" w:cs="Times New Roman"/>
          <w:sz w:val="24"/>
          <w:szCs w:val="24"/>
        </w:rPr>
      </w:pPr>
      <w:r w:rsidRPr="002A38E3">
        <w:rPr>
          <w:rFonts w:ascii="Times New Roman" w:hAnsi="Times New Roman" w:cs="Times New Roman"/>
          <w:sz w:val="24"/>
          <w:szCs w:val="24"/>
        </w:rPr>
        <w:t xml:space="preserve">«Детские общественные объединения», </w:t>
      </w:r>
    </w:p>
    <w:p w:rsidR="00124E3A" w:rsidRPr="002A38E3" w:rsidRDefault="00124E3A" w:rsidP="002A38E3">
      <w:pPr>
        <w:spacing w:after="0"/>
        <w:rPr>
          <w:rFonts w:ascii="Times New Roman" w:hAnsi="Times New Roman" w:cs="Times New Roman"/>
          <w:sz w:val="24"/>
          <w:szCs w:val="24"/>
        </w:rPr>
      </w:pPr>
      <w:r w:rsidRPr="002A38E3">
        <w:rPr>
          <w:rFonts w:ascii="Times New Roman" w:hAnsi="Times New Roman" w:cs="Times New Roman"/>
          <w:sz w:val="24"/>
          <w:szCs w:val="24"/>
        </w:rPr>
        <w:t xml:space="preserve">«Школьные медиа», </w:t>
      </w:r>
    </w:p>
    <w:p w:rsidR="00124E3A" w:rsidRPr="002A38E3" w:rsidRDefault="00124E3A" w:rsidP="002A38E3">
      <w:pPr>
        <w:spacing w:after="0"/>
        <w:rPr>
          <w:rFonts w:ascii="Times New Roman" w:hAnsi="Times New Roman" w:cs="Times New Roman"/>
          <w:sz w:val="24"/>
          <w:szCs w:val="24"/>
        </w:rPr>
      </w:pPr>
      <w:r w:rsidRPr="002A38E3">
        <w:rPr>
          <w:rFonts w:ascii="Times New Roman" w:hAnsi="Times New Roman" w:cs="Times New Roman"/>
          <w:sz w:val="24"/>
          <w:szCs w:val="24"/>
        </w:rPr>
        <w:t xml:space="preserve">«Экскурсии, экспедиции, походы», </w:t>
      </w:r>
    </w:p>
    <w:p w:rsidR="00124E3A" w:rsidRPr="002A38E3" w:rsidRDefault="00124E3A" w:rsidP="002A38E3">
      <w:pPr>
        <w:spacing w:after="0"/>
        <w:rPr>
          <w:rFonts w:ascii="Times New Roman" w:hAnsi="Times New Roman" w:cs="Times New Roman"/>
          <w:sz w:val="24"/>
          <w:szCs w:val="24"/>
        </w:rPr>
      </w:pPr>
      <w:r w:rsidRPr="002A38E3">
        <w:rPr>
          <w:rFonts w:ascii="Times New Roman" w:hAnsi="Times New Roman" w:cs="Times New Roman"/>
          <w:sz w:val="24"/>
          <w:szCs w:val="24"/>
        </w:rPr>
        <w:t>«Организация предметно-эстетической среды»</w:t>
      </w:r>
    </w:p>
    <w:p w:rsidR="00124E3A" w:rsidRPr="002A38E3" w:rsidRDefault="00124E3A" w:rsidP="002A38E3">
      <w:pPr>
        <w:spacing w:after="0"/>
        <w:rPr>
          <w:rFonts w:ascii="Times New Roman" w:hAnsi="Times New Roman" w:cs="Times New Roman"/>
          <w:sz w:val="24"/>
          <w:szCs w:val="24"/>
        </w:rPr>
      </w:pPr>
      <w:r w:rsidRPr="002A38E3">
        <w:rPr>
          <w:rFonts w:ascii="Times New Roman" w:hAnsi="Times New Roman" w:cs="Times New Roman"/>
          <w:sz w:val="24"/>
          <w:szCs w:val="24"/>
        </w:rPr>
        <w:t>и т.п.</w:t>
      </w:r>
    </w:p>
    <w:p w:rsidR="00124E3A" w:rsidRPr="002A38E3" w:rsidRDefault="00124E3A" w:rsidP="002A38E3">
      <w:pPr>
        <w:spacing w:after="0"/>
        <w:rPr>
          <w:rFonts w:ascii="Times New Roman" w:hAnsi="Times New Roman" w:cs="Times New Roman"/>
          <w:sz w:val="24"/>
          <w:szCs w:val="24"/>
        </w:rPr>
      </w:pPr>
      <w:r w:rsidRPr="002A38E3">
        <w:rPr>
          <w:rFonts w:ascii="Times New Roman" w:hAnsi="Times New Roman" w:cs="Times New Roman"/>
          <w:sz w:val="24"/>
          <w:szCs w:val="24"/>
        </w:rPr>
        <w:t xml:space="preserve">Школа имеет право добавить в свою программу новый модуль, при условии, что новый модуль должен отражать реальную значимую для школьников и педагогов деятельность, и эта деятельность не может быть описана ни в одном из модулей, предлагаемых примерной программой. </w:t>
      </w:r>
    </w:p>
    <w:p w:rsidR="00124E3A" w:rsidRPr="002A38E3" w:rsidRDefault="00124E3A" w:rsidP="002A38E3">
      <w:pPr>
        <w:spacing w:after="0"/>
        <w:rPr>
          <w:rFonts w:ascii="Times New Roman" w:hAnsi="Times New Roman" w:cs="Times New Roman"/>
          <w:sz w:val="24"/>
          <w:szCs w:val="24"/>
        </w:rPr>
      </w:pPr>
      <w:r w:rsidRPr="002A38E3">
        <w:rPr>
          <w:rFonts w:ascii="Times New Roman" w:hAnsi="Times New Roman" w:cs="Times New Roman"/>
          <w:sz w:val="24"/>
          <w:szCs w:val="24"/>
        </w:rPr>
        <w:t>Календарный план воспитательной работы может корректироваться в течение года в связи с происходящими в работе школы изменениями: организационными, кадровыми, финансовыми и т.п.</w:t>
      </w:r>
    </w:p>
    <w:p w:rsidR="00124E3A" w:rsidRPr="002A38E3" w:rsidRDefault="00124E3A" w:rsidP="002A38E3">
      <w:pPr>
        <w:spacing w:after="0"/>
        <w:rPr>
          <w:rFonts w:ascii="Times New Roman" w:hAnsi="Times New Roman" w:cs="Times New Roman"/>
          <w:sz w:val="24"/>
          <w:szCs w:val="24"/>
        </w:rPr>
      </w:pPr>
      <w:r w:rsidRPr="002A38E3">
        <w:rPr>
          <w:rFonts w:ascii="Times New Roman" w:hAnsi="Times New Roman" w:cs="Times New Roman"/>
          <w:sz w:val="24"/>
          <w:szCs w:val="24"/>
        </w:rPr>
        <w:t>План воспитательной работы можно интегрировать с планом внеурочной деятельности, требуемым ФГОС ОО. Тем более, что согласно тем же ФГОС, программа воспитания реализуется в единстве урочной и внеурочной деятельности. К общим относятся, например, модули «Курсы внеурочной деятельности»</w:t>
      </w:r>
      <w:r w:rsidRPr="002A38E3">
        <w:rPr>
          <w:rFonts w:ascii="Times New Roman" w:hAnsi="Times New Roman" w:cs="Times New Roman"/>
          <w:sz w:val="24"/>
          <w:szCs w:val="24"/>
        </w:rPr>
        <w:footnoteReference w:id="3"/>
      </w:r>
      <w:r w:rsidRPr="002A38E3">
        <w:rPr>
          <w:rFonts w:ascii="Times New Roman" w:hAnsi="Times New Roman" w:cs="Times New Roman"/>
          <w:sz w:val="24"/>
          <w:szCs w:val="24"/>
        </w:rPr>
        <w:t>, «Классное руководство»</w:t>
      </w:r>
      <w:r w:rsidRPr="002A38E3">
        <w:rPr>
          <w:rFonts w:ascii="Times New Roman" w:hAnsi="Times New Roman" w:cs="Times New Roman"/>
          <w:sz w:val="24"/>
          <w:szCs w:val="24"/>
        </w:rPr>
        <w:footnoteReference w:id="4"/>
      </w:r>
      <w:r w:rsidRPr="002A38E3">
        <w:rPr>
          <w:rFonts w:ascii="Times New Roman" w:hAnsi="Times New Roman" w:cs="Times New Roman"/>
          <w:sz w:val="24"/>
          <w:szCs w:val="24"/>
        </w:rPr>
        <w:t>, «Школьный урок»</w:t>
      </w:r>
      <w:r w:rsidRPr="002A38E3">
        <w:rPr>
          <w:rFonts w:ascii="Times New Roman" w:hAnsi="Times New Roman" w:cs="Times New Roman"/>
          <w:sz w:val="24"/>
          <w:szCs w:val="24"/>
        </w:rPr>
        <w:footnoteReference w:id="5"/>
      </w:r>
      <w:r w:rsidRPr="002A38E3">
        <w:rPr>
          <w:rFonts w:ascii="Times New Roman" w:hAnsi="Times New Roman" w:cs="Times New Roman"/>
          <w:sz w:val="24"/>
          <w:szCs w:val="24"/>
        </w:rPr>
        <w:t xml:space="preserve"> и т.п.</w:t>
      </w:r>
    </w:p>
    <w:p w:rsidR="00124E3A" w:rsidRPr="002A38E3" w:rsidRDefault="00124E3A" w:rsidP="002A38E3">
      <w:pPr>
        <w:spacing w:after="0"/>
        <w:rPr>
          <w:rFonts w:ascii="Times New Roman" w:hAnsi="Times New Roman" w:cs="Times New Roman"/>
          <w:sz w:val="24"/>
          <w:szCs w:val="24"/>
        </w:rPr>
      </w:pPr>
      <w:r w:rsidRPr="002A38E3">
        <w:rPr>
          <w:rFonts w:ascii="Times New Roman" w:hAnsi="Times New Roman" w:cs="Times New Roman"/>
          <w:sz w:val="24"/>
          <w:szCs w:val="24"/>
        </w:rPr>
        <w:t xml:space="preserve">В плане воспитательной работы указывается, для какой категории школьников организуются те или иные мероприятия. При этом не следует устанавливать жесткое соответствие между планируемыми мероприятиями и конкретным школьным классом, который может в них принять участие, поскольку в таких мероприятиях могут участвовать обучающиеся разных классов и разных возрастов, что очень ценно с педагогической точки зрения – ведь это расширяет круг общения детей и открывает широкие возможности для продуктивного межвозрастного взаимодействия, способствует социализации школьников. </w:t>
      </w:r>
    </w:p>
    <w:p w:rsidR="00124E3A" w:rsidRPr="005151B4" w:rsidRDefault="005151B4" w:rsidP="00124E3A">
      <w:pPr>
        <w:rPr>
          <w:rFonts w:ascii="Times New Roman" w:hAnsi="Times New Roman" w:cs="Times New Roman"/>
          <w:b/>
          <w:sz w:val="24"/>
          <w:szCs w:val="24"/>
        </w:rPr>
      </w:pPr>
      <w:bookmarkStart w:id="124" w:name="_Toc98861199"/>
      <w:r w:rsidRPr="005151B4">
        <w:rPr>
          <w:rFonts w:ascii="Times New Roman" w:hAnsi="Times New Roman" w:cs="Times New Roman"/>
          <w:b/>
          <w:sz w:val="24"/>
          <w:szCs w:val="24"/>
        </w:rPr>
        <w:t xml:space="preserve">4. Характеристика условий реализации адаптированной программы основного общего образования в соответствии с требованиями </w:t>
      </w:r>
      <w:bookmarkEnd w:id="124"/>
      <w:r>
        <w:rPr>
          <w:rFonts w:ascii="Times New Roman" w:hAnsi="Times New Roman" w:cs="Times New Roman"/>
          <w:b/>
          <w:sz w:val="24"/>
          <w:szCs w:val="24"/>
        </w:rPr>
        <w:t>ФГОС ООО</w:t>
      </w:r>
    </w:p>
    <w:p w:rsidR="00124E3A" w:rsidRPr="005151B4" w:rsidRDefault="00124E3A" w:rsidP="005151B4">
      <w:pPr>
        <w:spacing w:after="0"/>
        <w:jc w:val="both"/>
        <w:rPr>
          <w:rFonts w:ascii="Times New Roman" w:hAnsi="Times New Roman" w:cs="Times New Roman"/>
          <w:sz w:val="24"/>
          <w:szCs w:val="24"/>
        </w:rPr>
      </w:pPr>
      <w:bookmarkStart w:id="125" w:name="_Toc98861200"/>
      <w:r w:rsidRPr="005151B4">
        <w:rPr>
          <w:rFonts w:ascii="Times New Roman" w:hAnsi="Times New Roman" w:cs="Times New Roman"/>
          <w:sz w:val="24"/>
          <w:szCs w:val="24"/>
        </w:rPr>
        <w:t>Описание общесистемных условий реализации адаптированной основной образовательной программы основного общего образования</w:t>
      </w:r>
      <w:bookmarkEnd w:id="125"/>
    </w:p>
    <w:p w:rsidR="00124E3A" w:rsidRPr="005151B4" w:rsidRDefault="00124E3A" w:rsidP="005151B4">
      <w:pPr>
        <w:spacing w:after="0"/>
        <w:jc w:val="both"/>
        <w:rPr>
          <w:rFonts w:ascii="Times New Roman" w:hAnsi="Times New Roman" w:cs="Times New Roman"/>
          <w:sz w:val="24"/>
          <w:szCs w:val="24"/>
        </w:rPr>
      </w:pPr>
      <w:r w:rsidRPr="005151B4">
        <w:rPr>
          <w:rFonts w:ascii="Times New Roman" w:hAnsi="Times New Roman" w:cs="Times New Roman"/>
          <w:sz w:val="24"/>
          <w:szCs w:val="24"/>
        </w:rPr>
        <w:t>Помимо общесистемных требований, перечисленных в ПООП ООО необходимо обеспечить условия, необходимые для:</w:t>
      </w:r>
    </w:p>
    <w:p w:rsidR="00124E3A" w:rsidRPr="005151B4" w:rsidRDefault="00124E3A" w:rsidP="005151B4">
      <w:pPr>
        <w:spacing w:after="0"/>
        <w:jc w:val="both"/>
        <w:rPr>
          <w:rFonts w:ascii="Times New Roman" w:hAnsi="Times New Roman" w:cs="Times New Roman"/>
          <w:sz w:val="24"/>
          <w:szCs w:val="24"/>
        </w:rPr>
      </w:pPr>
      <w:r w:rsidRPr="005151B4">
        <w:rPr>
          <w:rFonts w:ascii="Times New Roman" w:hAnsi="Times New Roman" w:cs="Times New Roman"/>
          <w:sz w:val="24"/>
          <w:szCs w:val="24"/>
        </w:rPr>
        <w:t xml:space="preserve">организации и соблюдения речевого режима; </w:t>
      </w:r>
    </w:p>
    <w:p w:rsidR="00124E3A" w:rsidRPr="005151B4" w:rsidRDefault="00124E3A" w:rsidP="005151B4">
      <w:pPr>
        <w:spacing w:after="0"/>
        <w:jc w:val="both"/>
        <w:rPr>
          <w:rFonts w:ascii="Times New Roman" w:hAnsi="Times New Roman" w:cs="Times New Roman"/>
          <w:sz w:val="24"/>
          <w:szCs w:val="24"/>
        </w:rPr>
      </w:pPr>
      <w:bookmarkStart w:id="126" w:name="оку"/>
      <w:bookmarkEnd w:id="122"/>
      <w:r w:rsidRPr="005151B4">
        <w:rPr>
          <w:rFonts w:ascii="Times New Roman" w:hAnsi="Times New Roman" w:cs="Times New Roman"/>
          <w:sz w:val="24"/>
          <w:szCs w:val="24"/>
        </w:rPr>
        <w:t xml:space="preserve">развития речевой деятельности, коммуникативных возможностей и освоения сценариев общения в различных социальных условиях. </w:t>
      </w:r>
    </w:p>
    <w:p w:rsidR="00124E3A" w:rsidRPr="005151B4" w:rsidRDefault="00124E3A" w:rsidP="005151B4">
      <w:pPr>
        <w:spacing w:after="0"/>
        <w:jc w:val="both"/>
        <w:rPr>
          <w:rFonts w:ascii="Times New Roman" w:hAnsi="Times New Roman" w:cs="Times New Roman"/>
          <w:sz w:val="24"/>
          <w:szCs w:val="24"/>
        </w:rPr>
      </w:pPr>
    </w:p>
    <w:p w:rsidR="00124E3A" w:rsidRPr="005151B4" w:rsidRDefault="005151B4" w:rsidP="005151B4">
      <w:pPr>
        <w:spacing w:after="0"/>
        <w:jc w:val="both"/>
        <w:rPr>
          <w:rFonts w:ascii="Times New Roman" w:hAnsi="Times New Roman" w:cs="Times New Roman"/>
          <w:b/>
          <w:sz w:val="24"/>
          <w:szCs w:val="24"/>
        </w:rPr>
      </w:pPr>
      <w:bookmarkStart w:id="127" w:name="_Toc98861201"/>
      <w:bookmarkEnd w:id="126"/>
      <w:r w:rsidRPr="005151B4">
        <w:rPr>
          <w:rFonts w:ascii="Times New Roman" w:hAnsi="Times New Roman" w:cs="Times New Roman"/>
          <w:b/>
          <w:sz w:val="24"/>
          <w:szCs w:val="24"/>
        </w:rPr>
        <w:t xml:space="preserve">4.1. </w:t>
      </w:r>
      <w:r w:rsidR="00124E3A" w:rsidRPr="005151B4">
        <w:rPr>
          <w:rFonts w:ascii="Times New Roman" w:hAnsi="Times New Roman" w:cs="Times New Roman"/>
          <w:b/>
          <w:sz w:val="24"/>
          <w:szCs w:val="24"/>
        </w:rPr>
        <w:t>Описание кадровых условий реализации адаптированной программы основного общего образования</w:t>
      </w:r>
      <w:bookmarkEnd w:id="127"/>
      <w:r w:rsidR="00124E3A" w:rsidRPr="005151B4">
        <w:rPr>
          <w:rFonts w:ascii="Times New Roman" w:hAnsi="Times New Roman" w:cs="Times New Roman"/>
          <w:b/>
          <w:sz w:val="24"/>
          <w:szCs w:val="24"/>
        </w:rPr>
        <w:t xml:space="preserve"> </w:t>
      </w:r>
    </w:p>
    <w:p w:rsidR="00124E3A" w:rsidRPr="005151B4" w:rsidRDefault="00124E3A" w:rsidP="005151B4">
      <w:pPr>
        <w:spacing w:after="0"/>
        <w:jc w:val="both"/>
        <w:rPr>
          <w:rFonts w:ascii="Times New Roman" w:hAnsi="Times New Roman" w:cs="Times New Roman"/>
          <w:sz w:val="24"/>
          <w:szCs w:val="24"/>
        </w:rPr>
      </w:pPr>
      <w:r w:rsidRPr="005151B4">
        <w:rPr>
          <w:rFonts w:ascii="Times New Roman" w:hAnsi="Times New Roman" w:cs="Times New Roman"/>
          <w:sz w:val="24"/>
          <w:szCs w:val="24"/>
        </w:rPr>
        <w:t>Соответствует ПООП ООО.</w:t>
      </w:r>
    </w:p>
    <w:p w:rsidR="00124E3A" w:rsidRPr="005151B4" w:rsidRDefault="00124E3A" w:rsidP="005151B4">
      <w:pPr>
        <w:spacing w:after="0"/>
        <w:jc w:val="both"/>
        <w:rPr>
          <w:rFonts w:ascii="Times New Roman" w:hAnsi="Times New Roman" w:cs="Times New Roman"/>
          <w:sz w:val="24"/>
          <w:szCs w:val="24"/>
        </w:rPr>
      </w:pPr>
      <w:r w:rsidRPr="005151B4">
        <w:rPr>
          <w:rFonts w:ascii="Times New Roman" w:hAnsi="Times New Roman" w:cs="Times New Roman"/>
          <w:sz w:val="24"/>
          <w:szCs w:val="24"/>
        </w:rPr>
        <w:t>Наряду с этим необходимо учитывать следующие кадровые условия.</w:t>
      </w:r>
    </w:p>
    <w:p w:rsidR="00124E3A" w:rsidRPr="005151B4" w:rsidRDefault="00124E3A" w:rsidP="005151B4">
      <w:pPr>
        <w:spacing w:after="0"/>
        <w:jc w:val="both"/>
        <w:rPr>
          <w:rFonts w:ascii="Times New Roman" w:hAnsi="Times New Roman" w:cs="Times New Roman"/>
          <w:sz w:val="24"/>
          <w:szCs w:val="24"/>
        </w:rPr>
      </w:pPr>
      <w:r w:rsidRPr="005151B4">
        <w:rPr>
          <w:rFonts w:ascii="Times New Roman" w:hAnsi="Times New Roman" w:cs="Times New Roman"/>
          <w:sz w:val="24"/>
          <w:szCs w:val="24"/>
        </w:rPr>
        <w:t>Учитель-логопед, реализующий предметный курс «Развитие речи» и коррекционный курс «Индивидуальные и групповые логопедические занятия» должен иметь высшее профессиональное педагогическое образование в области логопедии.</w:t>
      </w:r>
    </w:p>
    <w:p w:rsidR="00124E3A" w:rsidRPr="005151B4" w:rsidRDefault="00124E3A" w:rsidP="005151B4">
      <w:pPr>
        <w:spacing w:after="0"/>
        <w:jc w:val="both"/>
        <w:rPr>
          <w:rFonts w:ascii="Times New Roman" w:hAnsi="Times New Roman" w:cs="Times New Roman"/>
          <w:sz w:val="24"/>
          <w:szCs w:val="24"/>
        </w:rPr>
      </w:pPr>
      <w:r w:rsidRPr="005151B4">
        <w:rPr>
          <w:rFonts w:ascii="Times New Roman" w:hAnsi="Times New Roman" w:cs="Times New Roman"/>
          <w:sz w:val="24"/>
          <w:szCs w:val="24"/>
        </w:rPr>
        <w:t>Лица, имеющие высшее педагогическое (психолого-педагогическое, психологическое) образование по другим профилям, для проведения курсов «Развитие речи» и «Индивидуальные и групповые логопедические занятия» должны пройти профессиональную переподготовку в области логопедии с получением диплома о профессиональной переподготовке установленного образца.</w:t>
      </w:r>
    </w:p>
    <w:p w:rsidR="00124E3A" w:rsidRPr="005151B4" w:rsidRDefault="00124E3A" w:rsidP="005151B4">
      <w:pPr>
        <w:spacing w:after="0"/>
        <w:jc w:val="both"/>
        <w:rPr>
          <w:rFonts w:ascii="Times New Roman" w:hAnsi="Times New Roman" w:cs="Times New Roman"/>
          <w:sz w:val="24"/>
          <w:szCs w:val="24"/>
        </w:rPr>
      </w:pPr>
      <w:r w:rsidRPr="005151B4">
        <w:rPr>
          <w:rFonts w:ascii="Times New Roman" w:hAnsi="Times New Roman" w:cs="Times New Roman"/>
          <w:sz w:val="24"/>
          <w:szCs w:val="24"/>
        </w:rPr>
        <w:t>Педагоги, участвующие в реализации АПООП ООО, должны иметь высшее педагогические образование по другим профилям пройти повышение квалификации по проблемам обучения обучающихся с ТНР.</w:t>
      </w:r>
    </w:p>
    <w:p w:rsidR="00124E3A" w:rsidRDefault="005151B4" w:rsidP="005151B4">
      <w:pPr>
        <w:spacing w:after="0"/>
        <w:jc w:val="both"/>
        <w:rPr>
          <w:rFonts w:ascii="Times New Roman" w:hAnsi="Times New Roman" w:cs="Times New Roman"/>
          <w:b/>
          <w:sz w:val="24"/>
          <w:szCs w:val="24"/>
        </w:rPr>
      </w:pPr>
      <w:r w:rsidRPr="005151B4">
        <w:rPr>
          <w:rFonts w:ascii="Times New Roman" w:hAnsi="Times New Roman" w:cs="Times New Roman"/>
          <w:b/>
          <w:sz w:val="24"/>
          <w:szCs w:val="24"/>
        </w:rPr>
        <w:t>ПРИЛОЖЕНИЕ 1. Кадровые условия ГОУ РК «С(К)ШИ №4» г. Сыктывкара</w:t>
      </w:r>
    </w:p>
    <w:p w:rsidR="005151B4" w:rsidRPr="005151B4" w:rsidRDefault="005151B4" w:rsidP="005151B4">
      <w:pPr>
        <w:spacing w:after="0"/>
        <w:jc w:val="both"/>
        <w:rPr>
          <w:rFonts w:ascii="Times New Roman" w:hAnsi="Times New Roman" w:cs="Times New Roman"/>
          <w:b/>
          <w:sz w:val="24"/>
          <w:szCs w:val="24"/>
        </w:rPr>
      </w:pPr>
    </w:p>
    <w:p w:rsidR="00124E3A" w:rsidRPr="005151B4" w:rsidRDefault="005151B4" w:rsidP="005151B4">
      <w:pPr>
        <w:spacing w:after="0"/>
        <w:jc w:val="both"/>
        <w:rPr>
          <w:rFonts w:ascii="Times New Roman" w:hAnsi="Times New Roman" w:cs="Times New Roman"/>
          <w:b/>
          <w:sz w:val="24"/>
          <w:szCs w:val="24"/>
        </w:rPr>
      </w:pPr>
      <w:bookmarkStart w:id="128" w:name="_Toc98861202"/>
      <w:r w:rsidRPr="005151B4">
        <w:rPr>
          <w:rFonts w:ascii="Times New Roman" w:hAnsi="Times New Roman" w:cs="Times New Roman"/>
          <w:b/>
          <w:sz w:val="24"/>
          <w:szCs w:val="24"/>
        </w:rPr>
        <w:t xml:space="preserve">4.2. </w:t>
      </w:r>
      <w:r w:rsidR="00124E3A" w:rsidRPr="005151B4">
        <w:rPr>
          <w:rFonts w:ascii="Times New Roman" w:hAnsi="Times New Roman" w:cs="Times New Roman"/>
          <w:b/>
          <w:sz w:val="24"/>
          <w:szCs w:val="24"/>
        </w:rPr>
        <w:t>Описание психолого-педагогических условий реализации адаптированной основной образовательной программы основного общего образования</w:t>
      </w:r>
      <w:bookmarkEnd w:id="128"/>
    </w:p>
    <w:p w:rsidR="005151B4" w:rsidRPr="005151B4" w:rsidRDefault="005151B4" w:rsidP="005151B4">
      <w:pPr>
        <w:spacing w:after="0"/>
        <w:jc w:val="both"/>
        <w:rPr>
          <w:rFonts w:ascii="Times New Roman" w:hAnsi="Times New Roman" w:cs="Times New Roman"/>
          <w:b/>
          <w:sz w:val="24"/>
          <w:szCs w:val="24"/>
        </w:rPr>
      </w:pPr>
    </w:p>
    <w:p w:rsidR="00124E3A" w:rsidRPr="005151B4" w:rsidRDefault="00124E3A" w:rsidP="005151B4">
      <w:pPr>
        <w:spacing w:after="0"/>
        <w:jc w:val="both"/>
        <w:rPr>
          <w:rFonts w:ascii="Times New Roman" w:hAnsi="Times New Roman" w:cs="Times New Roman"/>
          <w:sz w:val="24"/>
          <w:szCs w:val="24"/>
        </w:rPr>
      </w:pPr>
      <w:r w:rsidRPr="005151B4">
        <w:rPr>
          <w:rFonts w:ascii="Times New Roman" w:hAnsi="Times New Roman" w:cs="Times New Roman"/>
          <w:sz w:val="24"/>
          <w:szCs w:val="24"/>
        </w:rPr>
        <w:t>Наряду с условиями, описанными в ПООП ООО, необходимо создание условий, обеспечивающих специальные образовательные потребности обучающихся с ТНР.</w:t>
      </w:r>
    </w:p>
    <w:p w:rsidR="00124E3A" w:rsidRPr="005151B4" w:rsidRDefault="00124E3A" w:rsidP="005151B4">
      <w:pPr>
        <w:spacing w:after="0"/>
        <w:jc w:val="both"/>
        <w:rPr>
          <w:rFonts w:ascii="Times New Roman" w:hAnsi="Times New Roman" w:cs="Times New Roman"/>
          <w:sz w:val="24"/>
          <w:szCs w:val="24"/>
        </w:rPr>
      </w:pPr>
      <w:r w:rsidRPr="005151B4">
        <w:rPr>
          <w:rFonts w:ascii="Times New Roman" w:hAnsi="Times New Roman" w:cs="Times New Roman"/>
          <w:sz w:val="24"/>
          <w:szCs w:val="24"/>
        </w:rPr>
        <w:t>Требованиями ФГОС к психолого-педагогическим условиям реализации основной образовательной программы основного общего образования являются:</w:t>
      </w:r>
    </w:p>
    <w:p w:rsidR="00124E3A" w:rsidRPr="005151B4" w:rsidRDefault="00124E3A" w:rsidP="005151B4">
      <w:pPr>
        <w:spacing w:after="0"/>
        <w:jc w:val="both"/>
        <w:rPr>
          <w:rFonts w:ascii="Times New Roman" w:hAnsi="Times New Roman" w:cs="Times New Roman"/>
          <w:sz w:val="24"/>
          <w:szCs w:val="24"/>
        </w:rPr>
      </w:pPr>
      <w:r w:rsidRPr="005151B4">
        <w:rPr>
          <w:rFonts w:ascii="Times New Roman" w:hAnsi="Times New Roman" w:cs="Times New Roman"/>
          <w:sz w:val="24"/>
          <w:szCs w:val="24"/>
        </w:rPr>
        <w:t>обеспечение преемственности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124E3A" w:rsidRPr="005151B4" w:rsidRDefault="00124E3A" w:rsidP="005151B4">
      <w:pPr>
        <w:spacing w:after="0"/>
        <w:jc w:val="both"/>
        <w:rPr>
          <w:rFonts w:ascii="Times New Roman" w:hAnsi="Times New Roman" w:cs="Times New Roman"/>
          <w:sz w:val="24"/>
          <w:szCs w:val="24"/>
        </w:rPr>
      </w:pPr>
      <w:r w:rsidRPr="005151B4">
        <w:rPr>
          <w:rFonts w:ascii="Times New Roman" w:hAnsi="Times New Roman" w:cs="Times New Roman"/>
          <w:sz w:val="24"/>
          <w:szCs w:val="24"/>
        </w:rPr>
        <w:t>ведение специального учебного курса обучения и специфических средств обучения;</w:t>
      </w:r>
    </w:p>
    <w:p w:rsidR="00124E3A" w:rsidRPr="005151B4" w:rsidRDefault="00124E3A" w:rsidP="005151B4">
      <w:pPr>
        <w:spacing w:after="0"/>
        <w:jc w:val="both"/>
        <w:rPr>
          <w:rFonts w:ascii="Times New Roman" w:hAnsi="Times New Roman" w:cs="Times New Roman"/>
          <w:sz w:val="24"/>
          <w:szCs w:val="24"/>
        </w:rPr>
      </w:pPr>
      <w:r w:rsidRPr="005151B4">
        <w:rPr>
          <w:rFonts w:ascii="Times New Roman" w:hAnsi="Times New Roman" w:cs="Times New Roman"/>
          <w:sz w:val="24"/>
          <w:szCs w:val="24"/>
        </w:rPr>
        <w:t>максимальное расширение образовательного пространства за пределы школы, приобретение разнообразного социального опыта, активизация сотрудничества и личностного общения обучающихся со сверстниками, другими детьми и взрослыми;</w:t>
      </w:r>
    </w:p>
    <w:p w:rsidR="00124E3A" w:rsidRPr="005151B4" w:rsidRDefault="00124E3A" w:rsidP="005151B4">
      <w:pPr>
        <w:spacing w:after="0"/>
        <w:jc w:val="both"/>
        <w:rPr>
          <w:rFonts w:ascii="Times New Roman" w:hAnsi="Times New Roman" w:cs="Times New Roman"/>
          <w:sz w:val="24"/>
          <w:szCs w:val="24"/>
        </w:rPr>
      </w:pPr>
      <w:r w:rsidRPr="005151B4">
        <w:rPr>
          <w:rFonts w:ascii="Times New Roman" w:hAnsi="Times New Roman" w:cs="Times New Roman"/>
          <w:sz w:val="24"/>
          <w:szCs w:val="24"/>
        </w:rPr>
        <w:t>участие в образовательном процессе команды квалифицированных специалистов и родителей обучающегося, обеспечение непрерывности образовательно – коррекционного процесса, реализуемого, как через содержание образовательных областей и внеурочной деятельности, так и через специальные занятия, предусмотренные программой коррекционной работы;</w:t>
      </w:r>
    </w:p>
    <w:p w:rsidR="00124E3A" w:rsidRPr="005151B4" w:rsidRDefault="00124E3A" w:rsidP="005151B4">
      <w:pPr>
        <w:spacing w:after="0"/>
        <w:jc w:val="both"/>
        <w:rPr>
          <w:rFonts w:ascii="Times New Roman" w:hAnsi="Times New Roman" w:cs="Times New Roman"/>
          <w:sz w:val="24"/>
          <w:szCs w:val="24"/>
        </w:rPr>
      </w:pPr>
      <w:r w:rsidRPr="005151B4">
        <w:rPr>
          <w:rFonts w:ascii="Times New Roman" w:hAnsi="Times New Roman" w:cs="Times New Roman"/>
          <w:sz w:val="24"/>
          <w:szCs w:val="24"/>
        </w:rPr>
        <w:t>учёт специфики восприятия и переработки информации, овладения учебным материалом при организации обучения и оценке достижений обучающихся; использование, при необходимости, специальных методов, приёмов и средств, обеспечивающих реализацию «обходных путей» обучения;</w:t>
      </w:r>
    </w:p>
    <w:p w:rsidR="00124E3A" w:rsidRPr="005151B4" w:rsidRDefault="00124E3A" w:rsidP="005151B4">
      <w:pPr>
        <w:spacing w:after="0"/>
        <w:jc w:val="both"/>
        <w:rPr>
          <w:rFonts w:ascii="Times New Roman" w:hAnsi="Times New Roman" w:cs="Times New Roman"/>
          <w:sz w:val="24"/>
          <w:szCs w:val="24"/>
        </w:rPr>
      </w:pPr>
      <w:r w:rsidRPr="005151B4">
        <w:rPr>
          <w:rFonts w:ascii="Times New Roman" w:hAnsi="Times New Roman" w:cs="Times New Roman"/>
          <w:sz w:val="24"/>
          <w:szCs w:val="24"/>
        </w:rPr>
        <w:t>обеспечение качественной профориентационной работы в соответствии с индивидуальными особенностями здоровья обучающихся, их интересами и возможностями;</w:t>
      </w:r>
    </w:p>
    <w:p w:rsidR="00124E3A" w:rsidRPr="005151B4" w:rsidRDefault="00124E3A" w:rsidP="005151B4">
      <w:pPr>
        <w:spacing w:after="0"/>
        <w:jc w:val="both"/>
        <w:rPr>
          <w:rFonts w:ascii="Times New Roman" w:hAnsi="Times New Roman" w:cs="Times New Roman"/>
          <w:sz w:val="24"/>
          <w:szCs w:val="24"/>
        </w:rPr>
      </w:pPr>
      <w:r w:rsidRPr="005151B4">
        <w:rPr>
          <w:rFonts w:ascii="Times New Roman" w:hAnsi="Times New Roman" w:cs="Times New Roman"/>
          <w:sz w:val="24"/>
          <w:szCs w:val="24"/>
        </w:rPr>
        <w:t>формирование и развитие психолого-педагогической компетентности участников образовательного процесса.</w:t>
      </w:r>
    </w:p>
    <w:p w:rsidR="00124E3A" w:rsidRPr="005151B4" w:rsidRDefault="00124E3A" w:rsidP="005151B4">
      <w:pPr>
        <w:spacing w:after="0"/>
        <w:jc w:val="both"/>
        <w:rPr>
          <w:rFonts w:ascii="Times New Roman" w:hAnsi="Times New Roman" w:cs="Times New Roman"/>
          <w:sz w:val="24"/>
          <w:szCs w:val="24"/>
        </w:rPr>
      </w:pPr>
      <w:r w:rsidRPr="005151B4">
        <w:rPr>
          <w:rFonts w:ascii="Times New Roman" w:hAnsi="Times New Roman" w:cs="Times New Roman"/>
          <w:sz w:val="24"/>
          <w:szCs w:val="24"/>
        </w:rPr>
        <w:t>В зависимости от доступных обучающимся видов речевой деятельности работа с вербальным материалом в процессе обучения варьирует. Выбор конкретного варианта осуществляется учителями-предметниками в соответствии с тяжестью проявления и структурой речевого нарушения и в соответствии с рекомендациями учителя-логопеда, участвующего в реализации образовательной программы, осваиваемой учащимся.</w:t>
      </w:r>
    </w:p>
    <w:p w:rsidR="00124E3A" w:rsidRPr="005151B4" w:rsidRDefault="00124E3A" w:rsidP="005151B4">
      <w:pPr>
        <w:spacing w:after="0"/>
        <w:jc w:val="both"/>
        <w:rPr>
          <w:rFonts w:ascii="Times New Roman" w:hAnsi="Times New Roman" w:cs="Times New Roman"/>
          <w:sz w:val="24"/>
          <w:szCs w:val="24"/>
        </w:rPr>
      </w:pPr>
      <w:r w:rsidRPr="005151B4">
        <w:rPr>
          <w:rFonts w:ascii="Times New Roman" w:hAnsi="Times New Roman" w:cs="Times New Roman"/>
          <w:sz w:val="24"/>
          <w:szCs w:val="24"/>
        </w:rPr>
        <w:t>Структура и содержание предметных уроков, а также видов деятельности во время внеурочных занятий должны носить коррекционную направленность и соответствовать специальным потребностям каждого обучающегося.</w:t>
      </w:r>
    </w:p>
    <w:p w:rsidR="00124E3A" w:rsidRPr="005151B4" w:rsidRDefault="00124E3A" w:rsidP="005151B4">
      <w:pPr>
        <w:spacing w:after="0"/>
        <w:jc w:val="both"/>
        <w:rPr>
          <w:rFonts w:ascii="Times New Roman" w:hAnsi="Times New Roman" w:cs="Times New Roman"/>
          <w:sz w:val="24"/>
          <w:szCs w:val="24"/>
        </w:rPr>
      </w:pPr>
      <w:r w:rsidRPr="005151B4">
        <w:rPr>
          <w:rFonts w:ascii="Times New Roman" w:hAnsi="Times New Roman" w:cs="Times New Roman"/>
          <w:sz w:val="24"/>
          <w:szCs w:val="24"/>
        </w:rPr>
        <w:t xml:space="preserve">Отбор вербального материала для изучения осуществляется в соответствии с целевыми и содержательными установками каждой конкретной дисциплины, а также с учетом речеязыковых возможностей обучающихся. </w:t>
      </w:r>
    </w:p>
    <w:p w:rsidR="00124E3A" w:rsidRPr="005151B4" w:rsidRDefault="00124E3A" w:rsidP="005151B4">
      <w:pPr>
        <w:spacing w:after="0"/>
        <w:jc w:val="both"/>
        <w:rPr>
          <w:rFonts w:ascii="Times New Roman" w:hAnsi="Times New Roman" w:cs="Times New Roman"/>
          <w:sz w:val="24"/>
          <w:szCs w:val="24"/>
        </w:rPr>
      </w:pPr>
      <w:r w:rsidRPr="005151B4">
        <w:rPr>
          <w:rFonts w:ascii="Times New Roman" w:hAnsi="Times New Roman" w:cs="Times New Roman"/>
          <w:sz w:val="24"/>
          <w:szCs w:val="24"/>
        </w:rPr>
        <w:t>Предъявление вербального материала осуществляется в зависимости от индивидуальных особенностей восприятия обучающихся и может быть только устным (аудирование), только письменным (чтение) или устным и письменным в сочетании (аудирование и чтение). Возможно преобразование вербального материала (например, текстовых задач и т.п.) в графический или предметный (схемы, модели и др.).</w:t>
      </w:r>
    </w:p>
    <w:p w:rsidR="00124E3A" w:rsidRPr="005151B4" w:rsidRDefault="00124E3A" w:rsidP="005151B4">
      <w:pPr>
        <w:spacing w:after="0"/>
        <w:jc w:val="both"/>
        <w:rPr>
          <w:rFonts w:ascii="Times New Roman" w:hAnsi="Times New Roman" w:cs="Times New Roman"/>
          <w:sz w:val="24"/>
          <w:szCs w:val="24"/>
        </w:rPr>
      </w:pPr>
      <w:r w:rsidRPr="005151B4">
        <w:rPr>
          <w:rFonts w:ascii="Times New Roman" w:hAnsi="Times New Roman" w:cs="Times New Roman"/>
          <w:sz w:val="24"/>
          <w:szCs w:val="24"/>
        </w:rPr>
        <w:t>Изложение обучающимся текстового материала в устной и или письменной форме иные виды работы с текстом (редактирование, трансформация, восстановление и др.) осуществляется после предварительного анализа с возможной опорой на алгоритм, схему и / или конкретные образцы.</w:t>
      </w:r>
    </w:p>
    <w:p w:rsidR="00124E3A" w:rsidRPr="005151B4" w:rsidRDefault="00124E3A" w:rsidP="005151B4">
      <w:pPr>
        <w:spacing w:after="0"/>
        <w:jc w:val="both"/>
        <w:rPr>
          <w:rFonts w:ascii="Times New Roman" w:hAnsi="Times New Roman" w:cs="Times New Roman"/>
          <w:sz w:val="24"/>
          <w:szCs w:val="24"/>
        </w:rPr>
      </w:pPr>
      <w:r w:rsidRPr="005151B4">
        <w:rPr>
          <w:rFonts w:ascii="Times New Roman" w:hAnsi="Times New Roman" w:cs="Times New Roman"/>
          <w:sz w:val="24"/>
          <w:szCs w:val="24"/>
        </w:rPr>
        <w:t xml:space="preserve">Для заикающихся детей целесообразным является увеличение времени для устного ответа, предоставление времени на подготовку ответа. </w:t>
      </w:r>
    </w:p>
    <w:p w:rsidR="00124E3A" w:rsidRPr="005151B4" w:rsidRDefault="00124E3A" w:rsidP="005151B4">
      <w:pPr>
        <w:spacing w:after="0"/>
        <w:jc w:val="both"/>
        <w:rPr>
          <w:rFonts w:ascii="Times New Roman" w:hAnsi="Times New Roman" w:cs="Times New Roman"/>
          <w:sz w:val="24"/>
          <w:szCs w:val="24"/>
        </w:rPr>
      </w:pPr>
      <w:r w:rsidRPr="005151B4">
        <w:rPr>
          <w:rFonts w:ascii="Times New Roman" w:hAnsi="Times New Roman" w:cs="Times New Roman"/>
          <w:sz w:val="24"/>
          <w:szCs w:val="24"/>
        </w:rPr>
        <w:t xml:space="preserve">При необходимости соблюдения обучающимся по варианту 5.2 специального речевого и голосового режима (при заикании или в иных случаях) в его обеспечении принимают участие все участники образовательного процесса. </w:t>
      </w:r>
    </w:p>
    <w:p w:rsidR="00124E3A" w:rsidRPr="005151B4" w:rsidRDefault="00124E3A" w:rsidP="005151B4">
      <w:pPr>
        <w:spacing w:after="0"/>
        <w:jc w:val="both"/>
        <w:rPr>
          <w:rFonts w:ascii="Times New Roman" w:hAnsi="Times New Roman" w:cs="Times New Roman"/>
          <w:sz w:val="24"/>
          <w:szCs w:val="24"/>
        </w:rPr>
      </w:pPr>
    </w:p>
    <w:p w:rsidR="00124E3A" w:rsidRPr="005151B4" w:rsidRDefault="005151B4" w:rsidP="005151B4">
      <w:pPr>
        <w:spacing w:after="0"/>
        <w:rPr>
          <w:rFonts w:ascii="Times New Roman" w:hAnsi="Times New Roman" w:cs="Times New Roman"/>
          <w:b/>
          <w:sz w:val="24"/>
          <w:szCs w:val="24"/>
        </w:rPr>
      </w:pPr>
      <w:bookmarkStart w:id="129" w:name="_Toc98861203"/>
      <w:r w:rsidRPr="005151B4">
        <w:rPr>
          <w:rFonts w:ascii="Times New Roman" w:hAnsi="Times New Roman" w:cs="Times New Roman"/>
          <w:b/>
          <w:sz w:val="24"/>
          <w:szCs w:val="24"/>
        </w:rPr>
        <w:t>4.3.</w:t>
      </w:r>
      <w:r w:rsidR="00124E3A" w:rsidRPr="005151B4">
        <w:rPr>
          <w:rFonts w:ascii="Times New Roman" w:hAnsi="Times New Roman" w:cs="Times New Roman"/>
          <w:b/>
          <w:sz w:val="24"/>
          <w:szCs w:val="24"/>
        </w:rPr>
        <w:t xml:space="preserve"> Финансово-экономические условия реализации адаптированной образовательной программы основного общего образования</w:t>
      </w:r>
      <w:bookmarkEnd w:id="129"/>
      <w:r w:rsidR="00124E3A" w:rsidRPr="005151B4">
        <w:rPr>
          <w:rFonts w:ascii="Times New Roman" w:hAnsi="Times New Roman" w:cs="Times New Roman"/>
          <w:b/>
          <w:sz w:val="24"/>
          <w:szCs w:val="24"/>
        </w:rPr>
        <w:t xml:space="preserve"> </w:t>
      </w:r>
    </w:p>
    <w:p w:rsidR="00124E3A" w:rsidRPr="005151B4" w:rsidRDefault="00124E3A" w:rsidP="005151B4">
      <w:pPr>
        <w:spacing w:after="0"/>
        <w:rPr>
          <w:rFonts w:ascii="Times New Roman" w:hAnsi="Times New Roman" w:cs="Times New Roman"/>
          <w:sz w:val="24"/>
          <w:szCs w:val="24"/>
        </w:rPr>
      </w:pPr>
      <w:r w:rsidRPr="005151B4">
        <w:rPr>
          <w:rFonts w:ascii="Times New Roman" w:hAnsi="Times New Roman" w:cs="Times New Roman"/>
          <w:sz w:val="24"/>
          <w:szCs w:val="24"/>
        </w:rPr>
        <w:t>Финансовое обеспечение реализации адаптированной основной образовательной программы основного общего образования обучающихся с ОВЗ, в том числе обучающихся с ТНР, базируется на нормах закона «Об образовании в Российской Федерации» (п.3 части 1 ст. 8; п. 2 ст. 99) и подходах, прописанных в разделе 1.5.3  Примерной основной образовательной программы основного общего образования.</w:t>
      </w:r>
    </w:p>
    <w:p w:rsidR="00124E3A" w:rsidRPr="005151B4" w:rsidRDefault="00124E3A" w:rsidP="005151B4">
      <w:pPr>
        <w:spacing w:after="0"/>
        <w:rPr>
          <w:rFonts w:ascii="Times New Roman" w:hAnsi="Times New Roman" w:cs="Times New Roman"/>
          <w:sz w:val="24"/>
          <w:szCs w:val="24"/>
        </w:rPr>
      </w:pPr>
      <w:r w:rsidRPr="005151B4">
        <w:rPr>
          <w:rFonts w:ascii="Times New Roman" w:hAnsi="Times New Roman" w:cs="Times New Roman"/>
          <w:sz w:val="24"/>
          <w:szCs w:val="24"/>
        </w:rPr>
        <w:t xml:space="preserve">Финансовое обеспечение реализации адаптированной основной образовательной программы основного общего образования обучающихся с ТНР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обучающимися с ограниченными возможностями здоровья с учетом создания специальных условий обучения. </w:t>
      </w:r>
    </w:p>
    <w:p w:rsidR="00124E3A" w:rsidRPr="005151B4" w:rsidRDefault="00124E3A" w:rsidP="005151B4">
      <w:pPr>
        <w:spacing w:after="0"/>
        <w:rPr>
          <w:rFonts w:ascii="Times New Roman" w:hAnsi="Times New Roman" w:cs="Times New Roman"/>
          <w:sz w:val="24"/>
          <w:szCs w:val="24"/>
        </w:rPr>
      </w:pPr>
      <w:r w:rsidRPr="005151B4">
        <w:rPr>
          <w:rFonts w:ascii="Times New Roman" w:hAnsi="Times New Roman" w:cs="Times New Roman"/>
          <w:sz w:val="24"/>
          <w:szCs w:val="24"/>
        </w:rPr>
        <w:t>Финансирование реализации АООП ООО обучающихся с тяжелыми нарушениями речи осуществляется в соответствии с расходными обязательствами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 в объеме, определяемом органами государственной власти субъектов Российской Федерации согласно нормативным затратам на обеспечение государственных гарантий. Нормативные затраты определяются на основе базового норматива затрат на оказание государственной (муниципальной) услуги и корректирующих коэффициентов к базовому нормативу.</w:t>
      </w:r>
    </w:p>
    <w:p w:rsidR="00124E3A" w:rsidRPr="005151B4" w:rsidRDefault="00124E3A" w:rsidP="005151B4">
      <w:pPr>
        <w:spacing w:after="0"/>
        <w:rPr>
          <w:rFonts w:ascii="Times New Roman" w:hAnsi="Times New Roman" w:cs="Times New Roman"/>
          <w:sz w:val="24"/>
          <w:szCs w:val="24"/>
        </w:rPr>
      </w:pPr>
      <w:r w:rsidRPr="005151B4">
        <w:rPr>
          <w:rFonts w:ascii="Times New Roman" w:hAnsi="Times New Roman" w:cs="Times New Roman"/>
          <w:sz w:val="24"/>
          <w:szCs w:val="24"/>
        </w:rPr>
        <w:t>Нормативные затраты на оказание государственной или муниципальной услуги по реализации адаптированной основной образовательной программы основного общего образования обучающихся с тяжелыми нарушениями речи учитывают вариативные формы обучения, тип образовательной организации, сетевую форму реализации образовательных программ, применяемые образовательные технологии, специальные условий получения образования обучающимися с ТНР с учетом их особых образовательных потребностей, обеспечение дополнительного профессионального образования педагогическим работникам, обеспечение безопасных условий обучения и воспитания, охраны здоровья обучающихся, а также иные  предусмотренные законодательством особенности организации и осуществления образовательной деятельности для обучающихся с ОВЗ,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124E3A" w:rsidRPr="005151B4" w:rsidRDefault="00124E3A" w:rsidP="005151B4">
      <w:pPr>
        <w:spacing w:after="0"/>
        <w:rPr>
          <w:rFonts w:ascii="Times New Roman" w:hAnsi="Times New Roman" w:cs="Times New Roman"/>
          <w:sz w:val="24"/>
          <w:szCs w:val="24"/>
        </w:rPr>
      </w:pPr>
      <w:r w:rsidRPr="005151B4">
        <w:rPr>
          <w:rFonts w:ascii="Times New Roman" w:hAnsi="Times New Roman" w:cs="Times New Roman"/>
          <w:sz w:val="24"/>
          <w:szCs w:val="24"/>
        </w:rPr>
        <w:t>Расчет нормативных затрат оказания государственных услуг по реализации адаптированной образовательной программы основного общего образования осуществляется в соответствии с требованиями, определенными в Приложении 1 к Приказу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rsidR="00124E3A" w:rsidRPr="005151B4" w:rsidRDefault="00124E3A" w:rsidP="005151B4">
      <w:pPr>
        <w:spacing w:after="0"/>
        <w:rPr>
          <w:rFonts w:ascii="Times New Roman" w:hAnsi="Times New Roman" w:cs="Times New Roman"/>
          <w:sz w:val="24"/>
          <w:szCs w:val="24"/>
        </w:rPr>
      </w:pPr>
      <w:r w:rsidRPr="005151B4">
        <w:rPr>
          <w:rFonts w:ascii="Times New Roman" w:hAnsi="Times New Roman" w:cs="Times New Roman"/>
          <w:sz w:val="24"/>
          <w:szCs w:val="24"/>
        </w:rPr>
        <w:t>Согласно требованиям ФГОС ООО финансовое обеспечение реализации АООП ООО обучающихся с ТНР учитывает расходы, необходимые для коррекции нарушений развития и создания специальных условий получения образования в соответствии с особыми образовательными потребностями обучающихся. При расчете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 в том числе на обязательную реализацию Программы коррекционной работы АООП ООО ТНР в объеме не менее 5 часов в неделю.</w:t>
      </w:r>
    </w:p>
    <w:p w:rsidR="00124E3A" w:rsidRPr="005151B4" w:rsidRDefault="00124E3A" w:rsidP="005151B4">
      <w:pPr>
        <w:spacing w:after="0"/>
        <w:rPr>
          <w:rFonts w:ascii="Times New Roman" w:hAnsi="Times New Roman" w:cs="Times New Roman"/>
          <w:sz w:val="24"/>
          <w:szCs w:val="24"/>
        </w:rPr>
      </w:pPr>
      <w:r w:rsidRPr="005151B4">
        <w:rPr>
          <w:rFonts w:ascii="Times New Roman" w:hAnsi="Times New Roman" w:cs="Times New Roman"/>
          <w:sz w:val="24"/>
          <w:szCs w:val="24"/>
        </w:rPr>
        <w:t>При реализации адаптированной основной образовательной программы с привлечением ресурсов иных организаций на условиях сетевого взаимодействия действует механизм финансового обеспечения образовательной деятельности, отраженный в локальных нормативных актах образовательной организации.</w:t>
      </w:r>
    </w:p>
    <w:p w:rsidR="00124E3A" w:rsidRPr="005151B4" w:rsidRDefault="00124E3A" w:rsidP="005151B4">
      <w:pPr>
        <w:spacing w:after="0"/>
        <w:rPr>
          <w:rFonts w:ascii="Times New Roman" w:hAnsi="Times New Roman" w:cs="Times New Roman"/>
          <w:sz w:val="24"/>
          <w:szCs w:val="24"/>
        </w:rPr>
      </w:pPr>
      <w:r w:rsidRPr="005151B4">
        <w:rPr>
          <w:rFonts w:ascii="Times New Roman" w:hAnsi="Times New Roman" w:cs="Times New Roman"/>
          <w:sz w:val="24"/>
          <w:szCs w:val="24"/>
        </w:rPr>
        <w:t>Финансовое обеспечение реализации ПАООП ООО обучающихся с ТНР не предполагает выхода за рамки установленных параметров финансирования государственной (муниципальной) услуги по реализации адаптированных основных образовательных программ основного общего образования обучающихся с ограниченными возможностями здоровья.</w:t>
      </w:r>
      <w:bookmarkStart w:id="130" w:name="матех"/>
    </w:p>
    <w:p w:rsidR="00124E3A" w:rsidRPr="00124E3A" w:rsidRDefault="00124E3A" w:rsidP="00124E3A"/>
    <w:p w:rsidR="00124E3A" w:rsidRDefault="005151B4" w:rsidP="00124E3A">
      <w:pPr>
        <w:rPr>
          <w:rFonts w:ascii="Times New Roman" w:hAnsi="Times New Roman" w:cs="Times New Roman"/>
          <w:b/>
          <w:sz w:val="24"/>
          <w:szCs w:val="24"/>
        </w:rPr>
      </w:pPr>
      <w:bookmarkStart w:id="131" w:name="_Toc98861204"/>
      <w:bookmarkEnd w:id="130"/>
      <w:r w:rsidRPr="005151B4">
        <w:rPr>
          <w:rFonts w:ascii="Times New Roman" w:hAnsi="Times New Roman" w:cs="Times New Roman"/>
          <w:b/>
          <w:sz w:val="24"/>
          <w:szCs w:val="24"/>
        </w:rPr>
        <w:t xml:space="preserve">4.4. </w:t>
      </w:r>
      <w:r w:rsidR="00124E3A" w:rsidRPr="005151B4">
        <w:rPr>
          <w:rFonts w:ascii="Times New Roman" w:hAnsi="Times New Roman" w:cs="Times New Roman"/>
          <w:b/>
          <w:sz w:val="24"/>
          <w:szCs w:val="24"/>
        </w:rPr>
        <w:t>Материально-техническое и учебно-методическое обеспечение адаптированной программы основного общего образования</w:t>
      </w:r>
      <w:bookmarkEnd w:id="131"/>
    </w:p>
    <w:p w:rsidR="009F4B76" w:rsidRPr="00BE66DC" w:rsidRDefault="009F4B76" w:rsidP="009F4B76">
      <w:pPr>
        <w:spacing w:after="0" w:line="240" w:lineRule="auto"/>
        <w:jc w:val="center"/>
        <w:rPr>
          <w:rFonts w:ascii="Times New Roman" w:hAnsi="Times New Roman"/>
          <w:b/>
          <w:sz w:val="24"/>
          <w:szCs w:val="24"/>
        </w:rPr>
      </w:pPr>
      <w:r w:rsidRPr="00BE66DC">
        <w:rPr>
          <w:rFonts w:ascii="Times New Roman" w:hAnsi="Times New Roman"/>
          <w:b/>
          <w:sz w:val="24"/>
          <w:szCs w:val="24"/>
        </w:rPr>
        <w:t>Библиотечный фонд</w:t>
      </w:r>
    </w:p>
    <w:p w:rsidR="009F4B76" w:rsidRPr="00BE66DC" w:rsidRDefault="009F4B76" w:rsidP="009F4B76">
      <w:pPr>
        <w:spacing w:after="0" w:line="240" w:lineRule="auto"/>
        <w:jc w:val="both"/>
        <w:rPr>
          <w:rFonts w:ascii="Times New Roman" w:hAnsi="Times New Roman"/>
          <w:sz w:val="24"/>
          <w:szCs w:val="24"/>
        </w:rPr>
      </w:pPr>
      <w:r w:rsidRPr="00BE66DC">
        <w:rPr>
          <w:rFonts w:ascii="Times New Roman" w:hAnsi="Times New Roman"/>
          <w:sz w:val="24"/>
          <w:szCs w:val="24"/>
        </w:rPr>
        <w:t xml:space="preserve">Библиотека ГОУ РК </w:t>
      </w:r>
      <w:r>
        <w:rPr>
          <w:rFonts w:ascii="Times New Roman" w:hAnsi="Times New Roman"/>
          <w:sz w:val="24"/>
          <w:szCs w:val="24"/>
        </w:rPr>
        <w:t>«</w:t>
      </w:r>
      <w:r w:rsidRPr="00BE66DC">
        <w:rPr>
          <w:rFonts w:ascii="Times New Roman" w:hAnsi="Times New Roman"/>
          <w:sz w:val="24"/>
          <w:szCs w:val="24"/>
        </w:rPr>
        <w:t>С</w:t>
      </w:r>
      <w:r>
        <w:rPr>
          <w:rFonts w:ascii="Times New Roman" w:hAnsi="Times New Roman"/>
          <w:sz w:val="24"/>
          <w:szCs w:val="24"/>
        </w:rPr>
        <w:t>(</w:t>
      </w:r>
      <w:r w:rsidRPr="00BE66DC">
        <w:rPr>
          <w:rFonts w:ascii="Times New Roman" w:hAnsi="Times New Roman"/>
          <w:sz w:val="24"/>
          <w:szCs w:val="24"/>
        </w:rPr>
        <w:t>К</w:t>
      </w:r>
      <w:r>
        <w:rPr>
          <w:rFonts w:ascii="Times New Roman" w:hAnsi="Times New Roman"/>
          <w:sz w:val="24"/>
          <w:szCs w:val="24"/>
        </w:rPr>
        <w:t>)</w:t>
      </w:r>
      <w:r w:rsidRPr="00BE66DC">
        <w:rPr>
          <w:rFonts w:ascii="Times New Roman" w:hAnsi="Times New Roman"/>
          <w:sz w:val="24"/>
          <w:szCs w:val="24"/>
        </w:rPr>
        <w:t>ШИ №4</w:t>
      </w:r>
      <w:r>
        <w:rPr>
          <w:rFonts w:ascii="Times New Roman" w:hAnsi="Times New Roman"/>
          <w:sz w:val="24"/>
          <w:szCs w:val="24"/>
        </w:rPr>
        <w:t>»</w:t>
      </w:r>
      <w:r w:rsidRPr="00BE66DC">
        <w:rPr>
          <w:rFonts w:ascii="Times New Roman" w:hAnsi="Times New Roman"/>
          <w:sz w:val="24"/>
          <w:szCs w:val="24"/>
        </w:rPr>
        <w:t xml:space="preserve"> располагает необходимым количеством учебно-методической, художественной литературы, периодических детских, научно-популярных, научно-методических изданий. Общее количество книг в библиотеке – 7611 экземпляров, учебно-методической литературы (для педагогов) – 699 экземпляров. Детские периодические издания представлены  журналом «Радуга», «Мир детей», «Мне 15», «Отчего и почему», «Том и Джерри».  Научно-методические периодические издания: «Вестник образования», «Дефектология», «Классный руководитель», «Начальная школа», «Управление современной школой», республиканские издания: </w:t>
      </w:r>
    </w:p>
    <w:p w:rsidR="009F4B76" w:rsidRPr="00BE66DC" w:rsidRDefault="009F4B76" w:rsidP="009F4B76">
      <w:pPr>
        <w:spacing w:after="0" w:line="240" w:lineRule="auto"/>
        <w:jc w:val="both"/>
        <w:rPr>
          <w:rFonts w:ascii="Times New Roman" w:hAnsi="Times New Roman"/>
          <w:sz w:val="24"/>
          <w:szCs w:val="24"/>
        </w:rPr>
      </w:pPr>
      <w:r w:rsidRPr="00BE66DC">
        <w:rPr>
          <w:rFonts w:ascii="Times New Roman" w:hAnsi="Times New Roman"/>
          <w:sz w:val="24"/>
          <w:szCs w:val="24"/>
        </w:rPr>
        <w:t>«Коми му», газета «Республика», популярностью пользуется журнал «В едином строю» для людей с нарушением слуха.</w:t>
      </w:r>
    </w:p>
    <w:p w:rsidR="009F4B76" w:rsidRPr="00BE66DC" w:rsidRDefault="009F4B76" w:rsidP="009F4B76">
      <w:pPr>
        <w:spacing w:after="0" w:line="240" w:lineRule="auto"/>
        <w:jc w:val="both"/>
        <w:rPr>
          <w:rFonts w:ascii="Times New Roman" w:hAnsi="Times New Roman"/>
          <w:sz w:val="24"/>
          <w:szCs w:val="24"/>
        </w:rPr>
      </w:pPr>
      <w:r w:rsidRPr="00BE66DC">
        <w:rPr>
          <w:rFonts w:ascii="Times New Roman" w:hAnsi="Times New Roman"/>
          <w:sz w:val="24"/>
          <w:szCs w:val="24"/>
        </w:rPr>
        <w:t xml:space="preserve">         Количество учебников – 1214 экземпляров. Каждый обучающийся обеспечен необходимым количеством учебников для освоения основной образовательной программы.   Учебники соответствуют федеральному перечню учебников, но на ступени начального общего образования наряду с  учебниками из федерального перечня используются специальные учебники для глухих и слабослышащих детей.  На ступени начального общего образования используются учебники с электронными приложениями (окружающий мир,  чтение, математика), на ступени основного общего образования – учебники литературы.</w:t>
      </w:r>
    </w:p>
    <w:p w:rsidR="009F4B76" w:rsidRPr="00BE66DC" w:rsidRDefault="009F4B76" w:rsidP="009F4B76">
      <w:pPr>
        <w:spacing w:after="0"/>
        <w:jc w:val="both"/>
        <w:rPr>
          <w:rFonts w:ascii="Times New Roman" w:hAnsi="Times New Roman"/>
          <w:sz w:val="24"/>
          <w:szCs w:val="24"/>
        </w:rPr>
      </w:pPr>
      <w:r w:rsidRPr="00BE66DC">
        <w:rPr>
          <w:rFonts w:ascii="Times New Roman" w:hAnsi="Times New Roman"/>
          <w:sz w:val="24"/>
          <w:szCs w:val="24"/>
        </w:rPr>
        <w:t>Медиатека представлена всего двумя дисками – о Республике Коми.</w:t>
      </w:r>
    </w:p>
    <w:p w:rsidR="009F4B76" w:rsidRPr="00BE66DC" w:rsidRDefault="009F4B76" w:rsidP="009F4B76">
      <w:pPr>
        <w:spacing w:after="0"/>
        <w:jc w:val="both"/>
        <w:rPr>
          <w:rFonts w:ascii="Times New Roman" w:hAnsi="Times New Roman"/>
          <w:sz w:val="24"/>
          <w:szCs w:val="24"/>
        </w:rPr>
      </w:pPr>
      <w:r w:rsidRPr="00BE66DC">
        <w:rPr>
          <w:rFonts w:ascii="Times New Roman" w:hAnsi="Times New Roman"/>
          <w:sz w:val="24"/>
          <w:szCs w:val="24"/>
        </w:rPr>
        <w:t>Библиотека оборудована двумя компьютерами и МФУ (сканер+принтер+копир), которыми могут пользоваться как педагоги, так и обучающиеся.</w:t>
      </w:r>
    </w:p>
    <w:p w:rsidR="009F4B76" w:rsidRPr="00BE66DC" w:rsidRDefault="009F4B76" w:rsidP="009F4B76">
      <w:pPr>
        <w:spacing w:after="0"/>
        <w:jc w:val="center"/>
        <w:rPr>
          <w:rFonts w:ascii="Times New Roman" w:hAnsi="Times New Roman"/>
          <w:b/>
          <w:sz w:val="24"/>
          <w:szCs w:val="24"/>
        </w:rPr>
      </w:pPr>
      <w:r w:rsidRPr="00BE66DC">
        <w:rPr>
          <w:rFonts w:ascii="Times New Roman" w:hAnsi="Times New Roman"/>
          <w:b/>
          <w:sz w:val="24"/>
          <w:szCs w:val="24"/>
        </w:rPr>
        <w:t>Лабораторное оборудование</w:t>
      </w:r>
    </w:p>
    <w:p w:rsidR="009F4B76" w:rsidRPr="00BE66DC" w:rsidRDefault="009F4B76" w:rsidP="009F4B76">
      <w:pPr>
        <w:spacing w:after="0"/>
        <w:jc w:val="both"/>
        <w:rPr>
          <w:rFonts w:ascii="Times New Roman" w:hAnsi="Times New Roman"/>
          <w:sz w:val="24"/>
          <w:szCs w:val="24"/>
        </w:rPr>
      </w:pPr>
      <w:r w:rsidRPr="00BE66DC">
        <w:rPr>
          <w:rFonts w:ascii="Times New Roman" w:hAnsi="Times New Roman"/>
          <w:sz w:val="24"/>
          <w:szCs w:val="24"/>
        </w:rPr>
        <w:t>Для реализации практической части основной образовательной программы по физике и химии лабораторное оборудование имеется, но требуется его обновление.</w:t>
      </w:r>
    </w:p>
    <w:p w:rsidR="009F4B76" w:rsidRPr="00BE66DC" w:rsidRDefault="009F4B76" w:rsidP="009F4B76">
      <w:pPr>
        <w:spacing w:after="0"/>
        <w:jc w:val="center"/>
        <w:rPr>
          <w:rFonts w:ascii="Times New Roman" w:hAnsi="Times New Roman"/>
          <w:b/>
          <w:sz w:val="24"/>
          <w:szCs w:val="24"/>
        </w:rPr>
      </w:pPr>
      <w:r w:rsidRPr="00BE66DC">
        <w:rPr>
          <w:rFonts w:ascii="Times New Roman" w:hAnsi="Times New Roman"/>
          <w:b/>
          <w:sz w:val="24"/>
          <w:szCs w:val="24"/>
        </w:rPr>
        <w:t>Компьютерные, информационно-коммуникативные ресурсы</w:t>
      </w:r>
    </w:p>
    <w:p w:rsidR="009F4B76" w:rsidRPr="00BE66DC" w:rsidRDefault="009F4B76" w:rsidP="009F4B76">
      <w:pPr>
        <w:ind w:right="-108"/>
        <w:rPr>
          <w:rFonts w:ascii="Times New Roman" w:hAnsi="Times New Roman"/>
          <w:sz w:val="24"/>
          <w:szCs w:val="24"/>
        </w:rPr>
      </w:pPr>
      <w:r w:rsidRPr="00BE66DC">
        <w:rPr>
          <w:rFonts w:ascii="Times New Roman" w:hAnsi="Times New Roman"/>
          <w:sz w:val="24"/>
          <w:szCs w:val="24"/>
        </w:rPr>
        <w:t xml:space="preserve">        В ГОУ РК </w:t>
      </w:r>
      <w:r>
        <w:rPr>
          <w:rFonts w:ascii="Times New Roman" w:hAnsi="Times New Roman"/>
          <w:sz w:val="24"/>
          <w:szCs w:val="24"/>
        </w:rPr>
        <w:t>«</w:t>
      </w:r>
      <w:r w:rsidRPr="00BE66DC">
        <w:rPr>
          <w:rFonts w:ascii="Times New Roman" w:hAnsi="Times New Roman"/>
          <w:sz w:val="24"/>
          <w:szCs w:val="24"/>
        </w:rPr>
        <w:t>С</w:t>
      </w:r>
      <w:r>
        <w:rPr>
          <w:rFonts w:ascii="Times New Roman" w:hAnsi="Times New Roman"/>
          <w:sz w:val="24"/>
          <w:szCs w:val="24"/>
        </w:rPr>
        <w:t>(</w:t>
      </w:r>
      <w:r w:rsidRPr="00BE66DC">
        <w:rPr>
          <w:rFonts w:ascii="Times New Roman" w:hAnsi="Times New Roman"/>
          <w:sz w:val="24"/>
          <w:szCs w:val="24"/>
        </w:rPr>
        <w:t>К</w:t>
      </w:r>
      <w:r>
        <w:rPr>
          <w:rFonts w:ascii="Times New Roman" w:hAnsi="Times New Roman"/>
          <w:sz w:val="24"/>
          <w:szCs w:val="24"/>
        </w:rPr>
        <w:t>)</w:t>
      </w:r>
      <w:r w:rsidRPr="00BE66DC">
        <w:rPr>
          <w:rFonts w:ascii="Times New Roman" w:hAnsi="Times New Roman"/>
          <w:sz w:val="24"/>
          <w:szCs w:val="24"/>
        </w:rPr>
        <w:t>ШИ №4</w:t>
      </w:r>
      <w:r>
        <w:rPr>
          <w:rFonts w:ascii="Times New Roman" w:hAnsi="Times New Roman"/>
          <w:sz w:val="24"/>
          <w:szCs w:val="24"/>
        </w:rPr>
        <w:t>»</w:t>
      </w:r>
      <w:r w:rsidRPr="00BE66DC">
        <w:rPr>
          <w:rFonts w:ascii="Times New Roman" w:hAnsi="Times New Roman"/>
          <w:sz w:val="24"/>
          <w:szCs w:val="24"/>
        </w:rPr>
        <w:t xml:space="preserve"> имеется оборудованный кабинет информатики с интерактивной доской, в котором 7 рабочих мест с ЭВМ. В учебном процессе используется 12 персональных ЭВМ. Каждое классное помещение оборудовано ноутбуком и ЖК-телевизором. Школа-интернат подключена к Интернету. Скорость Интернета – от 1 мбит/с до 5 мбит/с. Адрес электронной почты организации: </w:t>
      </w:r>
      <w:hyperlink r:id="rId15" w:history="1">
        <w:r w:rsidRPr="00BE66DC">
          <w:rPr>
            <w:rStyle w:val="a6"/>
            <w:rFonts w:ascii="Times New Roman" w:hAnsi="Times New Roman"/>
            <w:sz w:val="24"/>
            <w:szCs w:val="24"/>
            <w:lang w:val="en-US"/>
          </w:rPr>
          <w:t>skoshi</w:t>
        </w:r>
        <w:r w:rsidRPr="00BE66DC">
          <w:rPr>
            <w:rStyle w:val="a6"/>
            <w:rFonts w:ascii="Times New Roman" w:hAnsi="Times New Roman"/>
            <w:sz w:val="24"/>
            <w:szCs w:val="24"/>
          </w:rPr>
          <w:t>4@</w:t>
        </w:r>
        <w:r w:rsidRPr="00BE66DC">
          <w:rPr>
            <w:rStyle w:val="a6"/>
            <w:rFonts w:ascii="Times New Roman" w:hAnsi="Times New Roman"/>
            <w:sz w:val="24"/>
            <w:szCs w:val="24"/>
            <w:lang w:val="en-US"/>
          </w:rPr>
          <w:t>minobr</w:t>
        </w:r>
        <w:r w:rsidRPr="00BE66DC">
          <w:rPr>
            <w:rStyle w:val="a6"/>
            <w:rFonts w:ascii="Times New Roman" w:hAnsi="Times New Roman"/>
            <w:sz w:val="24"/>
            <w:szCs w:val="24"/>
          </w:rPr>
          <w:t>.</w:t>
        </w:r>
        <w:r w:rsidRPr="00BE66DC">
          <w:rPr>
            <w:rStyle w:val="a6"/>
            <w:rFonts w:ascii="Times New Roman" w:hAnsi="Times New Roman"/>
            <w:sz w:val="24"/>
            <w:szCs w:val="24"/>
            <w:lang w:val="en-US"/>
          </w:rPr>
          <w:t>rkomi</w:t>
        </w:r>
        <w:r w:rsidRPr="00BE66DC">
          <w:rPr>
            <w:rStyle w:val="a6"/>
            <w:rFonts w:ascii="Times New Roman" w:hAnsi="Times New Roman"/>
            <w:sz w:val="24"/>
            <w:szCs w:val="24"/>
          </w:rPr>
          <w:t>.</w:t>
        </w:r>
        <w:r w:rsidRPr="00BE66DC">
          <w:rPr>
            <w:rStyle w:val="a6"/>
            <w:rFonts w:ascii="Times New Roman" w:hAnsi="Times New Roman"/>
            <w:sz w:val="24"/>
            <w:szCs w:val="24"/>
            <w:lang w:val="en-US"/>
          </w:rPr>
          <w:t>ru</w:t>
        </w:r>
      </w:hyperlink>
      <w:r w:rsidRPr="00BE66DC">
        <w:rPr>
          <w:rFonts w:ascii="Times New Roman" w:hAnsi="Times New Roman"/>
          <w:sz w:val="24"/>
          <w:szCs w:val="24"/>
        </w:rPr>
        <w:t xml:space="preserve">Адрес  официального сайта: </w:t>
      </w:r>
      <w:hyperlink r:id="rId16" w:history="1">
        <w:r w:rsidRPr="00BE66DC">
          <w:rPr>
            <w:rStyle w:val="a6"/>
            <w:rFonts w:ascii="Times New Roman" w:hAnsi="Times New Roman"/>
            <w:sz w:val="24"/>
            <w:szCs w:val="24"/>
          </w:rPr>
          <w:t>http://shk-int4.clan.su/</w:t>
        </w:r>
      </w:hyperlink>
    </w:p>
    <w:p w:rsidR="009F4B76" w:rsidRPr="00BE66DC" w:rsidRDefault="009F4B76" w:rsidP="009F4B76">
      <w:pPr>
        <w:spacing w:after="0"/>
        <w:jc w:val="center"/>
        <w:rPr>
          <w:rFonts w:ascii="Times New Roman" w:hAnsi="Times New Roman"/>
          <w:b/>
          <w:sz w:val="24"/>
          <w:szCs w:val="24"/>
        </w:rPr>
      </w:pPr>
      <w:r w:rsidRPr="00BE66DC">
        <w:rPr>
          <w:rFonts w:ascii="Times New Roman" w:hAnsi="Times New Roman"/>
          <w:b/>
          <w:sz w:val="24"/>
          <w:szCs w:val="24"/>
        </w:rPr>
        <w:t xml:space="preserve">Материально-техническое обеспечение коррекционного блока </w:t>
      </w:r>
    </w:p>
    <w:p w:rsidR="009F4B76" w:rsidRPr="00BE66DC" w:rsidRDefault="009F4B76" w:rsidP="009F4B76">
      <w:pPr>
        <w:spacing w:after="0"/>
        <w:ind w:firstLine="708"/>
        <w:contextualSpacing/>
        <w:jc w:val="both"/>
        <w:rPr>
          <w:rFonts w:ascii="Times New Roman" w:hAnsi="Times New Roman"/>
          <w:sz w:val="24"/>
          <w:szCs w:val="24"/>
        </w:rPr>
      </w:pPr>
      <w:r w:rsidRPr="00BE66DC">
        <w:rPr>
          <w:rFonts w:ascii="Times New Roman" w:hAnsi="Times New Roman"/>
          <w:bCs/>
          <w:iCs/>
          <w:sz w:val="24"/>
          <w:szCs w:val="24"/>
        </w:rPr>
        <w:t xml:space="preserve">Коррекционные занятия </w:t>
      </w:r>
      <w:r w:rsidRPr="00BE66DC">
        <w:rPr>
          <w:rFonts w:ascii="Times New Roman" w:hAnsi="Times New Roman"/>
          <w:sz w:val="24"/>
          <w:szCs w:val="24"/>
        </w:rPr>
        <w:t>по развитию слухового восприятия и формированию произношения</w:t>
      </w:r>
      <w:r w:rsidRPr="00BE66DC">
        <w:rPr>
          <w:rFonts w:ascii="Times New Roman" w:hAnsi="Times New Roman"/>
          <w:bCs/>
          <w:iCs/>
          <w:sz w:val="24"/>
          <w:szCs w:val="24"/>
        </w:rPr>
        <w:t xml:space="preserve"> проводятся в </w:t>
      </w:r>
      <w:r w:rsidRPr="00BE66DC">
        <w:rPr>
          <w:rFonts w:ascii="Times New Roman" w:hAnsi="Times New Roman"/>
          <w:sz w:val="24"/>
          <w:szCs w:val="24"/>
        </w:rPr>
        <w:t>слуховом кабинете для фронтальных занятий и в кабинетах для индивидуальной работы.</w:t>
      </w:r>
    </w:p>
    <w:p w:rsidR="009F4B76" w:rsidRPr="00BE66DC" w:rsidRDefault="009F4B76" w:rsidP="009F4B76">
      <w:pPr>
        <w:spacing w:after="0"/>
        <w:ind w:firstLine="708"/>
        <w:rPr>
          <w:rFonts w:ascii="Times New Roman" w:hAnsi="Times New Roman"/>
          <w:color w:val="000000" w:themeColor="text1"/>
          <w:sz w:val="24"/>
          <w:szCs w:val="24"/>
        </w:rPr>
      </w:pPr>
      <w:r w:rsidRPr="00BE66DC">
        <w:rPr>
          <w:rFonts w:ascii="Times New Roman" w:hAnsi="Times New Roman"/>
          <w:color w:val="000000" w:themeColor="text1"/>
          <w:sz w:val="24"/>
          <w:szCs w:val="24"/>
        </w:rPr>
        <w:t>Слуховой кабинет  оборудован</w:t>
      </w:r>
      <w:r w:rsidRPr="00BE66DC">
        <w:rPr>
          <w:rFonts w:ascii="Times New Roman" w:hAnsi="Times New Roman"/>
          <w:color w:val="000000" w:themeColor="text1"/>
          <w:sz w:val="24"/>
          <w:szCs w:val="24"/>
        </w:rPr>
        <w:tab/>
        <w:t xml:space="preserve"> аппаратно-программным комплексом для детей с нарушением слуха на базе двухплатформенных компьютеров.</w:t>
      </w:r>
    </w:p>
    <w:p w:rsidR="009F4B76" w:rsidRPr="00BE66DC" w:rsidRDefault="009F4B76" w:rsidP="009F4B76">
      <w:pPr>
        <w:spacing w:after="0"/>
        <w:rPr>
          <w:rFonts w:ascii="Times New Roman" w:hAnsi="Times New Roman"/>
          <w:color w:val="000000" w:themeColor="text1"/>
          <w:sz w:val="24"/>
          <w:szCs w:val="24"/>
        </w:rPr>
      </w:pPr>
      <w:r w:rsidRPr="00BE66DC">
        <w:rPr>
          <w:rFonts w:ascii="Times New Roman" w:hAnsi="Times New Roman"/>
          <w:color w:val="000000" w:themeColor="text1"/>
          <w:sz w:val="24"/>
          <w:szCs w:val="24"/>
        </w:rPr>
        <w:t xml:space="preserve"> В его  состав входит:</w:t>
      </w:r>
    </w:p>
    <w:p w:rsidR="009F4B76" w:rsidRPr="00BE66DC" w:rsidRDefault="009F4B76" w:rsidP="009F4B76">
      <w:pPr>
        <w:spacing w:after="0"/>
        <w:rPr>
          <w:rFonts w:ascii="Times New Roman" w:hAnsi="Times New Roman"/>
          <w:color w:val="000000" w:themeColor="text1"/>
          <w:sz w:val="24"/>
          <w:szCs w:val="24"/>
        </w:rPr>
      </w:pPr>
      <w:r w:rsidRPr="00BE66DC">
        <w:rPr>
          <w:rFonts w:ascii="Times New Roman" w:hAnsi="Times New Roman"/>
          <w:color w:val="000000" w:themeColor="text1"/>
          <w:sz w:val="24"/>
          <w:szCs w:val="24"/>
        </w:rPr>
        <w:t>-   компьютер-моноблок  ученика – 4 шт.</w:t>
      </w:r>
    </w:p>
    <w:p w:rsidR="009F4B76" w:rsidRPr="00BE66DC" w:rsidRDefault="009F4B76" w:rsidP="009F4B76">
      <w:pPr>
        <w:spacing w:after="0"/>
        <w:rPr>
          <w:rFonts w:ascii="Times New Roman" w:hAnsi="Times New Roman"/>
          <w:color w:val="000000" w:themeColor="text1"/>
          <w:sz w:val="24"/>
          <w:szCs w:val="24"/>
        </w:rPr>
      </w:pPr>
      <w:r w:rsidRPr="00BE66DC">
        <w:rPr>
          <w:rFonts w:ascii="Times New Roman" w:hAnsi="Times New Roman"/>
          <w:color w:val="000000" w:themeColor="text1"/>
          <w:sz w:val="24"/>
          <w:szCs w:val="24"/>
        </w:rPr>
        <w:t>-   компьютер-моноблок преподавателя – 1 шт.</w:t>
      </w:r>
    </w:p>
    <w:p w:rsidR="009F4B76" w:rsidRPr="00BE66DC" w:rsidRDefault="009F4B76" w:rsidP="009F4B76">
      <w:pPr>
        <w:spacing w:after="0"/>
        <w:rPr>
          <w:rFonts w:ascii="Times New Roman" w:hAnsi="Times New Roman"/>
          <w:color w:val="000000" w:themeColor="text1"/>
          <w:sz w:val="24"/>
          <w:szCs w:val="24"/>
        </w:rPr>
      </w:pPr>
      <w:r w:rsidRPr="00BE66DC">
        <w:rPr>
          <w:rFonts w:ascii="Times New Roman" w:hAnsi="Times New Roman"/>
          <w:color w:val="000000" w:themeColor="text1"/>
          <w:sz w:val="24"/>
          <w:szCs w:val="24"/>
        </w:rPr>
        <w:t>-  аппарат звукоусиливающий  с модулем вибротактильного восприятия АВКТ - Д -  01 – «Глобус»  (с модулем вибротактильного восприятия  с переходником для подключения к компьютеру)            - 4 шт.</w:t>
      </w:r>
    </w:p>
    <w:p w:rsidR="009F4B76" w:rsidRPr="00BE66DC" w:rsidRDefault="009F4B76" w:rsidP="009F4B76">
      <w:pPr>
        <w:spacing w:after="0"/>
        <w:rPr>
          <w:rFonts w:ascii="Times New Roman" w:hAnsi="Times New Roman"/>
          <w:color w:val="000000" w:themeColor="text1"/>
          <w:sz w:val="24"/>
          <w:szCs w:val="24"/>
        </w:rPr>
      </w:pPr>
      <w:r w:rsidRPr="00BE66DC">
        <w:rPr>
          <w:rFonts w:ascii="Times New Roman" w:hAnsi="Times New Roman"/>
          <w:color w:val="000000" w:themeColor="text1"/>
          <w:sz w:val="24"/>
          <w:szCs w:val="24"/>
        </w:rPr>
        <w:t>-  графический планшет А6 (в комплекте программное обеспечение для рисования) – 4 шт.</w:t>
      </w:r>
    </w:p>
    <w:p w:rsidR="009F4B76" w:rsidRPr="00BE66DC" w:rsidRDefault="009F4B76" w:rsidP="009F4B76">
      <w:pPr>
        <w:spacing w:after="0"/>
        <w:rPr>
          <w:rFonts w:ascii="Times New Roman" w:hAnsi="Times New Roman"/>
          <w:color w:val="000000" w:themeColor="text1"/>
          <w:sz w:val="24"/>
          <w:szCs w:val="24"/>
        </w:rPr>
      </w:pPr>
      <w:r w:rsidRPr="00BE66DC">
        <w:rPr>
          <w:rFonts w:ascii="Times New Roman" w:hAnsi="Times New Roman"/>
          <w:color w:val="000000" w:themeColor="text1"/>
          <w:sz w:val="24"/>
          <w:szCs w:val="24"/>
        </w:rPr>
        <w:t>-  проектор мультимедийный с экраном – 1 шт.</w:t>
      </w:r>
    </w:p>
    <w:p w:rsidR="009F4B76" w:rsidRPr="00BE66DC" w:rsidRDefault="009F4B76" w:rsidP="009F4B76">
      <w:pPr>
        <w:spacing w:after="0"/>
        <w:rPr>
          <w:rFonts w:ascii="Times New Roman" w:hAnsi="Times New Roman"/>
          <w:color w:val="000000" w:themeColor="text1"/>
          <w:sz w:val="24"/>
          <w:szCs w:val="24"/>
        </w:rPr>
      </w:pPr>
      <w:r w:rsidRPr="00BE66DC">
        <w:rPr>
          <w:rFonts w:ascii="Times New Roman" w:hAnsi="Times New Roman"/>
          <w:color w:val="000000" w:themeColor="text1"/>
          <w:sz w:val="24"/>
          <w:szCs w:val="24"/>
        </w:rPr>
        <w:t>-  цветной струйный принтер – 1 шт.</w:t>
      </w:r>
    </w:p>
    <w:p w:rsidR="009F4B76" w:rsidRPr="00BE66DC" w:rsidRDefault="009F4B76" w:rsidP="009F4B76">
      <w:pPr>
        <w:spacing w:after="0"/>
        <w:rPr>
          <w:rFonts w:ascii="Times New Roman" w:hAnsi="Times New Roman"/>
          <w:color w:val="000000" w:themeColor="text1"/>
          <w:sz w:val="24"/>
          <w:szCs w:val="24"/>
        </w:rPr>
      </w:pPr>
      <w:r w:rsidRPr="00BE66DC">
        <w:rPr>
          <w:rFonts w:ascii="Times New Roman" w:hAnsi="Times New Roman"/>
          <w:color w:val="000000" w:themeColor="text1"/>
          <w:sz w:val="24"/>
          <w:szCs w:val="24"/>
        </w:rPr>
        <w:t>-  система организации бесперебойной сети  - 1 шт.</w:t>
      </w:r>
    </w:p>
    <w:p w:rsidR="009F4B76" w:rsidRPr="00BE66DC" w:rsidRDefault="009F4B76" w:rsidP="009F4B76">
      <w:pPr>
        <w:spacing w:after="0"/>
        <w:rPr>
          <w:rFonts w:ascii="Times New Roman" w:hAnsi="Times New Roman"/>
          <w:color w:val="000000" w:themeColor="text1"/>
          <w:sz w:val="24"/>
          <w:szCs w:val="24"/>
        </w:rPr>
      </w:pPr>
      <w:r w:rsidRPr="00BE66DC">
        <w:rPr>
          <w:rFonts w:ascii="Times New Roman" w:hAnsi="Times New Roman"/>
          <w:color w:val="000000" w:themeColor="text1"/>
          <w:sz w:val="24"/>
          <w:szCs w:val="24"/>
        </w:rPr>
        <w:t>-  аппарат для коррекции речи АКР-01 «Монолог» - 1 шт.</w:t>
      </w:r>
    </w:p>
    <w:p w:rsidR="009F4B76" w:rsidRPr="00BE66DC" w:rsidRDefault="009F4B76" w:rsidP="009F4B76">
      <w:pPr>
        <w:spacing w:after="0"/>
        <w:rPr>
          <w:rFonts w:ascii="Times New Roman" w:hAnsi="Times New Roman"/>
          <w:color w:val="000000" w:themeColor="text1"/>
          <w:sz w:val="24"/>
          <w:szCs w:val="24"/>
        </w:rPr>
      </w:pPr>
      <w:r w:rsidRPr="00BE66DC">
        <w:rPr>
          <w:rFonts w:ascii="Times New Roman" w:hAnsi="Times New Roman"/>
          <w:color w:val="000000" w:themeColor="text1"/>
          <w:sz w:val="24"/>
          <w:szCs w:val="24"/>
        </w:rPr>
        <w:t xml:space="preserve">Имеется </w:t>
      </w:r>
    </w:p>
    <w:p w:rsidR="009F4B76" w:rsidRPr="00BE66DC" w:rsidRDefault="009F4B76" w:rsidP="009F4B76">
      <w:pPr>
        <w:spacing w:after="0"/>
        <w:rPr>
          <w:rFonts w:ascii="Times New Roman" w:hAnsi="Times New Roman"/>
          <w:color w:val="000000" w:themeColor="text1"/>
          <w:sz w:val="24"/>
          <w:szCs w:val="24"/>
        </w:rPr>
      </w:pPr>
      <w:r w:rsidRPr="00BE66DC">
        <w:rPr>
          <w:rFonts w:ascii="Times New Roman" w:hAnsi="Times New Roman"/>
          <w:color w:val="000000" w:themeColor="text1"/>
          <w:sz w:val="24"/>
          <w:szCs w:val="24"/>
        </w:rPr>
        <w:t>-  аудиометр;</w:t>
      </w:r>
    </w:p>
    <w:p w:rsidR="009F4B76" w:rsidRPr="00BE66DC" w:rsidRDefault="009F4B76" w:rsidP="009F4B76">
      <w:pPr>
        <w:spacing w:after="0"/>
        <w:rPr>
          <w:rFonts w:ascii="Times New Roman" w:hAnsi="Times New Roman"/>
          <w:color w:val="000000" w:themeColor="text1"/>
          <w:sz w:val="24"/>
          <w:szCs w:val="24"/>
        </w:rPr>
      </w:pPr>
      <w:r w:rsidRPr="00BE66DC">
        <w:rPr>
          <w:rFonts w:ascii="Times New Roman" w:hAnsi="Times New Roman"/>
          <w:color w:val="000000" w:themeColor="text1"/>
          <w:sz w:val="24"/>
          <w:szCs w:val="24"/>
        </w:rPr>
        <w:t>-  телевизор для просмотра передач;</w:t>
      </w:r>
    </w:p>
    <w:p w:rsidR="009F4B76" w:rsidRPr="00BE66DC" w:rsidRDefault="009F4B76" w:rsidP="009F4B76">
      <w:pPr>
        <w:spacing w:after="0"/>
        <w:rPr>
          <w:rFonts w:ascii="Times New Roman" w:hAnsi="Times New Roman"/>
          <w:color w:val="000000" w:themeColor="text1"/>
          <w:sz w:val="24"/>
          <w:szCs w:val="24"/>
        </w:rPr>
      </w:pPr>
      <w:r w:rsidRPr="00BE66DC">
        <w:rPr>
          <w:rFonts w:ascii="Times New Roman" w:hAnsi="Times New Roman"/>
          <w:color w:val="000000" w:themeColor="text1"/>
          <w:sz w:val="24"/>
          <w:szCs w:val="24"/>
        </w:rPr>
        <w:t xml:space="preserve"> - магнитофон для прослушивания записей голоса, музыки.</w:t>
      </w:r>
    </w:p>
    <w:p w:rsidR="009F4B76" w:rsidRPr="00BE66DC" w:rsidRDefault="009F4B76" w:rsidP="009F4B76">
      <w:pPr>
        <w:spacing w:after="0"/>
        <w:rPr>
          <w:sz w:val="24"/>
          <w:szCs w:val="24"/>
        </w:rPr>
      </w:pPr>
      <w:r w:rsidRPr="00BE66DC">
        <w:rPr>
          <w:rFonts w:ascii="Times New Roman" w:hAnsi="Times New Roman"/>
          <w:color w:val="000000" w:themeColor="text1"/>
          <w:sz w:val="24"/>
          <w:szCs w:val="24"/>
        </w:rPr>
        <w:t xml:space="preserve">В кабинетах для индивидуальных занятий установлены </w:t>
      </w:r>
      <w:r w:rsidRPr="00BE66DC">
        <w:rPr>
          <w:rFonts w:ascii="Times New Roman" w:hAnsi="Times New Roman"/>
          <w:sz w:val="24"/>
          <w:szCs w:val="24"/>
        </w:rPr>
        <w:t>Мультисенсорные  речевые тренажеры «УНИТОН ТК» (ИНТОМ-М) -5 шт. ,слухо-речевой тренажер «Дельфа – 141» -2 шт</w:t>
      </w:r>
      <w:r w:rsidRPr="00BE66DC">
        <w:rPr>
          <w:sz w:val="24"/>
          <w:szCs w:val="24"/>
        </w:rPr>
        <w:t xml:space="preserve">. </w:t>
      </w:r>
    </w:p>
    <w:p w:rsidR="009F4B76" w:rsidRPr="00BE66DC" w:rsidRDefault="009F4B76" w:rsidP="009F4B76">
      <w:pPr>
        <w:spacing w:after="0"/>
        <w:rPr>
          <w:rFonts w:ascii="Times New Roman" w:hAnsi="Times New Roman"/>
          <w:sz w:val="24"/>
          <w:szCs w:val="24"/>
        </w:rPr>
      </w:pPr>
      <w:r w:rsidRPr="00BE66DC">
        <w:rPr>
          <w:rFonts w:ascii="Times New Roman" w:hAnsi="Times New Roman"/>
          <w:sz w:val="24"/>
          <w:szCs w:val="24"/>
        </w:rPr>
        <w:t>Кабинет для музыкально-ритмических занятий оборудован следующей аппаратурой:</w:t>
      </w:r>
    </w:p>
    <w:p w:rsidR="009F4B76" w:rsidRPr="00BE66DC" w:rsidRDefault="009F4B76" w:rsidP="009F4B76">
      <w:pPr>
        <w:pStyle w:val="a3"/>
        <w:numPr>
          <w:ilvl w:val="0"/>
          <w:numId w:val="17"/>
        </w:numPr>
        <w:rPr>
          <w:rFonts w:ascii="Times New Roman" w:hAnsi="Times New Roman"/>
        </w:rPr>
      </w:pPr>
      <w:r w:rsidRPr="00BE66DC">
        <w:rPr>
          <w:rFonts w:ascii="Times New Roman" w:hAnsi="Times New Roman"/>
        </w:rPr>
        <w:t xml:space="preserve">Профессиональные микрофонные радиосистемы </w:t>
      </w:r>
      <w:r w:rsidRPr="00BE66DC">
        <w:rPr>
          <w:rFonts w:ascii="Times New Roman" w:hAnsi="Times New Roman"/>
          <w:lang w:val="en-US"/>
        </w:rPr>
        <w:t>VOLTA</w:t>
      </w:r>
      <w:r w:rsidRPr="00BE66DC">
        <w:rPr>
          <w:rFonts w:ascii="Times New Roman" w:hAnsi="Times New Roman"/>
        </w:rPr>
        <w:t xml:space="preserve"> – 3комплекта</w:t>
      </w:r>
    </w:p>
    <w:p w:rsidR="009F4B76" w:rsidRPr="00BE66DC" w:rsidRDefault="009F4B76" w:rsidP="009F4B76">
      <w:pPr>
        <w:pStyle w:val="a3"/>
        <w:numPr>
          <w:ilvl w:val="0"/>
          <w:numId w:val="17"/>
        </w:numPr>
        <w:rPr>
          <w:rFonts w:ascii="Times New Roman" w:hAnsi="Times New Roman"/>
        </w:rPr>
      </w:pPr>
      <w:r w:rsidRPr="00BE66DC">
        <w:rPr>
          <w:rFonts w:ascii="Times New Roman" w:hAnsi="Times New Roman"/>
        </w:rPr>
        <w:t xml:space="preserve">ТЕЛЕВИЗОР </w:t>
      </w:r>
      <w:r w:rsidRPr="00BE66DC">
        <w:rPr>
          <w:rFonts w:ascii="Times New Roman" w:hAnsi="Times New Roman"/>
          <w:lang w:val="en-US"/>
        </w:rPr>
        <w:t>LED 46 SAMSYNG UE46F6200</w:t>
      </w:r>
    </w:p>
    <w:p w:rsidR="009F4B76" w:rsidRPr="00BE66DC" w:rsidRDefault="009F4B76" w:rsidP="009F4B76">
      <w:pPr>
        <w:pStyle w:val="a3"/>
        <w:numPr>
          <w:ilvl w:val="0"/>
          <w:numId w:val="17"/>
        </w:numPr>
        <w:rPr>
          <w:rFonts w:ascii="Times New Roman" w:hAnsi="Times New Roman"/>
        </w:rPr>
      </w:pPr>
      <w:r w:rsidRPr="00BE66DC">
        <w:rPr>
          <w:rFonts w:ascii="Times New Roman" w:hAnsi="Times New Roman"/>
        </w:rPr>
        <w:t xml:space="preserve">Видеокамера </w:t>
      </w:r>
      <w:r w:rsidRPr="00BE66DC">
        <w:rPr>
          <w:rFonts w:ascii="Times New Roman" w:hAnsi="Times New Roman"/>
          <w:lang w:val="en-US"/>
        </w:rPr>
        <w:t>Panasonik HDS-HS80K</w:t>
      </w:r>
    </w:p>
    <w:p w:rsidR="009F4B76" w:rsidRPr="00BE66DC" w:rsidRDefault="009F4B76" w:rsidP="009F4B76">
      <w:pPr>
        <w:pStyle w:val="a3"/>
        <w:numPr>
          <w:ilvl w:val="0"/>
          <w:numId w:val="17"/>
        </w:numPr>
        <w:rPr>
          <w:rFonts w:ascii="Times New Roman" w:hAnsi="Times New Roman"/>
        </w:rPr>
      </w:pPr>
      <w:r w:rsidRPr="00BE66DC">
        <w:rPr>
          <w:rFonts w:ascii="Times New Roman" w:hAnsi="Times New Roman"/>
        </w:rPr>
        <w:t xml:space="preserve">Ноутбук </w:t>
      </w:r>
      <w:r w:rsidRPr="00BE66DC">
        <w:rPr>
          <w:rFonts w:ascii="Times New Roman" w:hAnsi="Times New Roman"/>
          <w:lang w:val="en-US"/>
        </w:rPr>
        <w:t xml:space="preserve">Paskard Bell </w:t>
      </w:r>
    </w:p>
    <w:p w:rsidR="009F4B76" w:rsidRPr="00BE66DC" w:rsidRDefault="009F4B76" w:rsidP="009F4B76">
      <w:pPr>
        <w:pStyle w:val="a3"/>
        <w:numPr>
          <w:ilvl w:val="0"/>
          <w:numId w:val="17"/>
        </w:numPr>
        <w:rPr>
          <w:rFonts w:ascii="Times New Roman" w:hAnsi="Times New Roman"/>
        </w:rPr>
      </w:pPr>
      <w:r w:rsidRPr="00BE66DC">
        <w:rPr>
          <w:rFonts w:ascii="Times New Roman" w:hAnsi="Times New Roman"/>
        </w:rPr>
        <w:t>Микшер для микрофонов</w:t>
      </w:r>
    </w:p>
    <w:p w:rsidR="009F4B76" w:rsidRPr="00BE66DC" w:rsidRDefault="009F4B76" w:rsidP="009F4B76">
      <w:pPr>
        <w:pStyle w:val="a3"/>
        <w:numPr>
          <w:ilvl w:val="0"/>
          <w:numId w:val="17"/>
        </w:numPr>
        <w:rPr>
          <w:rFonts w:ascii="Times New Roman" w:hAnsi="Times New Roman"/>
        </w:rPr>
      </w:pPr>
      <w:r w:rsidRPr="00BE66DC">
        <w:rPr>
          <w:rFonts w:ascii="Times New Roman" w:hAnsi="Times New Roman"/>
        </w:rPr>
        <w:t xml:space="preserve">Усилитель </w:t>
      </w:r>
      <w:r w:rsidRPr="00BE66DC">
        <w:rPr>
          <w:rFonts w:ascii="Times New Roman" w:hAnsi="Times New Roman"/>
          <w:lang w:val="en-US"/>
        </w:rPr>
        <w:t>Biema</w:t>
      </w:r>
    </w:p>
    <w:p w:rsidR="009F4B76" w:rsidRPr="00BE66DC" w:rsidRDefault="009F4B76" w:rsidP="009F4B76">
      <w:pPr>
        <w:pStyle w:val="a3"/>
        <w:numPr>
          <w:ilvl w:val="0"/>
          <w:numId w:val="17"/>
        </w:numPr>
        <w:rPr>
          <w:rFonts w:ascii="Times New Roman" w:hAnsi="Times New Roman"/>
        </w:rPr>
      </w:pPr>
      <w:r w:rsidRPr="00BE66DC">
        <w:rPr>
          <w:rFonts w:ascii="Times New Roman" w:hAnsi="Times New Roman"/>
        </w:rPr>
        <w:t>Музыкальный центр Panasonik</w:t>
      </w:r>
    </w:p>
    <w:p w:rsidR="009F4B76" w:rsidRPr="00BE66DC" w:rsidRDefault="009F4B76" w:rsidP="009F4B76">
      <w:pPr>
        <w:pStyle w:val="a3"/>
        <w:numPr>
          <w:ilvl w:val="0"/>
          <w:numId w:val="17"/>
        </w:numPr>
        <w:rPr>
          <w:rFonts w:ascii="Times New Roman" w:hAnsi="Times New Roman"/>
        </w:rPr>
      </w:pPr>
      <w:r w:rsidRPr="00BE66DC">
        <w:rPr>
          <w:rFonts w:ascii="Times New Roman" w:hAnsi="Times New Roman"/>
        </w:rPr>
        <w:t xml:space="preserve">Музыкальный центр </w:t>
      </w:r>
      <w:r w:rsidRPr="00BE66DC">
        <w:rPr>
          <w:rFonts w:ascii="Times New Roman" w:hAnsi="Times New Roman"/>
          <w:lang w:val="en-US"/>
        </w:rPr>
        <w:t>LG CD 9644A</w:t>
      </w:r>
    </w:p>
    <w:p w:rsidR="009F4B76" w:rsidRPr="00BE66DC" w:rsidRDefault="009F4B76" w:rsidP="009F4B76">
      <w:pPr>
        <w:pStyle w:val="a3"/>
        <w:numPr>
          <w:ilvl w:val="0"/>
          <w:numId w:val="17"/>
        </w:numPr>
        <w:rPr>
          <w:rFonts w:ascii="Times New Roman" w:hAnsi="Times New Roman"/>
        </w:rPr>
      </w:pPr>
      <w:r w:rsidRPr="00BE66DC">
        <w:rPr>
          <w:rFonts w:ascii="Times New Roman" w:hAnsi="Times New Roman"/>
        </w:rPr>
        <w:t xml:space="preserve">Музыкальный центр </w:t>
      </w:r>
      <w:r w:rsidRPr="00BE66DC">
        <w:rPr>
          <w:rFonts w:ascii="Times New Roman" w:hAnsi="Times New Roman"/>
          <w:lang w:val="en-US"/>
        </w:rPr>
        <w:t>LG LM-K3365</w:t>
      </w:r>
    </w:p>
    <w:p w:rsidR="009F4B76" w:rsidRPr="00BE66DC" w:rsidRDefault="009F4B76" w:rsidP="009F4B76">
      <w:pPr>
        <w:pStyle w:val="a3"/>
        <w:numPr>
          <w:ilvl w:val="0"/>
          <w:numId w:val="17"/>
        </w:numPr>
        <w:spacing w:after="0"/>
        <w:rPr>
          <w:rFonts w:ascii="Times New Roman" w:hAnsi="Times New Roman"/>
          <w:color w:val="000000" w:themeColor="text1"/>
        </w:rPr>
      </w:pPr>
      <w:r w:rsidRPr="00BE66DC">
        <w:rPr>
          <w:rFonts w:ascii="Times New Roman" w:hAnsi="Times New Roman"/>
        </w:rPr>
        <w:t xml:space="preserve">Микрофонные радиосистемы </w:t>
      </w:r>
      <w:r w:rsidRPr="00BE66DC">
        <w:rPr>
          <w:rFonts w:ascii="Times New Roman" w:hAnsi="Times New Roman"/>
          <w:lang w:val="en-US"/>
        </w:rPr>
        <w:t xml:space="preserve">Mirpo – 5 </w:t>
      </w:r>
      <w:r w:rsidRPr="00BE66DC">
        <w:rPr>
          <w:rFonts w:ascii="Times New Roman" w:hAnsi="Times New Roman"/>
        </w:rPr>
        <w:t>комплектов</w:t>
      </w:r>
    </w:p>
    <w:p w:rsidR="009F4B76" w:rsidRPr="00BE66DC" w:rsidRDefault="009F4B76" w:rsidP="009F4B76">
      <w:pPr>
        <w:pStyle w:val="a3"/>
        <w:ind w:left="0"/>
        <w:rPr>
          <w:rFonts w:ascii="Times New Roman" w:hAnsi="Times New Roman"/>
        </w:rPr>
      </w:pPr>
    </w:p>
    <w:p w:rsidR="009F4B76" w:rsidRPr="005151B4" w:rsidRDefault="009F4B76" w:rsidP="009F4B76">
      <w:pPr>
        <w:rPr>
          <w:rFonts w:ascii="Times New Roman" w:hAnsi="Times New Roman" w:cs="Times New Roman"/>
          <w:b/>
          <w:sz w:val="24"/>
          <w:szCs w:val="24"/>
        </w:rPr>
      </w:pPr>
      <w:r w:rsidRPr="00BE66DC">
        <w:rPr>
          <w:rFonts w:ascii="Times New Roman" w:hAnsi="Times New Roman"/>
        </w:rPr>
        <w:t xml:space="preserve">     Таким образом, в ГОУ РК </w:t>
      </w:r>
      <w:r>
        <w:rPr>
          <w:rFonts w:ascii="Times New Roman" w:hAnsi="Times New Roman"/>
        </w:rPr>
        <w:t>«</w:t>
      </w:r>
      <w:r w:rsidRPr="00BE66DC">
        <w:rPr>
          <w:rFonts w:ascii="Times New Roman" w:hAnsi="Times New Roman"/>
        </w:rPr>
        <w:t>С</w:t>
      </w:r>
      <w:r>
        <w:rPr>
          <w:rFonts w:ascii="Times New Roman" w:hAnsi="Times New Roman"/>
        </w:rPr>
        <w:t>(</w:t>
      </w:r>
      <w:r w:rsidRPr="00BE66DC">
        <w:rPr>
          <w:rFonts w:ascii="Times New Roman" w:hAnsi="Times New Roman"/>
        </w:rPr>
        <w:t>К</w:t>
      </w:r>
      <w:r>
        <w:rPr>
          <w:rFonts w:ascii="Times New Roman" w:hAnsi="Times New Roman"/>
        </w:rPr>
        <w:t>)</w:t>
      </w:r>
      <w:r w:rsidRPr="00BE66DC">
        <w:rPr>
          <w:rFonts w:ascii="Times New Roman" w:hAnsi="Times New Roman"/>
        </w:rPr>
        <w:t>ШИ №4</w:t>
      </w:r>
      <w:r>
        <w:rPr>
          <w:rFonts w:ascii="Times New Roman" w:hAnsi="Times New Roman"/>
        </w:rPr>
        <w:t xml:space="preserve">» г. Сыктывкара созданы </w:t>
      </w:r>
      <w:r w:rsidRPr="00BE66DC">
        <w:rPr>
          <w:rFonts w:ascii="Times New Roman" w:hAnsi="Times New Roman"/>
        </w:rPr>
        <w:t xml:space="preserve"> условия для реализации адаптированной основной образовательной программы.</w:t>
      </w:r>
    </w:p>
    <w:sectPr w:rsidR="009F4B76" w:rsidRPr="005151B4" w:rsidSect="00F3660A">
      <w:headerReference w:type="even" r:id="rId17"/>
      <w:headerReference w:type="default" r:id="rId18"/>
      <w:footerReference w:type="even" r:id="rId19"/>
      <w:headerReference w:type="first" r:id="rId20"/>
      <w:footerReference w:type="first" r:id="rId21"/>
      <w:pgSz w:w="11907" w:h="16840" w:code="9"/>
      <w:pgMar w:top="1134" w:right="850" w:bottom="1134" w:left="1701"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EA0" w:rsidRDefault="004C0EA0" w:rsidP="00124E3A">
      <w:pPr>
        <w:spacing w:after="0" w:line="240" w:lineRule="auto"/>
      </w:pPr>
      <w:r>
        <w:separator/>
      </w:r>
    </w:p>
  </w:endnote>
  <w:endnote w:type="continuationSeparator" w:id="0">
    <w:p w:rsidR="004C0EA0" w:rsidRDefault="004C0EA0" w:rsidP="00124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Е">
    <w:altName w:val="Calibri"/>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SchoolBookSanPin">
    <w:altName w:val="Cambria Math"/>
    <w:charset w:val="00"/>
    <w:family w:val="roman"/>
    <w:pitch w:val="default"/>
    <w:sig w:usb0="00000000"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OfficinaSansMediumITC-Regular">
    <w:altName w:val="Calibri"/>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3666076"/>
      <w:docPartObj>
        <w:docPartGallery w:val="Page Numbers (Bottom of Page)"/>
        <w:docPartUnique/>
      </w:docPartObj>
    </w:sdtPr>
    <w:sdtEndPr/>
    <w:sdtContent>
      <w:p w:rsidR="00F83548" w:rsidRPr="00124E3A" w:rsidRDefault="00F83548" w:rsidP="00124E3A">
        <w:r w:rsidRPr="00124E3A">
          <w:fldChar w:fldCharType="begin"/>
        </w:r>
        <w:r w:rsidRPr="00124E3A">
          <w:instrText>PAGE   \* MERGEFORMAT</w:instrText>
        </w:r>
        <w:r w:rsidRPr="00124E3A">
          <w:fldChar w:fldCharType="separate"/>
        </w:r>
        <w:r w:rsidR="00AD2318">
          <w:rPr>
            <w:noProof/>
          </w:rPr>
          <w:t>1</w:t>
        </w:r>
        <w:r w:rsidRPr="00124E3A">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548" w:rsidRPr="00124E3A" w:rsidRDefault="00F83548" w:rsidP="00124E3A"/>
  <w:p w:rsidR="00F83548" w:rsidRPr="00124E3A" w:rsidRDefault="00F83548" w:rsidP="00124E3A"/>
  <w:p w:rsidR="00F83548" w:rsidRPr="00124E3A" w:rsidRDefault="00F83548" w:rsidP="00124E3A"/>
  <w:p w:rsidR="00F83548" w:rsidRPr="00124E3A" w:rsidRDefault="00F83548" w:rsidP="00124E3A"/>
  <w:p w:rsidR="00F83548" w:rsidRPr="00124E3A" w:rsidRDefault="00F83548" w:rsidP="00124E3A"/>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548" w:rsidRPr="00124E3A" w:rsidRDefault="00F83548" w:rsidP="00124E3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EA0" w:rsidRDefault="004C0EA0" w:rsidP="00124E3A">
      <w:pPr>
        <w:spacing w:after="0" w:line="240" w:lineRule="auto"/>
      </w:pPr>
      <w:r>
        <w:separator/>
      </w:r>
    </w:p>
  </w:footnote>
  <w:footnote w:type="continuationSeparator" w:id="0">
    <w:p w:rsidR="004C0EA0" w:rsidRDefault="004C0EA0" w:rsidP="00124E3A">
      <w:pPr>
        <w:spacing w:after="0" w:line="240" w:lineRule="auto"/>
      </w:pPr>
      <w:r>
        <w:continuationSeparator/>
      </w:r>
    </w:p>
  </w:footnote>
  <w:footnote w:id="1">
    <w:p w:rsidR="00F83548" w:rsidRPr="001F0534" w:rsidRDefault="00F83548" w:rsidP="001F0534">
      <w:pPr>
        <w:spacing w:after="0"/>
        <w:rPr>
          <w:rFonts w:ascii="Times New Roman" w:hAnsi="Times New Roman" w:cs="Times New Roman"/>
          <w:sz w:val="20"/>
          <w:szCs w:val="20"/>
        </w:rPr>
      </w:pPr>
      <w:r w:rsidRPr="001F0534">
        <w:rPr>
          <w:rFonts w:ascii="Times New Roman" w:hAnsi="Times New Roman" w:cs="Times New Roman"/>
          <w:sz w:val="20"/>
          <w:szCs w:val="20"/>
        </w:rPr>
        <w:footnoteRef/>
      </w:r>
      <w:r w:rsidRPr="001F0534">
        <w:rPr>
          <w:rFonts w:ascii="Times New Roman" w:hAnsi="Times New Roman" w:cs="Times New Roman"/>
          <w:sz w:val="20"/>
          <w:szCs w:val="20"/>
        </w:rPr>
        <w:t xml:space="preserve"> Часы считаются на основе суммирования времений посещения обучающимся как индивидуальных, тек и групповых логопедических звнятий</w:t>
      </w:r>
    </w:p>
  </w:footnote>
  <w:footnote w:id="2">
    <w:p w:rsidR="00F83548" w:rsidRPr="001F0534" w:rsidRDefault="00F83548" w:rsidP="001F0534">
      <w:pPr>
        <w:spacing w:after="0"/>
        <w:rPr>
          <w:rFonts w:ascii="Times New Roman" w:hAnsi="Times New Roman" w:cs="Times New Roman"/>
          <w:sz w:val="20"/>
          <w:szCs w:val="20"/>
        </w:rPr>
      </w:pPr>
      <w:r w:rsidRPr="001F0534">
        <w:rPr>
          <w:rFonts w:ascii="Times New Roman" w:hAnsi="Times New Roman" w:cs="Times New Roman"/>
          <w:sz w:val="20"/>
          <w:szCs w:val="20"/>
        </w:rPr>
        <w:footnoteRef/>
      </w:r>
      <w:r w:rsidRPr="001F0534">
        <w:rPr>
          <w:rFonts w:ascii="Times New Roman" w:hAnsi="Times New Roman" w:cs="Times New Roman"/>
          <w:sz w:val="20"/>
          <w:szCs w:val="20"/>
        </w:rPr>
        <w:t xml:space="preserve"> На индивидуальные и групповые логопедические занятия по программе коррекционной работы  количество часов в неделю указано из расчета на одного обучающегося. </w:t>
      </w:r>
    </w:p>
    <w:p w:rsidR="00F83548" w:rsidRPr="00124E3A" w:rsidRDefault="00F83548" w:rsidP="00124E3A"/>
    <w:p w:rsidR="00F83548" w:rsidRPr="00124E3A" w:rsidRDefault="00F83548" w:rsidP="00124E3A"/>
  </w:footnote>
  <w:footnote w:id="3">
    <w:p w:rsidR="00F83548" w:rsidRPr="00124E3A" w:rsidRDefault="00F83548" w:rsidP="00124E3A"/>
  </w:footnote>
  <w:footnote w:id="4">
    <w:p w:rsidR="00F83548" w:rsidRPr="00124E3A" w:rsidRDefault="00F83548" w:rsidP="00124E3A"/>
  </w:footnote>
  <w:footnote w:id="5">
    <w:p w:rsidR="00F83548" w:rsidRPr="00124E3A" w:rsidRDefault="00F83548" w:rsidP="00124E3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548" w:rsidRPr="00124E3A" w:rsidRDefault="00F83548" w:rsidP="00124E3A"/>
  <w:p w:rsidR="00F83548" w:rsidRPr="00124E3A" w:rsidRDefault="00F83548" w:rsidP="00124E3A"/>
  <w:p w:rsidR="00F83548" w:rsidRPr="00124E3A" w:rsidRDefault="00F83548" w:rsidP="00124E3A"/>
  <w:p w:rsidR="00F83548" w:rsidRPr="00124E3A" w:rsidRDefault="00F83548" w:rsidP="00124E3A"/>
  <w:p w:rsidR="00F83548" w:rsidRPr="00124E3A" w:rsidRDefault="00F83548" w:rsidP="00124E3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548" w:rsidRPr="00124E3A" w:rsidRDefault="00F83548" w:rsidP="00124E3A"/>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548" w:rsidRPr="00124E3A" w:rsidRDefault="00F83548" w:rsidP="00124E3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C3424"/>
    <w:multiLevelType w:val="hybridMultilevel"/>
    <w:tmpl w:val="FB547C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E8F45D5"/>
    <w:multiLevelType w:val="hybridMultilevel"/>
    <w:tmpl w:val="C0B0AB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B216B4E"/>
    <w:multiLevelType w:val="hybridMultilevel"/>
    <w:tmpl w:val="B26684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CE1277F"/>
    <w:multiLevelType w:val="hybridMultilevel"/>
    <w:tmpl w:val="55A86318"/>
    <w:lvl w:ilvl="0" w:tplc="F9B658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67E792D"/>
    <w:multiLevelType w:val="hybridMultilevel"/>
    <w:tmpl w:val="ECC049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8CE10D3"/>
    <w:multiLevelType w:val="hybridMultilevel"/>
    <w:tmpl w:val="27E834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4A0129D"/>
    <w:multiLevelType w:val="hybridMultilevel"/>
    <w:tmpl w:val="7534E4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A0E6DCC"/>
    <w:multiLevelType w:val="hybridMultilevel"/>
    <w:tmpl w:val="DF52D6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A8F3C0C"/>
    <w:multiLevelType w:val="hybridMultilevel"/>
    <w:tmpl w:val="B9F6B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BE62096"/>
    <w:multiLevelType w:val="hybridMultilevel"/>
    <w:tmpl w:val="80DAC952"/>
    <w:lvl w:ilvl="0" w:tplc="D2CEDA4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D322DB7"/>
    <w:multiLevelType w:val="hybridMultilevel"/>
    <w:tmpl w:val="2362A7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F16428D"/>
    <w:multiLevelType w:val="hybridMultilevel"/>
    <w:tmpl w:val="BD062D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60A306F1"/>
    <w:multiLevelType w:val="hybridMultilevel"/>
    <w:tmpl w:val="FD7ADD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0134FB7"/>
    <w:multiLevelType w:val="hybridMultilevel"/>
    <w:tmpl w:val="A9EEC14C"/>
    <w:lvl w:ilvl="0" w:tplc="04190001">
      <w:start w:val="1"/>
      <w:numFmt w:val="bullet"/>
      <w:lvlText w:val=""/>
      <w:lvlJc w:val="left"/>
      <w:pPr>
        <w:ind w:left="720" w:hanging="360"/>
      </w:pPr>
      <w:rPr>
        <w:rFonts w:ascii="Symbol" w:hAnsi="Symbol" w:hint="default"/>
      </w:rPr>
    </w:lvl>
    <w:lvl w:ilvl="1" w:tplc="F0B25F10">
      <w:numFmt w:val="bullet"/>
      <w:lvlText w:val="·"/>
      <w:lvlJc w:val="left"/>
      <w:pPr>
        <w:ind w:left="1440" w:hanging="360"/>
      </w:pPr>
      <w:rPr>
        <w:rFonts w:ascii="Times New Roman" w:eastAsia="Calibri"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7350226F"/>
    <w:multiLevelType w:val="hybridMultilevel"/>
    <w:tmpl w:val="84B6D9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75145CA1"/>
    <w:multiLevelType w:val="hybridMultilevel"/>
    <w:tmpl w:val="A7EED6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7869343B"/>
    <w:multiLevelType w:val="hybridMultilevel"/>
    <w:tmpl w:val="0D5E263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7A235E5F"/>
    <w:multiLevelType w:val="hybridMultilevel"/>
    <w:tmpl w:val="A560D5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11"/>
  </w:num>
  <w:num w:numId="4">
    <w:abstractNumId w:val="13"/>
  </w:num>
  <w:num w:numId="5">
    <w:abstractNumId w:val="1"/>
  </w:num>
  <w:num w:numId="6">
    <w:abstractNumId w:val="0"/>
  </w:num>
  <w:num w:numId="7">
    <w:abstractNumId w:val="12"/>
  </w:num>
  <w:num w:numId="8">
    <w:abstractNumId w:val="14"/>
  </w:num>
  <w:num w:numId="9">
    <w:abstractNumId w:val="9"/>
  </w:num>
  <w:num w:numId="10">
    <w:abstractNumId w:val="16"/>
  </w:num>
  <w:num w:numId="11">
    <w:abstractNumId w:val="7"/>
  </w:num>
  <w:num w:numId="12">
    <w:abstractNumId w:val="6"/>
  </w:num>
  <w:num w:numId="13">
    <w:abstractNumId w:val="4"/>
  </w:num>
  <w:num w:numId="14">
    <w:abstractNumId w:val="8"/>
  </w:num>
  <w:num w:numId="15">
    <w:abstractNumId w:val="2"/>
  </w:num>
  <w:num w:numId="16">
    <w:abstractNumId w:val="5"/>
  </w:num>
  <w:num w:numId="17">
    <w:abstractNumId w:val="1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D9B"/>
    <w:rsid w:val="00124E3A"/>
    <w:rsid w:val="00196A1A"/>
    <w:rsid w:val="001F0534"/>
    <w:rsid w:val="002A38E3"/>
    <w:rsid w:val="002B47C8"/>
    <w:rsid w:val="002C6162"/>
    <w:rsid w:val="00356398"/>
    <w:rsid w:val="003D2739"/>
    <w:rsid w:val="004058E7"/>
    <w:rsid w:val="00405D05"/>
    <w:rsid w:val="00424B69"/>
    <w:rsid w:val="0046668A"/>
    <w:rsid w:val="004C0EA0"/>
    <w:rsid w:val="005151B4"/>
    <w:rsid w:val="0054784F"/>
    <w:rsid w:val="005679DD"/>
    <w:rsid w:val="006070A6"/>
    <w:rsid w:val="006621A7"/>
    <w:rsid w:val="00664393"/>
    <w:rsid w:val="006D778B"/>
    <w:rsid w:val="007D1A91"/>
    <w:rsid w:val="00816F22"/>
    <w:rsid w:val="00865D95"/>
    <w:rsid w:val="008E6D96"/>
    <w:rsid w:val="008F3335"/>
    <w:rsid w:val="00902CEF"/>
    <w:rsid w:val="009228D3"/>
    <w:rsid w:val="0098729F"/>
    <w:rsid w:val="009F4B76"/>
    <w:rsid w:val="00A24B3D"/>
    <w:rsid w:val="00A26D9B"/>
    <w:rsid w:val="00A8667E"/>
    <w:rsid w:val="00AD2318"/>
    <w:rsid w:val="00BB2A36"/>
    <w:rsid w:val="00C44A6C"/>
    <w:rsid w:val="00C606CE"/>
    <w:rsid w:val="00C93911"/>
    <w:rsid w:val="00CF7E31"/>
    <w:rsid w:val="00D11A19"/>
    <w:rsid w:val="00E07554"/>
    <w:rsid w:val="00E519B8"/>
    <w:rsid w:val="00E868DE"/>
    <w:rsid w:val="00F0235B"/>
    <w:rsid w:val="00F357D3"/>
    <w:rsid w:val="00F3660A"/>
    <w:rsid w:val="00F53245"/>
    <w:rsid w:val="00F82A76"/>
    <w:rsid w:val="00F835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2DBF4"/>
  <w15:chartTrackingRefBased/>
  <w15:docId w15:val="{61E3DC3F-0AB9-4ACC-84B6-CC81A31CA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621A7"/>
    <w:pPr>
      <w:keepNext/>
      <w:spacing w:before="240" w:after="60" w:line="276" w:lineRule="auto"/>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6621A7"/>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21A7"/>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6621A7"/>
    <w:rPr>
      <w:rFonts w:ascii="Cambria" w:eastAsia="Times New Roman" w:hAnsi="Cambria" w:cs="Times New Roman"/>
      <w:b/>
      <w:bCs/>
      <w:i/>
      <w:iCs/>
      <w:sz w:val="28"/>
      <w:szCs w:val="28"/>
    </w:rPr>
  </w:style>
  <w:style w:type="paragraph" w:styleId="a3">
    <w:name w:val="List Paragraph"/>
    <w:basedOn w:val="a"/>
    <w:link w:val="a4"/>
    <w:uiPriority w:val="34"/>
    <w:qFormat/>
    <w:rsid w:val="006621A7"/>
    <w:pPr>
      <w:spacing w:after="200" w:line="276" w:lineRule="auto"/>
      <w:ind w:left="720"/>
      <w:contextualSpacing/>
    </w:pPr>
    <w:rPr>
      <w:rFonts w:ascii="Calibri" w:eastAsia="Calibri" w:hAnsi="Calibri" w:cs="Times New Roman"/>
    </w:rPr>
  </w:style>
  <w:style w:type="character" w:customStyle="1" w:styleId="CharAttribute0">
    <w:name w:val="CharAttribute0"/>
    <w:rsid w:val="006621A7"/>
    <w:rPr>
      <w:rFonts w:ascii="Times New Roman" w:eastAsia="Times New Roman" w:hAnsi="Times New Roman" w:cs="Times New Roman" w:hint="default"/>
      <w:sz w:val="28"/>
    </w:rPr>
  </w:style>
  <w:style w:type="paragraph" w:customStyle="1" w:styleId="ParaAttribute10">
    <w:name w:val="ParaAttribute10"/>
    <w:uiPriority w:val="99"/>
    <w:rsid w:val="006621A7"/>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6621A7"/>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4">
    <w:name w:val="CharAttribute484"/>
    <w:uiPriority w:val="99"/>
    <w:rsid w:val="006621A7"/>
    <w:rPr>
      <w:rFonts w:ascii="Times New Roman" w:eastAsia="Times New Roman" w:hAnsi="Times New Roman" w:cs="Times New Roman" w:hint="default"/>
      <w:i/>
      <w:iCs w:val="0"/>
      <w:sz w:val="28"/>
    </w:rPr>
  </w:style>
  <w:style w:type="character" w:customStyle="1" w:styleId="CharAttribute511">
    <w:name w:val="CharAttribute511"/>
    <w:uiPriority w:val="99"/>
    <w:rsid w:val="006621A7"/>
    <w:rPr>
      <w:rFonts w:ascii="Times New Roman" w:eastAsia="Times New Roman" w:hAnsi="Times New Roman" w:cs="Times New Roman" w:hint="default"/>
      <w:sz w:val="28"/>
    </w:rPr>
  </w:style>
  <w:style w:type="character" w:customStyle="1" w:styleId="a4">
    <w:name w:val="Абзац списка Знак"/>
    <w:link w:val="a3"/>
    <w:uiPriority w:val="34"/>
    <w:qFormat/>
    <w:locked/>
    <w:rsid w:val="006621A7"/>
    <w:rPr>
      <w:rFonts w:ascii="Calibri" w:eastAsia="Calibri" w:hAnsi="Calibri" w:cs="Times New Roman"/>
    </w:rPr>
  </w:style>
  <w:style w:type="table" w:styleId="a5">
    <w:name w:val="Table Grid"/>
    <w:basedOn w:val="a1"/>
    <w:uiPriority w:val="39"/>
    <w:rsid w:val="00C9391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rsid w:val="00C93911"/>
    <w:pPr>
      <w:tabs>
        <w:tab w:val="left" w:pos="284"/>
        <w:tab w:val="right" w:leader="dot" w:pos="9356"/>
        <w:tab w:val="right" w:leader="dot" w:pos="9498"/>
      </w:tabs>
      <w:spacing w:before="240" w:after="0" w:line="240" w:lineRule="auto"/>
      <w:ind w:right="565"/>
      <w:jc w:val="both"/>
    </w:pPr>
    <w:rPr>
      <w:rFonts w:ascii="Times New Roman" w:eastAsia="@Arial Unicode MS" w:hAnsi="Times New Roman" w:cs="Times New Roman"/>
      <w:b/>
      <w:bCs/>
      <w:noProof/>
      <w:sz w:val="28"/>
      <w:szCs w:val="28"/>
      <w:lang w:eastAsia="ru-RU"/>
    </w:rPr>
  </w:style>
  <w:style w:type="paragraph" w:customStyle="1" w:styleId="Pa4">
    <w:name w:val="Pa4"/>
    <w:basedOn w:val="a"/>
    <w:next w:val="a"/>
    <w:uiPriority w:val="99"/>
    <w:rsid w:val="00C93911"/>
    <w:pPr>
      <w:autoSpaceDE w:val="0"/>
      <w:autoSpaceDN w:val="0"/>
      <w:adjustRightInd w:val="0"/>
      <w:spacing w:after="0" w:line="201" w:lineRule="atLeast"/>
    </w:pPr>
    <w:rPr>
      <w:rFonts w:ascii="SchoolBookSanPin" w:hAnsi="SchoolBookSanPin"/>
      <w:sz w:val="24"/>
      <w:szCs w:val="24"/>
    </w:rPr>
  </w:style>
  <w:style w:type="paragraph" w:customStyle="1" w:styleId="Pa5">
    <w:name w:val="Pa5"/>
    <w:basedOn w:val="a"/>
    <w:next w:val="a"/>
    <w:uiPriority w:val="99"/>
    <w:rsid w:val="00C93911"/>
    <w:pPr>
      <w:autoSpaceDE w:val="0"/>
      <w:autoSpaceDN w:val="0"/>
      <w:adjustRightInd w:val="0"/>
      <w:spacing w:after="0" w:line="201" w:lineRule="atLeast"/>
    </w:pPr>
    <w:rPr>
      <w:rFonts w:ascii="SchoolBookSanPin" w:hAnsi="SchoolBookSanPin"/>
      <w:sz w:val="24"/>
      <w:szCs w:val="24"/>
    </w:rPr>
  </w:style>
  <w:style w:type="character" w:styleId="a6">
    <w:name w:val="Hyperlink"/>
    <w:basedOn w:val="a0"/>
    <w:uiPriority w:val="99"/>
    <w:unhideWhenUsed/>
    <w:rsid w:val="009F4B76"/>
    <w:rPr>
      <w:color w:val="0563C1" w:themeColor="hyperlink"/>
      <w:u w:val="single"/>
    </w:rPr>
  </w:style>
  <w:style w:type="paragraph" w:customStyle="1" w:styleId="Pa3">
    <w:name w:val="Pa3"/>
    <w:basedOn w:val="a"/>
    <w:next w:val="a"/>
    <w:uiPriority w:val="99"/>
    <w:rsid w:val="00F0235B"/>
    <w:pPr>
      <w:autoSpaceDE w:val="0"/>
      <w:autoSpaceDN w:val="0"/>
      <w:adjustRightInd w:val="0"/>
      <w:spacing w:after="0" w:line="201" w:lineRule="atLeast"/>
    </w:pPr>
    <w:rPr>
      <w:rFonts w:ascii="SchoolBookSanPin" w:hAnsi="SchoolBookSanPin"/>
      <w:sz w:val="24"/>
      <w:szCs w:val="24"/>
    </w:rPr>
  </w:style>
  <w:style w:type="paragraph" w:customStyle="1" w:styleId="ConsPlusNormal">
    <w:name w:val="ConsPlusNormal"/>
    <w:qFormat/>
    <w:rsid w:val="00BB2A3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Default">
    <w:name w:val="Default"/>
    <w:rsid w:val="007D1A91"/>
    <w:pPr>
      <w:autoSpaceDE w:val="0"/>
      <w:autoSpaceDN w:val="0"/>
      <w:adjustRightInd w:val="0"/>
      <w:spacing w:after="0" w:line="240" w:lineRule="auto"/>
    </w:pPr>
    <w:rPr>
      <w:rFonts w:ascii="Arial" w:eastAsia="Calibri" w:hAnsi="Arial" w:cs="Arial"/>
      <w:color w:val="000000"/>
      <w:sz w:val="24"/>
      <w:szCs w:val="24"/>
    </w:rPr>
  </w:style>
  <w:style w:type="character" w:customStyle="1" w:styleId="a7">
    <w:name w:val="Нет"/>
    <w:rsid w:val="007D1A91"/>
  </w:style>
  <w:style w:type="character" w:customStyle="1" w:styleId="apple-converted-space">
    <w:name w:val="apple-converted-space"/>
    <w:basedOn w:val="a0"/>
    <w:rsid w:val="007D1A91"/>
  </w:style>
  <w:style w:type="paragraph" w:styleId="a8">
    <w:name w:val="Normal (Web)"/>
    <w:basedOn w:val="a"/>
    <w:uiPriority w:val="99"/>
    <w:semiHidden/>
    <w:unhideWhenUsed/>
    <w:rsid w:val="006643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F83548"/>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F835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face.ru/uploads/region/consultation/consulting_docs/273-fz.pdf?1487011502834" TargetMode="External"/><Relationship Id="rId13" Type="http://schemas.openxmlformats.org/officeDocument/2006/relationships/hyperlink" Target="https://pandia.ru/text/category/korrektcionnaya_rabota/"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pandia.ru/text/category/fonetika/"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hk-int4.clan.s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ndia.ru/text/category/artikulyatciya/" TargetMode="External"/><Relationship Id="rId5" Type="http://schemas.openxmlformats.org/officeDocument/2006/relationships/webSettings" Target="webSettings.xml"/><Relationship Id="rId15" Type="http://schemas.openxmlformats.org/officeDocument/2006/relationships/hyperlink" Target="mailto:skoshi4@minobr.rkomi.ru" TargetMode="External"/><Relationship Id="rId23" Type="http://schemas.openxmlformats.org/officeDocument/2006/relationships/theme" Target="theme/theme1.xml"/><Relationship Id="rId10" Type="http://schemas.openxmlformats.org/officeDocument/2006/relationships/hyperlink" Target="https://login.consultant.ru/link/?req=doc&amp;demo=2&amp;base=LAW&amp;n=456588&amp;date=20.04.2024&amp;dst=680&amp;field=134"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andia.ru/text/category/horeogra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A906E-EABC-4167-A583-EA9EF91A1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1</Pages>
  <Words>110370</Words>
  <Characters>629111</Characters>
  <Application>Microsoft Office Word</Application>
  <DocSecurity>0</DocSecurity>
  <Lines>5242</Lines>
  <Paragraphs>1476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2024-06-10T09:24:00Z</cp:lastPrinted>
  <dcterms:created xsi:type="dcterms:W3CDTF">2023-06-27T09:09:00Z</dcterms:created>
  <dcterms:modified xsi:type="dcterms:W3CDTF">2024-06-14T07:02:00Z</dcterms:modified>
</cp:coreProperties>
</file>